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9041C" w14:textId="122FBE59" w:rsidR="0029183D" w:rsidRDefault="0029183D" w:rsidP="0029183D">
      <w:pPr>
        <w:pStyle w:val="aff2"/>
        <w:rPr>
          <w:rFonts w:eastAsia="Arial"/>
        </w:rPr>
      </w:pPr>
      <w:r w:rsidRPr="00066E5A">
        <w:rPr>
          <w:rFonts w:eastAsia="Arial"/>
        </w:rPr>
        <w:t xml:space="preserve">Supplementary </w:t>
      </w:r>
      <w:r>
        <w:rPr>
          <w:rFonts w:eastAsia="Arial"/>
        </w:rPr>
        <w:t>material</w:t>
      </w:r>
    </w:p>
    <w:p w14:paraId="4F07E501" w14:textId="4CA619FF" w:rsidR="0029183D" w:rsidRDefault="0029183D">
      <w:pPr>
        <w:pBdr>
          <w:top w:val="nil"/>
          <w:left w:val="nil"/>
          <w:bottom w:val="nil"/>
          <w:right w:val="nil"/>
          <w:between w:val="nil"/>
        </w:pBdr>
        <w:spacing w:line="276" w:lineRule="auto"/>
        <w:ind w:firstLine="422"/>
        <w:rPr>
          <w:rFonts w:ascii="Arial" w:eastAsiaTheme="minorEastAsia" w:hAnsi="Arial" w:cs="Arial"/>
          <w:b/>
          <w:bCs/>
          <w:color w:val="000000"/>
        </w:rPr>
      </w:pPr>
    </w:p>
    <w:p w14:paraId="1B403849" w14:textId="77777777" w:rsidR="0029183D" w:rsidRPr="0029183D" w:rsidRDefault="0029183D">
      <w:pPr>
        <w:pBdr>
          <w:top w:val="nil"/>
          <w:left w:val="nil"/>
          <w:bottom w:val="nil"/>
          <w:right w:val="nil"/>
          <w:between w:val="nil"/>
        </w:pBdr>
        <w:spacing w:line="276" w:lineRule="auto"/>
        <w:ind w:firstLine="422"/>
        <w:rPr>
          <w:rFonts w:ascii="Arial" w:eastAsiaTheme="minorEastAsia" w:hAnsi="Arial" w:cs="Arial"/>
          <w:b/>
          <w:bCs/>
          <w:color w:val="000000"/>
        </w:rPr>
      </w:pPr>
    </w:p>
    <w:p w14:paraId="4A102461" w14:textId="55BBC8AF" w:rsidR="003521BD" w:rsidRPr="00066E5A" w:rsidRDefault="00066E5A" w:rsidP="0029183D">
      <w:pPr>
        <w:pStyle w:val="af7"/>
        <w:rPr>
          <w:rFonts w:eastAsia="Arial"/>
        </w:rPr>
      </w:pPr>
      <w:r w:rsidRPr="00066E5A">
        <w:rPr>
          <w:rFonts w:eastAsia="Arial"/>
        </w:rPr>
        <w:t xml:space="preserve">Supplementary </w:t>
      </w:r>
      <w:r w:rsidR="0029183D">
        <w:rPr>
          <w:rFonts w:eastAsia="Arial"/>
        </w:rPr>
        <w:t xml:space="preserve">material </w:t>
      </w:r>
      <w:r w:rsidRPr="00066E5A">
        <w:rPr>
          <w:rFonts w:eastAsia="Arial"/>
        </w:rPr>
        <w:t xml:space="preserve">3. Study </w:t>
      </w:r>
      <w:r w:rsidR="0048634E" w:rsidRPr="00066E5A">
        <w:rPr>
          <w:rFonts w:eastAsia="Arial"/>
        </w:rPr>
        <w:t>details.</w:t>
      </w:r>
    </w:p>
    <w:tbl>
      <w:tblPr>
        <w:tblStyle w:val="aa"/>
        <w:tblW w:w="164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00"/>
        <w:gridCol w:w="2268"/>
        <w:gridCol w:w="2551"/>
        <w:gridCol w:w="1985"/>
        <w:gridCol w:w="4111"/>
        <w:gridCol w:w="2835"/>
      </w:tblGrid>
      <w:tr w:rsidR="003521BD" w:rsidRPr="0029183D" w14:paraId="2B2C4C8E" w14:textId="77777777" w:rsidTr="00DC6FEB">
        <w:trPr>
          <w:trHeight w:val="283"/>
          <w:jc w:val="center"/>
        </w:trPr>
        <w:tc>
          <w:tcPr>
            <w:tcW w:w="2700" w:type="dxa"/>
            <w:tcMar>
              <w:top w:w="0" w:type="dxa"/>
              <w:left w:w="108" w:type="dxa"/>
              <w:bottom w:w="0" w:type="dxa"/>
              <w:right w:w="108" w:type="dxa"/>
            </w:tcMar>
            <w:vAlign w:val="center"/>
          </w:tcPr>
          <w:p w14:paraId="6850805E" w14:textId="77777777" w:rsidR="003521BD" w:rsidRPr="0029183D" w:rsidRDefault="0030749F" w:rsidP="0029183D">
            <w:pPr>
              <w:pBdr>
                <w:top w:val="nil"/>
                <w:left w:val="nil"/>
                <w:bottom w:val="nil"/>
                <w:right w:val="nil"/>
                <w:between w:val="nil"/>
              </w:pBdr>
              <w:ind w:firstLineChars="0" w:firstLine="0"/>
              <w:jc w:val="left"/>
              <w:rPr>
                <w:color w:val="000000"/>
              </w:rPr>
            </w:pPr>
            <w:r w:rsidRPr="0029183D">
              <w:rPr>
                <w:b/>
                <w:color w:val="000000"/>
              </w:rPr>
              <w:t>Study</w:t>
            </w:r>
          </w:p>
        </w:tc>
        <w:tc>
          <w:tcPr>
            <w:tcW w:w="2268" w:type="dxa"/>
            <w:tcMar>
              <w:top w:w="0" w:type="dxa"/>
              <w:left w:w="108" w:type="dxa"/>
              <w:bottom w:w="0" w:type="dxa"/>
              <w:right w:w="108" w:type="dxa"/>
            </w:tcMar>
            <w:vAlign w:val="center"/>
          </w:tcPr>
          <w:p w14:paraId="73597BE6" w14:textId="77777777" w:rsidR="003521BD" w:rsidRPr="0029183D" w:rsidRDefault="0030749F" w:rsidP="0029183D">
            <w:pPr>
              <w:pBdr>
                <w:top w:val="nil"/>
                <w:left w:val="nil"/>
                <w:bottom w:val="nil"/>
                <w:right w:val="nil"/>
                <w:between w:val="nil"/>
              </w:pBdr>
              <w:ind w:firstLineChars="0" w:firstLine="0"/>
              <w:jc w:val="center"/>
              <w:rPr>
                <w:color w:val="000000"/>
              </w:rPr>
            </w:pPr>
            <w:r w:rsidRPr="0029183D">
              <w:rPr>
                <w:b/>
                <w:color w:val="000000"/>
              </w:rPr>
              <w:t>Population details</w:t>
            </w:r>
          </w:p>
        </w:tc>
        <w:tc>
          <w:tcPr>
            <w:tcW w:w="2551" w:type="dxa"/>
            <w:tcMar>
              <w:top w:w="0" w:type="dxa"/>
              <w:left w:w="108" w:type="dxa"/>
              <w:bottom w:w="0" w:type="dxa"/>
              <w:right w:w="108" w:type="dxa"/>
            </w:tcMar>
            <w:vAlign w:val="center"/>
          </w:tcPr>
          <w:p w14:paraId="4AF31A05" w14:textId="77777777" w:rsidR="003521BD" w:rsidRPr="0029183D" w:rsidRDefault="0030749F" w:rsidP="0029183D">
            <w:pPr>
              <w:pBdr>
                <w:top w:val="nil"/>
                <w:left w:val="nil"/>
                <w:bottom w:val="nil"/>
                <w:right w:val="nil"/>
                <w:between w:val="nil"/>
              </w:pBdr>
              <w:ind w:firstLineChars="0" w:firstLine="0"/>
              <w:jc w:val="center"/>
              <w:rPr>
                <w:color w:val="000000"/>
              </w:rPr>
            </w:pPr>
            <w:bookmarkStart w:id="0" w:name="_heading=h.gjdgxs" w:colFirst="0" w:colLast="0"/>
            <w:bookmarkEnd w:id="0"/>
            <w:r w:rsidRPr="0029183D">
              <w:rPr>
                <w:b/>
                <w:color w:val="000000"/>
              </w:rPr>
              <w:t>Stimulus</w:t>
            </w:r>
          </w:p>
        </w:tc>
        <w:tc>
          <w:tcPr>
            <w:tcW w:w="1985" w:type="dxa"/>
            <w:tcMar>
              <w:top w:w="0" w:type="dxa"/>
              <w:left w:w="108" w:type="dxa"/>
              <w:bottom w:w="0" w:type="dxa"/>
              <w:right w:w="108" w:type="dxa"/>
            </w:tcMar>
            <w:vAlign w:val="center"/>
          </w:tcPr>
          <w:p w14:paraId="6B3A0835" w14:textId="77777777" w:rsidR="003521BD" w:rsidRPr="0029183D" w:rsidRDefault="0030749F" w:rsidP="0029183D">
            <w:pPr>
              <w:pBdr>
                <w:top w:val="nil"/>
                <w:left w:val="nil"/>
                <w:bottom w:val="nil"/>
                <w:right w:val="nil"/>
                <w:between w:val="nil"/>
              </w:pBdr>
              <w:ind w:firstLineChars="0" w:firstLine="0"/>
              <w:jc w:val="center"/>
              <w:rPr>
                <w:color w:val="000000"/>
              </w:rPr>
            </w:pPr>
            <w:r w:rsidRPr="0029183D">
              <w:rPr>
                <w:b/>
                <w:color w:val="000000"/>
              </w:rPr>
              <w:t>Outcomes</w:t>
            </w:r>
          </w:p>
        </w:tc>
        <w:tc>
          <w:tcPr>
            <w:tcW w:w="4111" w:type="dxa"/>
            <w:tcMar>
              <w:top w:w="0" w:type="dxa"/>
              <w:left w:w="108" w:type="dxa"/>
              <w:bottom w:w="0" w:type="dxa"/>
              <w:right w:w="108" w:type="dxa"/>
            </w:tcMar>
            <w:vAlign w:val="center"/>
          </w:tcPr>
          <w:p w14:paraId="2C59C3A7" w14:textId="77777777" w:rsidR="003521BD" w:rsidRPr="0029183D" w:rsidRDefault="0030749F" w:rsidP="0029183D">
            <w:pPr>
              <w:pBdr>
                <w:top w:val="nil"/>
                <w:left w:val="nil"/>
                <w:bottom w:val="nil"/>
                <w:right w:val="nil"/>
                <w:between w:val="nil"/>
              </w:pBdr>
              <w:ind w:firstLineChars="0" w:firstLine="0"/>
              <w:jc w:val="center"/>
              <w:rPr>
                <w:color w:val="000000"/>
              </w:rPr>
            </w:pPr>
            <w:r w:rsidRPr="0029183D">
              <w:rPr>
                <w:b/>
                <w:color w:val="000000"/>
              </w:rPr>
              <w:t>Results</w:t>
            </w:r>
          </w:p>
        </w:tc>
        <w:tc>
          <w:tcPr>
            <w:tcW w:w="2835" w:type="dxa"/>
            <w:tcMar>
              <w:top w:w="0" w:type="dxa"/>
              <w:left w:w="108" w:type="dxa"/>
              <w:bottom w:w="0" w:type="dxa"/>
              <w:right w:w="108" w:type="dxa"/>
            </w:tcMar>
            <w:vAlign w:val="center"/>
          </w:tcPr>
          <w:p w14:paraId="0AB3B4D0" w14:textId="05317E2E" w:rsidR="003521BD" w:rsidRPr="0029183D" w:rsidRDefault="0030749F" w:rsidP="0029183D">
            <w:pPr>
              <w:pBdr>
                <w:top w:val="nil"/>
                <w:left w:val="nil"/>
                <w:bottom w:val="nil"/>
                <w:right w:val="nil"/>
                <w:between w:val="nil"/>
              </w:pBdr>
              <w:ind w:firstLineChars="0" w:firstLine="0"/>
              <w:jc w:val="center"/>
              <w:rPr>
                <w:color w:val="000000"/>
              </w:rPr>
            </w:pPr>
            <w:r w:rsidRPr="0029183D">
              <w:rPr>
                <w:b/>
                <w:color w:val="000000"/>
              </w:rPr>
              <w:t>Conclusions</w:t>
            </w:r>
          </w:p>
        </w:tc>
      </w:tr>
      <w:tr w:rsidR="003521BD" w:rsidRPr="0029183D" w14:paraId="7D1E00DA" w14:textId="77777777" w:rsidTr="00DC6FEB">
        <w:trPr>
          <w:trHeight w:val="283"/>
          <w:jc w:val="center"/>
        </w:trPr>
        <w:tc>
          <w:tcPr>
            <w:tcW w:w="2700" w:type="dxa"/>
            <w:tcMar>
              <w:top w:w="0" w:type="dxa"/>
              <w:left w:w="108" w:type="dxa"/>
              <w:bottom w:w="0" w:type="dxa"/>
              <w:right w:w="108" w:type="dxa"/>
            </w:tcMar>
            <w:vAlign w:val="center"/>
          </w:tcPr>
          <w:p w14:paraId="5D81B7E1" w14:textId="51DF1117" w:rsidR="003521BD" w:rsidRPr="0029183D" w:rsidRDefault="00B14CD8" w:rsidP="0029183D">
            <w:pPr>
              <w:ind w:firstLineChars="0" w:firstLine="0"/>
              <w:jc w:val="left"/>
              <w:rPr>
                <w:b/>
                <w:color w:val="000000"/>
              </w:rPr>
            </w:pPr>
            <w:r w:rsidRPr="0029183D">
              <w:rPr>
                <w:b/>
                <w:color w:val="000000"/>
              </w:rPr>
              <w:t xml:space="preserve">Adachi, 2010 </w:t>
            </w:r>
            <w:r w:rsidR="007C3F22">
              <w:rPr>
                <w:b/>
                <w:noProof/>
                <w:color w:val="000000"/>
              </w:rPr>
              <w:t>[</w:t>
            </w:r>
            <w:r w:rsidR="00DF3526" w:rsidRPr="0029183D">
              <w:rPr>
                <w:b/>
                <w:noProof/>
                <w:color w:val="000000"/>
              </w:rPr>
              <w:t>1</w:t>
            </w:r>
            <w:r w:rsidR="007C3F22">
              <w:rPr>
                <w:b/>
                <w:noProof/>
                <w:color w:val="000000"/>
              </w:rPr>
              <w:t>]</w:t>
            </w:r>
          </w:p>
          <w:p w14:paraId="547819D7" w14:textId="77777777" w:rsidR="003521BD" w:rsidRPr="0029183D" w:rsidRDefault="0030749F" w:rsidP="0029183D">
            <w:pPr>
              <w:ind w:firstLineChars="0" w:firstLine="0"/>
              <w:jc w:val="left"/>
            </w:pPr>
            <w:r w:rsidRPr="0029183D">
              <w:rPr>
                <w:b/>
                <w:color w:val="000000"/>
              </w:rPr>
              <w:t xml:space="preserve">Country: </w:t>
            </w:r>
            <w:r w:rsidRPr="0029183D">
              <w:rPr>
                <w:color w:val="000000"/>
              </w:rPr>
              <w:t>Japan</w:t>
            </w:r>
          </w:p>
          <w:p w14:paraId="4E7AE7B9" w14:textId="0D7E307F" w:rsidR="003521BD" w:rsidRPr="0029183D" w:rsidRDefault="0030749F" w:rsidP="0029183D">
            <w:pPr>
              <w:ind w:firstLineChars="0" w:firstLine="0"/>
              <w:jc w:val="left"/>
            </w:pPr>
            <w:r w:rsidRPr="0029183D">
              <w:rPr>
                <w:b/>
                <w:color w:val="000000"/>
              </w:rPr>
              <w:t xml:space="preserve">Aim: </w:t>
            </w:r>
            <w:r w:rsidRPr="0029183D">
              <w:rPr>
                <w:color w:val="000000"/>
              </w:rPr>
              <w:t xml:space="preserve">To examine the effects of pulpal application of purinergic receptor agonist on the expression of </w:t>
            </w:r>
            <w:proofErr w:type="spellStart"/>
            <w:r w:rsidRPr="0029183D">
              <w:rPr>
                <w:color w:val="000000"/>
              </w:rPr>
              <w:t>pERK</w:t>
            </w:r>
            <w:proofErr w:type="spellEnd"/>
            <w:r w:rsidR="00082DD5" w:rsidRPr="0029183D">
              <w:rPr>
                <w:color w:val="000000"/>
              </w:rPr>
              <w:t>*</w:t>
            </w:r>
            <w:r w:rsidR="00082DD5" w:rsidRPr="0029183D">
              <w:rPr>
                <w:color w:val="000000"/>
                <w:vertAlign w:val="superscript"/>
              </w:rPr>
              <w:t>1</w:t>
            </w:r>
            <w:r w:rsidRPr="0029183D">
              <w:rPr>
                <w:color w:val="000000"/>
              </w:rPr>
              <w:t xml:space="preserve"> in Vi/</w:t>
            </w:r>
            <w:proofErr w:type="spellStart"/>
            <w:r w:rsidRPr="0029183D">
              <w:rPr>
                <w:color w:val="000000"/>
              </w:rPr>
              <w:t>Vc</w:t>
            </w:r>
            <w:proofErr w:type="spellEnd"/>
            <w:r w:rsidRPr="0029183D">
              <w:rPr>
                <w:color w:val="000000"/>
              </w:rPr>
              <w:t xml:space="preserve">, </w:t>
            </w:r>
            <w:proofErr w:type="spellStart"/>
            <w:r w:rsidRPr="0029183D">
              <w:rPr>
                <w:color w:val="000000"/>
              </w:rPr>
              <w:t>Vc</w:t>
            </w:r>
            <w:proofErr w:type="spellEnd"/>
            <w:r w:rsidRPr="0029183D">
              <w:rPr>
                <w:color w:val="000000"/>
              </w:rPr>
              <w:t xml:space="preserve"> and C1/C2 neurons and if their activation is associated with </w:t>
            </w:r>
            <w:proofErr w:type="spellStart"/>
            <w:r w:rsidRPr="0029183D">
              <w:rPr>
                <w:color w:val="000000"/>
              </w:rPr>
              <w:t>nocifensive</w:t>
            </w:r>
            <w:proofErr w:type="spellEnd"/>
            <w:r w:rsidRPr="0029183D">
              <w:rPr>
                <w:color w:val="000000"/>
              </w:rPr>
              <w:t xml:space="preserve"> behavior reflected as an increase in EMG activity of masticatory muscles.</w:t>
            </w:r>
          </w:p>
        </w:tc>
        <w:tc>
          <w:tcPr>
            <w:tcW w:w="2268" w:type="dxa"/>
            <w:tcMar>
              <w:top w:w="0" w:type="dxa"/>
              <w:left w:w="108" w:type="dxa"/>
              <w:bottom w:w="0" w:type="dxa"/>
              <w:right w:w="108" w:type="dxa"/>
            </w:tcMar>
            <w:vAlign w:val="center"/>
          </w:tcPr>
          <w:p w14:paraId="5C188E61" w14:textId="77777777" w:rsidR="003521BD" w:rsidRPr="0029183D" w:rsidRDefault="0030749F" w:rsidP="0029183D">
            <w:pPr>
              <w:ind w:firstLineChars="0" w:firstLine="0"/>
              <w:jc w:val="center"/>
            </w:pPr>
            <w:r w:rsidRPr="0029183D">
              <w:rPr>
                <w:b/>
                <w:color w:val="000000"/>
              </w:rPr>
              <w:t>Population mammals: </w:t>
            </w:r>
            <w:r w:rsidRPr="0029183D">
              <w:rPr>
                <w:color w:val="000000"/>
              </w:rPr>
              <w:t>Rats</w:t>
            </w:r>
          </w:p>
          <w:p w14:paraId="69088C75" w14:textId="77777777" w:rsidR="003521BD" w:rsidRPr="0029183D" w:rsidRDefault="0030749F" w:rsidP="0029183D">
            <w:pPr>
              <w:ind w:firstLineChars="0" w:firstLine="0"/>
              <w:jc w:val="center"/>
            </w:pPr>
            <w:r w:rsidRPr="0029183D">
              <w:rPr>
                <w:b/>
                <w:color w:val="000000"/>
              </w:rPr>
              <w:t xml:space="preserve">Mean Age: </w:t>
            </w:r>
            <w:r w:rsidRPr="0029183D">
              <w:rPr>
                <w:color w:val="000000"/>
              </w:rPr>
              <w:t>NR</w:t>
            </w:r>
          </w:p>
          <w:p w14:paraId="378170F0" w14:textId="77777777" w:rsidR="003521BD" w:rsidRPr="0029183D" w:rsidRDefault="0030749F" w:rsidP="0029183D">
            <w:pPr>
              <w:ind w:firstLineChars="0" w:firstLine="0"/>
              <w:jc w:val="center"/>
            </w:pPr>
            <w:r w:rsidRPr="0029183D">
              <w:rPr>
                <w:b/>
                <w:color w:val="000000"/>
              </w:rPr>
              <w:t>Sex:</w:t>
            </w:r>
            <w:r w:rsidRPr="0029183D">
              <w:rPr>
                <w:color w:val="000000"/>
              </w:rPr>
              <w:t> Male</w:t>
            </w:r>
          </w:p>
          <w:p w14:paraId="6C88B916" w14:textId="4522EF49" w:rsidR="003521BD" w:rsidRPr="0029183D" w:rsidRDefault="0030749F" w:rsidP="0029183D">
            <w:pPr>
              <w:ind w:firstLineChars="0" w:firstLine="0"/>
              <w:jc w:val="center"/>
            </w:pPr>
            <w:r w:rsidRPr="0029183D">
              <w:rPr>
                <w:b/>
                <w:color w:val="000000"/>
              </w:rPr>
              <w:t>Total sample size: </w:t>
            </w:r>
            <w:r w:rsidRPr="0029183D">
              <w:rPr>
                <w:color w:val="000000"/>
              </w:rPr>
              <w:t>75</w:t>
            </w:r>
          </w:p>
          <w:p w14:paraId="0916B9D9" w14:textId="6842A5D3" w:rsidR="003521BD" w:rsidRPr="0029183D" w:rsidRDefault="0030749F" w:rsidP="0029183D">
            <w:pPr>
              <w:ind w:firstLineChars="0" w:firstLine="0"/>
              <w:jc w:val="center"/>
            </w:pPr>
            <w:r w:rsidRPr="0029183D">
              <w:rPr>
                <w:b/>
                <w:color w:val="000000"/>
              </w:rPr>
              <w:t>Number of groups: </w:t>
            </w:r>
            <w:r w:rsidRPr="0029183D">
              <w:rPr>
                <w:color w:val="000000"/>
              </w:rPr>
              <w:t>9</w:t>
            </w:r>
          </w:p>
        </w:tc>
        <w:tc>
          <w:tcPr>
            <w:tcW w:w="2551" w:type="dxa"/>
            <w:tcMar>
              <w:top w:w="0" w:type="dxa"/>
              <w:left w:w="108" w:type="dxa"/>
              <w:bottom w:w="0" w:type="dxa"/>
              <w:right w:w="108" w:type="dxa"/>
            </w:tcMar>
            <w:vAlign w:val="center"/>
          </w:tcPr>
          <w:p w14:paraId="47E469F0" w14:textId="77777777" w:rsidR="003521BD" w:rsidRPr="0029183D" w:rsidRDefault="0030749F" w:rsidP="0029183D">
            <w:pPr>
              <w:ind w:firstLineChars="0" w:firstLine="0"/>
              <w:jc w:val="center"/>
            </w:pPr>
            <w:r w:rsidRPr="0029183D">
              <w:rPr>
                <w:b/>
                <w:color w:val="000000"/>
              </w:rPr>
              <w:t xml:space="preserve">Type of stimulus: </w:t>
            </w:r>
            <w:r w:rsidRPr="0029183D">
              <w:rPr>
                <w:color w:val="000000"/>
              </w:rPr>
              <w:t>Chemical</w:t>
            </w:r>
          </w:p>
          <w:p w14:paraId="237215D3" w14:textId="77777777" w:rsidR="003521BD" w:rsidRPr="0029183D" w:rsidRDefault="0030749F" w:rsidP="0029183D">
            <w:pPr>
              <w:ind w:firstLineChars="0" w:firstLine="0"/>
              <w:jc w:val="center"/>
              <w:rPr>
                <w:b/>
                <w:color w:val="000000"/>
              </w:rPr>
            </w:pPr>
            <w:r w:rsidRPr="0029183D">
              <w:rPr>
                <w:b/>
                <w:color w:val="000000"/>
              </w:rPr>
              <w:t>Location of stimulus:</w:t>
            </w:r>
          </w:p>
          <w:p w14:paraId="6ABBFD04" w14:textId="77777777" w:rsidR="003521BD" w:rsidRPr="0029183D" w:rsidRDefault="0030749F" w:rsidP="0029183D">
            <w:pPr>
              <w:ind w:firstLineChars="0" w:firstLine="0"/>
              <w:jc w:val="center"/>
            </w:pPr>
            <w:r w:rsidRPr="0029183D">
              <w:rPr>
                <w:color w:val="000000"/>
              </w:rPr>
              <w:t>Molar tooth pulp</w:t>
            </w:r>
          </w:p>
          <w:p w14:paraId="4CD3685A" w14:textId="77777777" w:rsidR="003521BD" w:rsidRPr="0029183D" w:rsidRDefault="0030749F" w:rsidP="0029183D">
            <w:pPr>
              <w:ind w:firstLineChars="0" w:firstLine="0"/>
              <w:jc w:val="center"/>
            </w:pPr>
            <w:r w:rsidRPr="0029183D">
              <w:rPr>
                <w:b/>
                <w:color w:val="000000"/>
              </w:rPr>
              <w:t xml:space="preserve">Location of response: </w:t>
            </w:r>
            <w:r w:rsidRPr="0029183D">
              <w:rPr>
                <w:color w:val="000000"/>
              </w:rPr>
              <w:t xml:space="preserve">TMJ </w:t>
            </w:r>
            <w:r w:rsidRPr="0029183D">
              <w:t>muscles</w:t>
            </w:r>
            <w:r w:rsidRPr="0029183D">
              <w:rPr>
                <w:color w:val="000000"/>
              </w:rPr>
              <w:t xml:space="preserve"> and </w:t>
            </w:r>
            <w:proofErr w:type="spellStart"/>
            <w:r w:rsidRPr="0029183D">
              <w:rPr>
                <w:color w:val="000000"/>
              </w:rPr>
              <w:t>Vc</w:t>
            </w:r>
            <w:proofErr w:type="spellEnd"/>
            <w:r w:rsidRPr="0029183D">
              <w:rPr>
                <w:color w:val="000000"/>
              </w:rPr>
              <w:t>/C1 C1/2</w:t>
            </w:r>
          </w:p>
          <w:p w14:paraId="5A272058" w14:textId="1FEE05BB" w:rsidR="003521BD" w:rsidRPr="0029183D" w:rsidRDefault="0030749F" w:rsidP="0029183D">
            <w:pPr>
              <w:ind w:firstLineChars="0" w:firstLine="0"/>
              <w:jc w:val="center"/>
            </w:pPr>
            <w:r w:rsidRPr="0029183D">
              <w:rPr>
                <w:b/>
                <w:color w:val="000000"/>
              </w:rPr>
              <w:t>T</w:t>
            </w:r>
            <w:r w:rsidR="006240B9" w:rsidRPr="0029183D">
              <w:rPr>
                <w:b/>
                <w:color w:val="000000"/>
              </w:rPr>
              <w:t>CN</w:t>
            </w:r>
            <w:r w:rsidRPr="0029183D">
              <w:rPr>
                <w:b/>
                <w:color w:val="000000"/>
              </w:rPr>
              <w:t>: </w:t>
            </w:r>
            <w:proofErr w:type="spellStart"/>
            <w:r w:rsidRPr="0029183D">
              <w:rPr>
                <w:color w:val="000000"/>
              </w:rPr>
              <w:t>Vc</w:t>
            </w:r>
            <w:proofErr w:type="spellEnd"/>
            <w:r w:rsidRPr="0029183D">
              <w:rPr>
                <w:color w:val="000000"/>
              </w:rPr>
              <w:t>,</w:t>
            </w:r>
            <w:r w:rsidR="00490ADA">
              <w:rPr>
                <w:color w:val="000000"/>
              </w:rPr>
              <w:t xml:space="preserve"> </w:t>
            </w:r>
            <w:r w:rsidRPr="0029183D">
              <w:rPr>
                <w:color w:val="000000"/>
              </w:rPr>
              <w:t>Vi</w:t>
            </w:r>
          </w:p>
          <w:p w14:paraId="6090AADB" w14:textId="77777777" w:rsidR="003521BD" w:rsidRPr="0029183D" w:rsidRDefault="0030749F" w:rsidP="0029183D">
            <w:pPr>
              <w:ind w:firstLineChars="0" w:firstLine="0"/>
              <w:jc w:val="center"/>
            </w:pPr>
            <w:r w:rsidRPr="0029183D">
              <w:rPr>
                <w:b/>
                <w:color w:val="000000"/>
              </w:rPr>
              <w:t xml:space="preserve">Cervical Spine: </w:t>
            </w:r>
            <w:r w:rsidRPr="0029183D">
              <w:rPr>
                <w:color w:val="000000"/>
              </w:rPr>
              <w:t>Upper cervical spinal cord C1/2</w:t>
            </w:r>
          </w:p>
        </w:tc>
        <w:tc>
          <w:tcPr>
            <w:tcW w:w="1985" w:type="dxa"/>
            <w:tcMar>
              <w:top w:w="0" w:type="dxa"/>
              <w:left w:w="108" w:type="dxa"/>
              <w:bottom w:w="0" w:type="dxa"/>
              <w:right w:w="108" w:type="dxa"/>
            </w:tcMar>
            <w:vAlign w:val="center"/>
          </w:tcPr>
          <w:p w14:paraId="28F777F7" w14:textId="5FE0757A" w:rsidR="003521BD" w:rsidRPr="0029183D" w:rsidRDefault="0030749F" w:rsidP="0029183D">
            <w:pPr>
              <w:ind w:firstLineChars="0" w:firstLine="0"/>
              <w:jc w:val="center"/>
              <w:rPr>
                <w:b/>
                <w:color w:val="000000"/>
                <w:u w:val="single"/>
              </w:rPr>
            </w:pPr>
            <w:r w:rsidRPr="0029183D">
              <w:rPr>
                <w:b/>
                <w:color w:val="000000"/>
                <w:u w:val="single"/>
              </w:rPr>
              <w:t>Main outcome:</w:t>
            </w:r>
          </w:p>
          <w:p w14:paraId="38C2017E" w14:textId="62A19EF6" w:rsidR="003521BD" w:rsidRPr="0029183D" w:rsidRDefault="0030749F" w:rsidP="0029183D">
            <w:pPr>
              <w:ind w:firstLineChars="0" w:firstLine="0"/>
              <w:jc w:val="center"/>
            </w:pPr>
            <w:r w:rsidRPr="0029183D">
              <w:rPr>
                <w:color w:val="000000"/>
              </w:rPr>
              <w:t>Number of PERK-LI cells</w:t>
            </w:r>
            <w:r w:rsidR="006368F7" w:rsidRPr="0029183D">
              <w:rPr>
                <w:color w:val="000000"/>
              </w:rPr>
              <w:t xml:space="preserve"> (define changes in gene expression)</w:t>
            </w:r>
          </w:p>
          <w:p w14:paraId="34943B2F" w14:textId="77777777" w:rsidR="003521BD" w:rsidRPr="0029183D" w:rsidRDefault="0030749F" w:rsidP="0029183D">
            <w:pPr>
              <w:ind w:firstLineChars="0" w:firstLine="0"/>
              <w:jc w:val="center"/>
              <w:rPr>
                <w:b/>
                <w:color w:val="000000"/>
                <w:u w:val="single"/>
              </w:rPr>
            </w:pPr>
            <w:r w:rsidRPr="0029183D">
              <w:rPr>
                <w:b/>
                <w:color w:val="000000"/>
                <w:u w:val="single"/>
              </w:rPr>
              <w:t>Secondary outcome:</w:t>
            </w:r>
          </w:p>
          <w:p w14:paraId="2069FE3F" w14:textId="043293E7" w:rsidR="003521BD" w:rsidRPr="00DC6FEB" w:rsidRDefault="0030749F" w:rsidP="00DC6FEB">
            <w:pPr>
              <w:ind w:firstLineChars="0" w:firstLine="0"/>
              <w:jc w:val="center"/>
              <w:rPr>
                <w:rFonts w:eastAsiaTheme="minorEastAsia"/>
              </w:rPr>
            </w:pPr>
            <w:r w:rsidRPr="0029183D">
              <w:rPr>
                <w:color w:val="000000"/>
              </w:rPr>
              <w:t>TMJ-muscle activation in EMG</w:t>
            </w:r>
          </w:p>
        </w:tc>
        <w:tc>
          <w:tcPr>
            <w:tcW w:w="4111" w:type="dxa"/>
            <w:tcMar>
              <w:top w:w="0" w:type="dxa"/>
              <w:left w:w="108" w:type="dxa"/>
              <w:bottom w:w="0" w:type="dxa"/>
              <w:right w:w="108" w:type="dxa"/>
            </w:tcMar>
            <w:vAlign w:val="center"/>
          </w:tcPr>
          <w:p w14:paraId="1D4B6CFD" w14:textId="79119D5C" w:rsidR="003521BD" w:rsidRPr="0029183D" w:rsidRDefault="0030749F" w:rsidP="0029183D">
            <w:pPr>
              <w:ind w:firstLineChars="0" w:firstLine="0"/>
              <w:jc w:val="center"/>
              <w:rPr>
                <w:color w:val="000000"/>
              </w:rPr>
            </w:pPr>
            <w:r w:rsidRPr="0029183D">
              <w:rPr>
                <w:b/>
                <w:color w:val="000000"/>
                <w:u w:val="single"/>
              </w:rPr>
              <w:t>Direction: </w:t>
            </w:r>
            <w:r w:rsidRPr="0029183D">
              <w:rPr>
                <w:color w:val="000000"/>
              </w:rPr>
              <w:t>Orofacial to cervical</w:t>
            </w:r>
          </w:p>
          <w:p w14:paraId="43953311" w14:textId="2F643CF6" w:rsidR="003521BD" w:rsidRPr="0029183D" w:rsidRDefault="0030749F"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color w:val="000000"/>
              </w:rPr>
              <w:t xml:space="preserve"> The number of </w:t>
            </w:r>
            <w:proofErr w:type="spellStart"/>
            <w:r w:rsidRPr="0029183D">
              <w:rPr>
                <w:color w:val="000000"/>
              </w:rPr>
              <w:t>pERK</w:t>
            </w:r>
            <w:proofErr w:type="spellEnd"/>
            <w:r w:rsidRPr="0029183D">
              <w:rPr>
                <w:color w:val="000000"/>
              </w:rPr>
              <w:t>-LI</w:t>
            </w:r>
            <w:r w:rsidR="00082DD5" w:rsidRPr="0029183D">
              <w:rPr>
                <w:color w:val="000000"/>
              </w:rPr>
              <w:t>*</w:t>
            </w:r>
            <w:r w:rsidR="00082DD5" w:rsidRPr="0029183D">
              <w:rPr>
                <w:color w:val="000000"/>
                <w:vertAlign w:val="superscript"/>
              </w:rPr>
              <w:t>1</w:t>
            </w:r>
            <w:r w:rsidRPr="0029183D">
              <w:rPr>
                <w:color w:val="000000"/>
              </w:rPr>
              <w:t xml:space="preserve"> cells was significantly larger in both sides of </w:t>
            </w:r>
            <w:proofErr w:type="spellStart"/>
            <w:r w:rsidRPr="0029183D">
              <w:rPr>
                <w:color w:val="000000"/>
              </w:rPr>
              <w:t>Vc</w:t>
            </w:r>
            <w:proofErr w:type="spellEnd"/>
            <w:r w:rsidRPr="0029183D">
              <w:rPr>
                <w:color w:val="000000"/>
              </w:rPr>
              <w:t xml:space="preserve"> and in ipsilateral </w:t>
            </w:r>
            <w:r w:rsidR="00787A37" w:rsidRPr="0029183D">
              <w:rPr>
                <w:color w:val="000000"/>
              </w:rPr>
              <w:t>paratrigeminal nucleus</w:t>
            </w:r>
            <w:r w:rsidRPr="0029183D">
              <w:rPr>
                <w:color w:val="000000"/>
              </w:rPr>
              <w:t xml:space="preserve"> following pulpal application of ATP compared to </w:t>
            </w:r>
            <w:r w:rsidR="00787A37" w:rsidRPr="0029183D">
              <w:rPr>
                <w:color w:val="000000"/>
              </w:rPr>
              <w:t>saline</w:t>
            </w:r>
            <w:r w:rsidRPr="0029183D">
              <w:rPr>
                <w:color w:val="000000"/>
              </w:rPr>
              <w:t>-injected rats</w:t>
            </w:r>
            <w:r w:rsidR="006368F7" w:rsidRPr="0029183D">
              <w:rPr>
                <w:color w:val="000000"/>
              </w:rPr>
              <w:t>. (Means that a change in gene expression is likely</w:t>
            </w:r>
            <w:r w:rsidR="00DC6FEB">
              <w:rPr>
                <w:color w:val="000000"/>
              </w:rPr>
              <w:t>—&gt;</w:t>
            </w:r>
            <w:r w:rsidR="006368F7" w:rsidRPr="0029183D">
              <w:rPr>
                <w:color w:val="000000"/>
              </w:rPr>
              <w:t>positive immunohistochemistry answer).</w:t>
            </w:r>
          </w:p>
          <w:p w14:paraId="2C7ADED4" w14:textId="0E4C9A70" w:rsidR="003521BD" w:rsidRPr="00DC6FEB" w:rsidRDefault="0030749F" w:rsidP="00DC6FEB">
            <w:pPr>
              <w:ind w:firstLineChars="0" w:firstLine="0"/>
              <w:jc w:val="center"/>
              <w:rPr>
                <w:rFonts w:eastAsiaTheme="minorEastAsia"/>
              </w:rPr>
            </w:pPr>
            <w:r w:rsidRPr="0029183D">
              <w:rPr>
                <w:b/>
                <w:color w:val="000000"/>
                <w:u w:val="single"/>
              </w:rPr>
              <w:t>Secondary outcome:</w:t>
            </w:r>
            <w:r w:rsidRPr="0029183D">
              <w:rPr>
                <w:color w:val="000000"/>
              </w:rPr>
              <w:t xml:space="preserve"> The mechanical threshold evoking EMG activity was significantly lower in </w:t>
            </w:r>
            <w:r w:rsidR="006368F7" w:rsidRPr="0029183D">
              <w:rPr>
                <w:color w:val="000000"/>
              </w:rPr>
              <w:t>genioglossus muscle</w:t>
            </w:r>
            <w:r w:rsidRPr="0029183D">
              <w:rPr>
                <w:color w:val="000000"/>
              </w:rPr>
              <w:t xml:space="preserve"> compared with </w:t>
            </w:r>
            <w:r w:rsidR="006368F7" w:rsidRPr="0029183D">
              <w:rPr>
                <w:color w:val="000000"/>
              </w:rPr>
              <w:t>anterior digastric and masseter muscles</w:t>
            </w:r>
            <w:r w:rsidRPr="0029183D">
              <w:rPr>
                <w:color w:val="000000"/>
              </w:rPr>
              <w:t>.</w:t>
            </w:r>
          </w:p>
        </w:tc>
        <w:tc>
          <w:tcPr>
            <w:tcW w:w="2835" w:type="dxa"/>
            <w:tcMar>
              <w:top w:w="0" w:type="dxa"/>
              <w:left w:w="108" w:type="dxa"/>
              <w:bottom w:w="0" w:type="dxa"/>
              <w:right w:w="108" w:type="dxa"/>
            </w:tcMar>
            <w:vAlign w:val="center"/>
          </w:tcPr>
          <w:p w14:paraId="3A30CC65" w14:textId="3CC3A141" w:rsidR="003521BD" w:rsidRPr="0029183D" w:rsidRDefault="0030749F" w:rsidP="00DC6FEB">
            <w:pPr>
              <w:ind w:firstLineChars="0" w:firstLine="0"/>
              <w:jc w:val="center"/>
            </w:pPr>
            <w:r w:rsidRPr="0029183D">
              <w:rPr>
                <w:b/>
                <w:color w:val="000000"/>
              </w:rPr>
              <w:t>Conclusions</w:t>
            </w:r>
            <w:r w:rsidRPr="0029183D">
              <w:rPr>
                <w:color w:val="000000"/>
              </w:rPr>
              <w:t xml:space="preserve">: The present findings suggest that </w:t>
            </w:r>
            <w:r w:rsidR="00787A37" w:rsidRPr="0029183D">
              <w:rPr>
                <w:color w:val="000000"/>
              </w:rPr>
              <w:t>specific ATP-binding</w:t>
            </w:r>
            <w:r w:rsidRPr="0029183D">
              <w:rPr>
                <w:color w:val="000000"/>
              </w:rPr>
              <w:t xml:space="preserve"> receptors </w:t>
            </w:r>
            <w:r w:rsidR="002B1116" w:rsidRPr="0029183D">
              <w:rPr>
                <w:color w:val="000000"/>
              </w:rPr>
              <w:t>might</w:t>
            </w:r>
            <w:r w:rsidR="0095507F" w:rsidRPr="0029183D">
              <w:rPr>
                <w:color w:val="000000"/>
              </w:rPr>
              <w:t xml:space="preserve"> </w:t>
            </w:r>
            <w:r w:rsidR="002B1116" w:rsidRPr="0029183D">
              <w:rPr>
                <w:color w:val="000000"/>
              </w:rPr>
              <w:t xml:space="preserve">contribute to </w:t>
            </w:r>
            <w:r w:rsidRPr="0029183D">
              <w:rPr>
                <w:color w:val="000000"/>
              </w:rPr>
              <w:t>the activation of tooth pu</w:t>
            </w:r>
            <w:r w:rsidR="001406A4" w:rsidRPr="0029183D">
              <w:rPr>
                <w:color w:val="000000"/>
              </w:rPr>
              <w:t>l</w:t>
            </w:r>
            <w:r w:rsidRPr="0029183D">
              <w:rPr>
                <w:color w:val="000000"/>
              </w:rPr>
              <w:t xml:space="preserve">pal nerve fibers following tooth pulp injury, resulting in central sensitization of </w:t>
            </w:r>
            <w:proofErr w:type="spellStart"/>
            <w:r w:rsidRPr="0029183D">
              <w:rPr>
                <w:color w:val="000000"/>
              </w:rPr>
              <w:t>Vc</w:t>
            </w:r>
            <w:proofErr w:type="spellEnd"/>
            <w:r w:rsidRPr="0029183D">
              <w:rPr>
                <w:color w:val="000000"/>
              </w:rPr>
              <w:t>, Vi/</w:t>
            </w:r>
            <w:proofErr w:type="spellStart"/>
            <w:r w:rsidRPr="0029183D">
              <w:rPr>
                <w:color w:val="000000"/>
              </w:rPr>
              <w:t>Vc</w:t>
            </w:r>
            <w:proofErr w:type="spellEnd"/>
            <w:r w:rsidRPr="0029183D">
              <w:rPr>
                <w:color w:val="000000"/>
              </w:rPr>
              <w:t>, C1/C2</w:t>
            </w:r>
            <w:r w:rsidR="002B1116" w:rsidRPr="0029183D">
              <w:rPr>
                <w:color w:val="000000"/>
              </w:rPr>
              <w:t>,</w:t>
            </w:r>
            <w:r w:rsidRPr="0029183D">
              <w:rPr>
                <w:color w:val="000000"/>
              </w:rPr>
              <w:t xml:space="preserve"> and </w:t>
            </w:r>
            <w:r w:rsidR="002B1116" w:rsidRPr="0029183D">
              <w:rPr>
                <w:color w:val="000000"/>
              </w:rPr>
              <w:t xml:space="preserve">the </w:t>
            </w:r>
            <w:r w:rsidR="006368F7" w:rsidRPr="0029183D">
              <w:rPr>
                <w:color w:val="000000"/>
              </w:rPr>
              <w:t>paratrigeminal nucleus</w:t>
            </w:r>
            <w:r w:rsidRPr="0029183D">
              <w:rPr>
                <w:color w:val="000000"/>
              </w:rPr>
              <w:t xml:space="preserve"> neurons</w:t>
            </w:r>
            <w:r w:rsidR="00787A37" w:rsidRPr="0029183D">
              <w:rPr>
                <w:color w:val="000000"/>
              </w:rPr>
              <w:t>.</w:t>
            </w:r>
          </w:p>
        </w:tc>
      </w:tr>
      <w:tr w:rsidR="003521BD" w:rsidRPr="0029183D" w14:paraId="66A03C87" w14:textId="77777777" w:rsidTr="00DC6FEB">
        <w:trPr>
          <w:trHeight w:val="283"/>
          <w:jc w:val="center"/>
        </w:trPr>
        <w:tc>
          <w:tcPr>
            <w:tcW w:w="2700" w:type="dxa"/>
            <w:tcMar>
              <w:top w:w="0" w:type="dxa"/>
              <w:left w:w="108" w:type="dxa"/>
              <w:bottom w:w="0" w:type="dxa"/>
              <w:right w:w="108" w:type="dxa"/>
            </w:tcMar>
            <w:vAlign w:val="center"/>
          </w:tcPr>
          <w:p w14:paraId="031393F3" w14:textId="29FA6C91" w:rsidR="003521BD" w:rsidRPr="0029183D" w:rsidRDefault="007B3DC7" w:rsidP="0029183D">
            <w:pPr>
              <w:ind w:firstLineChars="0" w:firstLine="0"/>
              <w:jc w:val="left"/>
              <w:rPr>
                <w:b/>
                <w:color w:val="000000"/>
                <w:lang w:val="en-GB"/>
              </w:rPr>
            </w:pPr>
            <w:r w:rsidRPr="0029183D">
              <w:rPr>
                <w:b/>
                <w:color w:val="000000"/>
                <w:lang w:val="en-GB"/>
              </w:rPr>
              <w:t>Be</w:t>
            </w:r>
            <w:r w:rsidR="001D75B5" w:rsidRPr="0029183D">
              <w:rPr>
                <w:b/>
                <w:color w:val="000000"/>
                <w:lang w:val="en-GB"/>
              </w:rPr>
              <w:t>re</w:t>
            </w:r>
            <w:r w:rsidRPr="0029183D">
              <w:rPr>
                <w:b/>
                <w:color w:val="000000"/>
                <w:lang w:val="en-GB"/>
              </w:rPr>
              <w:t xml:space="preserve">iter, 2002 </w:t>
            </w:r>
            <w:r w:rsidR="007C3F22">
              <w:rPr>
                <w:b/>
                <w:noProof/>
                <w:color w:val="000000"/>
                <w:lang w:val="en-GB"/>
              </w:rPr>
              <w:t>[</w:t>
            </w:r>
            <w:r w:rsidR="00DF3526" w:rsidRPr="0029183D">
              <w:rPr>
                <w:b/>
                <w:noProof/>
                <w:color w:val="000000"/>
                <w:lang w:val="en-GB"/>
              </w:rPr>
              <w:t>2</w:t>
            </w:r>
            <w:r w:rsidR="007C3F22">
              <w:rPr>
                <w:b/>
                <w:noProof/>
                <w:color w:val="000000"/>
                <w:lang w:val="en-GB"/>
              </w:rPr>
              <w:t>]</w:t>
            </w:r>
          </w:p>
          <w:p w14:paraId="211F825C" w14:textId="77777777" w:rsidR="003521BD" w:rsidRPr="0029183D" w:rsidRDefault="0030749F" w:rsidP="0029183D">
            <w:pPr>
              <w:ind w:firstLineChars="0" w:firstLine="0"/>
              <w:jc w:val="left"/>
            </w:pPr>
            <w:r w:rsidRPr="0029183D">
              <w:rPr>
                <w:b/>
                <w:color w:val="000000"/>
              </w:rPr>
              <w:t xml:space="preserve">Country: </w:t>
            </w:r>
            <w:r w:rsidRPr="0029183D">
              <w:rPr>
                <w:color w:val="000000"/>
              </w:rPr>
              <w:t>USA</w:t>
            </w:r>
          </w:p>
          <w:p w14:paraId="24C81FEA" w14:textId="5BB5653D" w:rsidR="003521BD" w:rsidRPr="0029183D" w:rsidRDefault="0030749F" w:rsidP="0029183D">
            <w:pPr>
              <w:ind w:firstLineChars="0" w:firstLine="0"/>
              <w:jc w:val="left"/>
            </w:pPr>
            <w:r w:rsidRPr="0029183D">
              <w:rPr>
                <w:b/>
                <w:color w:val="000000"/>
              </w:rPr>
              <w:t>Aim: </w:t>
            </w:r>
            <w:r w:rsidRPr="0029183D">
              <w:rPr>
                <w:color w:val="000000"/>
              </w:rPr>
              <w:t>To test the hypothesis that vagal afferents contribute to opioid analgesia in TMD pain by quantifying c-</w:t>
            </w:r>
            <w:proofErr w:type="spellStart"/>
            <w:r w:rsidRPr="0029183D">
              <w:rPr>
                <w:color w:val="000000"/>
              </w:rPr>
              <w:t>fos</w:t>
            </w:r>
            <w:proofErr w:type="spellEnd"/>
            <w:r w:rsidR="00082DD5" w:rsidRPr="0029183D">
              <w:rPr>
                <w:color w:val="000000"/>
              </w:rPr>
              <w:t>*</w:t>
            </w:r>
            <w:r w:rsidR="00082DD5" w:rsidRPr="0029183D">
              <w:rPr>
                <w:color w:val="000000"/>
                <w:vertAlign w:val="superscript"/>
              </w:rPr>
              <w:t>2</w:t>
            </w:r>
            <w:r w:rsidRPr="0029183D">
              <w:rPr>
                <w:color w:val="000000"/>
              </w:rPr>
              <w:t xml:space="preserve"> and to determine if vagotomy (</w:t>
            </w:r>
            <w:proofErr w:type="spellStart"/>
            <w:r w:rsidRPr="0029183D">
              <w:rPr>
                <w:color w:val="000000"/>
              </w:rPr>
              <w:t>VgX</w:t>
            </w:r>
            <w:proofErr w:type="spellEnd"/>
            <w:r w:rsidRPr="0029183D">
              <w:rPr>
                <w:color w:val="000000"/>
              </w:rPr>
              <w:t xml:space="preserve">) influenced </w:t>
            </w:r>
            <w:proofErr w:type="spellStart"/>
            <w:r w:rsidRPr="0029183D">
              <w:rPr>
                <w:color w:val="000000"/>
              </w:rPr>
              <w:t>Fos</w:t>
            </w:r>
            <w:proofErr w:type="spellEnd"/>
            <w:r w:rsidRPr="0029183D">
              <w:rPr>
                <w:color w:val="000000"/>
              </w:rPr>
              <w:t>-LI produced by TMJ injury or its reduction by morphine in a sex-dependent manner.</w:t>
            </w:r>
          </w:p>
        </w:tc>
        <w:tc>
          <w:tcPr>
            <w:tcW w:w="2268" w:type="dxa"/>
            <w:tcMar>
              <w:top w:w="0" w:type="dxa"/>
              <w:left w:w="108" w:type="dxa"/>
              <w:bottom w:w="0" w:type="dxa"/>
              <w:right w:w="108" w:type="dxa"/>
            </w:tcMar>
            <w:vAlign w:val="center"/>
          </w:tcPr>
          <w:p w14:paraId="2C7D0D2E" w14:textId="77777777" w:rsidR="003521BD" w:rsidRPr="0029183D" w:rsidRDefault="0030749F" w:rsidP="0029183D">
            <w:pPr>
              <w:ind w:firstLineChars="0" w:firstLine="0"/>
              <w:jc w:val="center"/>
            </w:pPr>
            <w:r w:rsidRPr="0029183D">
              <w:rPr>
                <w:b/>
                <w:color w:val="000000"/>
              </w:rPr>
              <w:t>Population mammals: </w:t>
            </w:r>
            <w:r w:rsidRPr="0029183D">
              <w:rPr>
                <w:color w:val="000000"/>
              </w:rPr>
              <w:t>Rats</w:t>
            </w:r>
          </w:p>
          <w:p w14:paraId="50F168EC" w14:textId="4107C3C1" w:rsidR="003521BD" w:rsidRPr="0029183D" w:rsidRDefault="0030749F" w:rsidP="0029183D">
            <w:pPr>
              <w:ind w:firstLineChars="0" w:firstLine="0"/>
              <w:jc w:val="center"/>
            </w:pPr>
            <w:r w:rsidRPr="0029183D">
              <w:rPr>
                <w:b/>
                <w:color w:val="000000"/>
              </w:rPr>
              <w:t xml:space="preserve">Mean Age: </w:t>
            </w:r>
            <w:r w:rsidRPr="0029183D">
              <w:rPr>
                <w:color w:val="000000"/>
              </w:rPr>
              <w:t>NR</w:t>
            </w:r>
          </w:p>
          <w:p w14:paraId="05AA3EFB" w14:textId="77777777" w:rsidR="003521BD" w:rsidRPr="0029183D" w:rsidRDefault="0030749F" w:rsidP="0029183D">
            <w:pPr>
              <w:ind w:firstLineChars="0" w:firstLine="0"/>
              <w:jc w:val="center"/>
            </w:pPr>
            <w:r w:rsidRPr="0029183D">
              <w:rPr>
                <w:b/>
                <w:color w:val="000000"/>
              </w:rPr>
              <w:t>Sex:</w:t>
            </w:r>
            <w:r w:rsidRPr="0029183D">
              <w:rPr>
                <w:color w:val="000000"/>
              </w:rPr>
              <w:t> Male</w:t>
            </w:r>
          </w:p>
          <w:p w14:paraId="57B28F18" w14:textId="77777777" w:rsidR="003521BD" w:rsidRPr="0029183D" w:rsidRDefault="0030749F" w:rsidP="0029183D">
            <w:pPr>
              <w:ind w:firstLineChars="0" w:firstLine="0"/>
              <w:jc w:val="center"/>
            </w:pPr>
            <w:r w:rsidRPr="0029183D">
              <w:rPr>
                <w:b/>
                <w:color w:val="000000"/>
              </w:rPr>
              <w:t>Total sample size: </w:t>
            </w:r>
            <w:r w:rsidRPr="0029183D">
              <w:rPr>
                <w:color w:val="000000"/>
              </w:rPr>
              <w:t>NR</w:t>
            </w:r>
          </w:p>
          <w:p w14:paraId="40B031EA" w14:textId="77777777" w:rsidR="003521BD" w:rsidRPr="0029183D" w:rsidRDefault="0030749F" w:rsidP="0029183D">
            <w:pPr>
              <w:ind w:firstLineChars="0" w:firstLine="0"/>
              <w:jc w:val="center"/>
            </w:pPr>
            <w:r w:rsidRPr="0029183D">
              <w:rPr>
                <w:b/>
                <w:color w:val="000000"/>
              </w:rPr>
              <w:t>Number of groups: </w:t>
            </w:r>
            <w:r w:rsidRPr="0029183D">
              <w:rPr>
                <w:color w:val="000000"/>
              </w:rPr>
              <w:t xml:space="preserve">4 (TMJ injury, TMJ injury + </w:t>
            </w:r>
            <w:proofErr w:type="spellStart"/>
            <w:r w:rsidRPr="0029183D">
              <w:rPr>
                <w:color w:val="000000"/>
              </w:rPr>
              <w:t>VgX</w:t>
            </w:r>
            <w:proofErr w:type="spellEnd"/>
            <w:r w:rsidRPr="0029183D">
              <w:rPr>
                <w:color w:val="000000"/>
              </w:rPr>
              <w:t xml:space="preserve">, TMJ injury + morphine, TMJ injury +morphine + </w:t>
            </w:r>
            <w:proofErr w:type="spellStart"/>
            <w:r w:rsidRPr="0029183D">
              <w:rPr>
                <w:color w:val="000000"/>
              </w:rPr>
              <w:t>VgX</w:t>
            </w:r>
            <w:proofErr w:type="spellEnd"/>
            <w:r w:rsidRPr="0029183D">
              <w:rPr>
                <w:color w:val="000000"/>
              </w:rPr>
              <w:t>; Control)</w:t>
            </w:r>
          </w:p>
        </w:tc>
        <w:tc>
          <w:tcPr>
            <w:tcW w:w="2551" w:type="dxa"/>
            <w:tcMar>
              <w:top w:w="0" w:type="dxa"/>
              <w:left w:w="108" w:type="dxa"/>
              <w:bottom w:w="0" w:type="dxa"/>
              <w:right w:w="108" w:type="dxa"/>
            </w:tcMar>
            <w:vAlign w:val="center"/>
          </w:tcPr>
          <w:p w14:paraId="4277BA3F" w14:textId="77777777" w:rsidR="003521BD" w:rsidRPr="0029183D" w:rsidRDefault="0030749F" w:rsidP="0029183D">
            <w:pPr>
              <w:ind w:firstLineChars="0" w:firstLine="0"/>
              <w:jc w:val="center"/>
            </w:pPr>
            <w:r w:rsidRPr="0029183D">
              <w:rPr>
                <w:b/>
                <w:color w:val="000000"/>
              </w:rPr>
              <w:t xml:space="preserve">Type of stimulus: </w:t>
            </w:r>
            <w:r w:rsidRPr="0029183D">
              <w:rPr>
                <w:color w:val="000000"/>
              </w:rPr>
              <w:t>Chemical</w:t>
            </w:r>
          </w:p>
          <w:p w14:paraId="194357C2" w14:textId="61ED954F" w:rsidR="003521BD" w:rsidRPr="0029183D" w:rsidRDefault="0030749F" w:rsidP="0029183D">
            <w:pPr>
              <w:ind w:firstLineChars="0" w:firstLine="0"/>
              <w:jc w:val="center"/>
            </w:pPr>
            <w:r w:rsidRPr="0029183D">
              <w:rPr>
                <w:b/>
                <w:color w:val="000000"/>
              </w:rPr>
              <w:t xml:space="preserve">Location of stimulus: </w:t>
            </w:r>
            <w:r w:rsidRPr="0029183D">
              <w:rPr>
                <w:color w:val="000000"/>
              </w:rPr>
              <w:t>Posterior mandibular condyle region</w:t>
            </w:r>
          </w:p>
          <w:p w14:paraId="22C4A1AB" w14:textId="77777777" w:rsidR="003521BD" w:rsidRPr="0029183D" w:rsidRDefault="0030749F" w:rsidP="0029183D">
            <w:pPr>
              <w:ind w:firstLineChars="0" w:firstLine="0"/>
              <w:jc w:val="center"/>
              <w:rPr>
                <w:b/>
                <w:color w:val="000000"/>
              </w:rPr>
            </w:pPr>
            <w:r w:rsidRPr="0029183D">
              <w:rPr>
                <w:b/>
                <w:color w:val="000000"/>
              </w:rPr>
              <w:t>Location of response:</w:t>
            </w:r>
          </w:p>
          <w:p w14:paraId="6C7AE1E7" w14:textId="77777777" w:rsidR="003521BD" w:rsidRPr="0029183D" w:rsidRDefault="0030749F" w:rsidP="0029183D">
            <w:pPr>
              <w:ind w:firstLineChars="0" w:firstLine="0"/>
              <w:jc w:val="center"/>
            </w:pPr>
            <w:r w:rsidRPr="0029183D">
              <w:rPr>
                <w:color w:val="000000"/>
              </w:rPr>
              <w:t>Caudal brainstem and upper cervical spinal cord</w:t>
            </w:r>
          </w:p>
          <w:p w14:paraId="4EF3D6D2" w14:textId="0DC44DA5" w:rsidR="003521BD" w:rsidRPr="0029183D" w:rsidRDefault="0030749F" w:rsidP="0029183D">
            <w:pPr>
              <w:ind w:firstLineChars="0" w:firstLine="0"/>
              <w:jc w:val="center"/>
              <w:rPr>
                <w:lang w:val="da-DK"/>
              </w:rPr>
            </w:pPr>
            <w:r w:rsidRPr="0029183D">
              <w:rPr>
                <w:b/>
                <w:color w:val="000000"/>
                <w:lang w:val="da-DK"/>
              </w:rPr>
              <w:t>T</w:t>
            </w:r>
            <w:r w:rsidR="006240B9" w:rsidRPr="0029183D">
              <w:rPr>
                <w:b/>
                <w:color w:val="000000"/>
                <w:lang w:val="da-DK"/>
              </w:rPr>
              <w:t>CN</w:t>
            </w:r>
            <w:r w:rsidRPr="0029183D">
              <w:rPr>
                <w:b/>
                <w:color w:val="000000"/>
                <w:lang w:val="da-DK"/>
              </w:rPr>
              <w:t>: </w:t>
            </w:r>
            <w:r w:rsidRPr="0029183D">
              <w:rPr>
                <w:color w:val="000000"/>
                <w:lang w:val="da-DK"/>
              </w:rPr>
              <w:t>Vi/Vc</w:t>
            </w:r>
          </w:p>
          <w:p w14:paraId="3B8EEABD" w14:textId="77777777" w:rsidR="003521BD" w:rsidRPr="0029183D" w:rsidRDefault="0030749F" w:rsidP="0029183D">
            <w:pPr>
              <w:ind w:firstLineChars="0" w:firstLine="0"/>
              <w:jc w:val="center"/>
              <w:rPr>
                <w:lang w:val="da-DK"/>
              </w:rPr>
            </w:pPr>
            <w:r w:rsidRPr="0029183D">
              <w:rPr>
                <w:b/>
                <w:color w:val="000000"/>
                <w:lang w:val="da-DK"/>
              </w:rPr>
              <w:t xml:space="preserve">Cervical Spine: </w:t>
            </w:r>
            <w:r w:rsidRPr="0029183D">
              <w:rPr>
                <w:color w:val="000000"/>
                <w:lang w:val="da-DK"/>
              </w:rPr>
              <w:t>Vc/C2</w:t>
            </w:r>
          </w:p>
        </w:tc>
        <w:tc>
          <w:tcPr>
            <w:tcW w:w="1985" w:type="dxa"/>
            <w:tcMar>
              <w:top w:w="0" w:type="dxa"/>
              <w:left w:w="108" w:type="dxa"/>
              <w:bottom w:w="0" w:type="dxa"/>
              <w:right w:w="108" w:type="dxa"/>
            </w:tcMar>
            <w:vAlign w:val="center"/>
          </w:tcPr>
          <w:p w14:paraId="74D01E50" w14:textId="7285DB80" w:rsidR="003521BD" w:rsidRPr="0029183D" w:rsidRDefault="0030749F" w:rsidP="0029183D">
            <w:pPr>
              <w:ind w:firstLineChars="0" w:firstLine="0"/>
              <w:jc w:val="center"/>
              <w:rPr>
                <w:b/>
                <w:color w:val="000000"/>
                <w:u w:val="single"/>
              </w:rPr>
            </w:pPr>
            <w:r w:rsidRPr="0029183D">
              <w:rPr>
                <w:b/>
                <w:color w:val="000000"/>
                <w:u w:val="single"/>
              </w:rPr>
              <w:t>Main outcome:</w:t>
            </w:r>
          </w:p>
          <w:p w14:paraId="4DB4381E" w14:textId="27521D7A" w:rsidR="003521BD" w:rsidRPr="0029183D" w:rsidRDefault="0030749F" w:rsidP="00DC6FEB">
            <w:pPr>
              <w:ind w:firstLineChars="0" w:firstLine="0"/>
              <w:jc w:val="center"/>
            </w:pPr>
            <w:r w:rsidRPr="0029183D">
              <w:rPr>
                <w:color w:val="000000"/>
              </w:rPr>
              <w:t xml:space="preserve">Quantification of </w:t>
            </w:r>
            <w:proofErr w:type="spellStart"/>
            <w:r w:rsidRPr="0029183D">
              <w:rPr>
                <w:color w:val="000000"/>
              </w:rPr>
              <w:t>Fos</w:t>
            </w:r>
            <w:proofErr w:type="spellEnd"/>
            <w:r w:rsidRPr="0029183D">
              <w:rPr>
                <w:color w:val="000000"/>
              </w:rPr>
              <w:t>-LI</w:t>
            </w:r>
            <w:r w:rsidR="00082DD5" w:rsidRPr="0029183D">
              <w:rPr>
                <w:color w:val="000000"/>
              </w:rPr>
              <w:t>*</w:t>
            </w:r>
            <w:r w:rsidR="00082DD5" w:rsidRPr="0029183D">
              <w:rPr>
                <w:color w:val="000000"/>
                <w:vertAlign w:val="superscript"/>
              </w:rPr>
              <w:t>2</w:t>
            </w:r>
            <w:r w:rsidRPr="0029183D">
              <w:rPr>
                <w:color w:val="000000"/>
              </w:rPr>
              <w:t xml:space="preserve"> in the lower brainstem and upper cervical spinal cord</w:t>
            </w:r>
          </w:p>
        </w:tc>
        <w:tc>
          <w:tcPr>
            <w:tcW w:w="4111" w:type="dxa"/>
            <w:tcMar>
              <w:top w:w="0" w:type="dxa"/>
              <w:left w:w="108" w:type="dxa"/>
              <w:bottom w:w="0" w:type="dxa"/>
              <w:right w:w="108" w:type="dxa"/>
            </w:tcMar>
            <w:vAlign w:val="center"/>
          </w:tcPr>
          <w:p w14:paraId="15D9C126" w14:textId="47942F1D" w:rsidR="003521BD" w:rsidRPr="0029183D" w:rsidRDefault="0030749F" w:rsidP="0029183D">
            <w:pPr>
              <w:ind w:firstLineChars="0" w:firstLine="0"/>
              <w:jc w:val="center"/>
              <w:rPr>
                <w:color w:val="000000"/>
              </w:rPr>
            </w:pPr>
            <w:r w:rsidRPr="0029183D">
              <w:rPr>
                <w:b/>
                <w:color w:val="000000"/>
                <w:u w:val="single"/>
              </w:rPr>
              <w:t>Direction: </w:t>
            </w:r>
            <w:r w:rsidR="002648F2" w:rsidRPr="0029183D" w:rsidDel="002648F2">
              <w:rPr>
                <w:color w:val="000000"/>
              </w:rPr>
              <w:t xml:space="preserve"> </w:t>
            </w:r>
            <w:r w:rsidRPr="0029183D">
              <w:rPr>
                <w:color w:val="000000"/>
              </w:rPr>
              <w:t>Orofacial to cervical</w:t>
            </w:r>
          </w:p>
          <w:p w14:paraId="197B7054" w14:textId="1442BB9B" w:rsidR="003521BD" w:rsidRPr="0029183D" w:rsidRDefault="0030749F" w:rsidP="0029183D">
            <w:pPr>
              <w:ind w:firstLineChars="0" w:firstLine="0"/>
              <w:jc w:val="center"/>
            </w:pPr>
            <w:r w:rsidRPr="0029183D">
              <w:rPr>
                <w:b/>
                <w:color w:val="000000"/>
                <w:u w:val="single"/>
              </w:rPr>
              <w:t>Main outcome</w:t>
            </w:r>
            <w:r w:rsidRPr="0029183D">
              <w:rPr>
                <w:color w:val="000000"/>
                <w:u w:val="single"/>
              </w:rPr>
              <w:t>:</w:t>
            </w:r>
            <w:r w:rsidRPr="00E87253">
              <w:rPr>
                <w:b/>
                <w:color w:val="000000"/>
              </w:rPr>
              <w:t> </w:t>
            </w:r>
            <w:r w:rsidRPr="0029183D">
              <w:rPr>
                <w:color w:val="000000"/>
              </w:rPr>
              <w:t xml:space="preserve">Acute injury to the TMJ region caused a similar pattern of </w:t>
            </w:r>
            <w:proofErr w:type="spellStart"/>
            <w:r w:rsidRPr="0029183D">
              <w:rPr>
                <w:color w:val="000000"/>
              </w:rPr>
              <w:t>Fos</w:t>
            </w:r>
            <w:proofErr w:type="spellEnd"/>
            <w:r w:rsidRPr="0029183D">
              <w:rPr>
                <w:color w:val="000000"/>
              </w:rPr>
              <w:t xml:space="preserve">-LI in the caudal brainstem and upper cervical spinal cord in males and females; </w:t>
            </w:r>
            <w:proofErr w:type="spellStart"/>
            <w:r w:rsidRPr="0029183D">
              <w:rPr>
                <w:color w:val="000000"/>
              </w:rPr>
              <w:t>Fos</w:t>
            </w:r>
            <w:proofErr w:type="spellEnd"/>
            <w:r w:rsidRPr="0029183D">
              <w:rPr>
                <w:color w:val="000000"/>
              </w:rPr>
              <w:t xml:space="preserve">-LI was produced in three main regions of the trigeminal brainstem complex: </w:t>
            </w:r>
            <w:r w:rsidR="006368F7" w:rsidRPr="0029183D">
              <w:rPr>
                <w:color w:val="000000"/>
              </w:rPr>
              <w:t>paratrigeminal nucleus</w:t>
            </w:r>
            <w:r w:rsidRPr="0029183D">
              <w:rPr>
                <w:color w:val="000000"/>
              </w:rPr>
              <w:t>, Vi/</w:t>
            </w:r>
            <w:proofErr w:type="spellStart"/>
            <w:r w:rsidRPr="0029183D">
              <w:rPr>
                <w:color w:val="000000"/>
              </w:rPr>
              <w:t>Vc-vl</w:t>
            </w:r>
            <w:proofErr w:type="spellEnd"/>
            <w:r w:rsidRPr="0029183D">
              <w:rPr>
                <w:color w:val="000000"/>
              </w:rPr>
              <w:t xml:space="preserve"> (bilaterally), and at the junction of </w:t>
            </w:r>
            <w:proofErr w:type="spellStart"/>
            <w:r w:rsidRPr="0029183D">
              <w:rPr>
                <w:color w:val="000000"/>
              </w:rPr>
              <w:t>Vc</w:t>
            </w:r>
            <w:proofErr w:type="spellEnd"/>
            <w:r w:rsidRPr="0029183D">
              <w:rPr>
                <w:color w:val="000000"/>
              </w:rPr>
              <w:t xml:space="preserve"> with the upper cervical spinal cord (</w:t>
            </w:r>
            <w:proofErr w:type="spellStart"/>
            <w:r w:rsidRPr="0029183D">
              <w:rPr>
                <w:color w:val="000000"/>
              </w:rPr>
              <w:t>Vc</w:t>
            </w:r>
            <w:proofErr w:type="spellEnd"/>
            <w:r w:rsidRPr="0029183D">
              <w:rPr>
                <w:color w:val="000000"/>
              </w:rPr>
              <w:t>/ C2; unilaterally).</w:t>
            </w:r>
          </w:p>
        </w:tc>
        <w:tc>
          <w:tcPr>
            <w:tcW w:w="2835" w:type="dxa"/>
            <w:tcMar>
              <w:top w:w="0" w:type="dxa"/>
              <w:left w:w="108" w:type="dxa"/>
              <w:bottom w:w="0" w:type="dxa"/>
              <w:right w:w="108" w:type="dxa"/>
            </w:tcMar>
            <w:vAlign w:val="center"/>
          </w:tcPr>
          <w:p w14:paraId="02A09C7E" w14:textId="7B958C98" w:rsidR="003521BD" w:rsidRPr="0029183D" w:rsidRDefault="0030749F" w:rsidP="00DC6FEB">
            <w:pPr>
              <w:ind w:firstLineChars="0" w:firstLine="0"/>
              <w:jc w:val="center"/>
            </w:pPr>
            <w:r w:rsidRPr="0029183D">
              <w:rPr>
                <w:b/>
                <w:color w:val="000000"/>
              </w:rPr>
              <w:t>Conclusions</w:t>
            </w:r>
            <w:r w:rsidRPr="0029183D">
              <w:rPr>
                <w:color w:val="000000"/>
              </w:rPr>
              <w:t xml:space="preserve">: Vagal afferents contribute to morphine-induced inhibition of </w:t>
            </w:r>
            <w:proofErr w:type="spellStart"/>
            <w:r w:rsidRPr="0029183D">
              <w:rPr>
                <w:color w:val="000000"/>
              </w:rPr>
              <w:t>Fos</w:t>
            </w:r>
            <w:proofErr w:type="spellEnd"/>
            <w:r w:rsidRPr="0029183D">
              <w:rPr>
                <w:color w:val="000000"/>
              </w:rPr>
              <w:t>-LI produced in the Vi/</w:t>
            </w:r>
            <w:proofErr w:type="spellStart"/>
            <w:r w:rsidRPr="0029183D">
              <w:rPr>
                <w:color w:val="000000"/>
              </w:rPr>
              <w:t>Vc-vl</w:t>
            </w:r>
            <w:proofErr w:type="spellEnd"/>
            <w:r w:rsidRPr="0029183D">
              <w:rPr>
                <w:color w:val="000000"/>
              </w:rPr>
              <w:t xml:space="preserve"> transition region </w:t>
            </w:r>
            <w:r w:rsidR="00265059" w:rsidRPr="0029183D">
              <w:rPr>
                <w:color w:val="000000"/>
              </w:rPr>
              <w:t xml:space="preserve">following </w:t>
            </w:r>
            <w:r w:rsidRPr="0029183D">
              <w:rPr>
                <w:color w:val="000000"/>
              </w:rPr>
              <w:t>TMJ injury in a sex-dependent manner. It is suggested that sex steroids play a role in mediating the interaction between vagal afferent activity and opioid analgesia in deep craniofacial pain conditions such as TMD.</w:t>
            </w:r>
            <w:r w:rsidR="00DC6FEB" w:rsidRPr="0029183D">
              <w:t xml:space="preserve"> </w:t>
            </w:r>
          </w:p>
        </w:tc>
      </w:tr>
      <w:tr w:rsidR="003521BD" w:rsidRPr="0029183D" w14:paraId="21AD0325" w14:textId="77777777" w:rsidTr="00DC6FEB">
        <w:trPr>
          <w:trHeight w:val="283"/>
          <w:jc w:val="center"/>
        </w:trPr>
        <w:tc>
          <w:tcPr>
            <w:tcW w:w="2700" w:type="dxa"/>
            <w:tcMar>
              <w:top w:w="0" w:type="dxa"/>
              <w:left w:w="108" w:type="dxa"/>
              <w:bottom w:w="0" w:type="dxa"/>
              <w:right w:w="108" w:type="dxa"/>
            </w:tcMar>
            <w:vAlign w:val="center"/>
          </w:tcPr>
          <w:p w14:paraId="2C3EEE13" w14:textId="07B70F58" w:rsidR="003521BD" w:rsidRPr="0029183D" w:rsidRDefault="007B3DC7" w:rsidP="0029183D">
            <w:pPr>
              <w:ind w:firstLineChars="0" w:firstLine="0"/>
              <w:jc w:val="left"/>
              <w:rPr>
                <w:b/>
              </w:rPr>
            </w:pPr>
            <w:r w:rsidRPr="0029183D">
              <w:rPr>
                <w:b/>
                <w:color w:val="000000"/>
              </w:rPr>
              <w:t xml:space="preserve">Bereiter, 2001 </w:t>
            </w:r>
            <w:r w:rsidR="007C3F22">
              <w:rPr>
                <w:b/>
                <w:noProof/>
                <w:color w:val="000000"/>
              </w:rPr>
              <w:t>[</w:t>
            </w:r>
            <w:r w:rsidR="00DF3526" w:rsidRPr="0029183D">
              <w:rPr>
                <w:b/>
                <w:noProof/>
                <w:color w:val="000000"/>
              </w:rPr>
              <w:t>3</w:t>
            </w:r>
            <w:r w:rsidR="007C3F22">
              <w:rPr>
                <w:b/>
                <w:noProof/>
                <w:color w:val="000000"/>
              </w:rPr>
              <w:t>]</w:t>
            </w:r>
          </w:p>
          <w:p w14:paraId="05401005" w14:textId="77777777" w:rsidR="003521BD" w:rsidRPr="0029183D" w:rsidRDefault="0030749F" w:rsidP="0029183D">
            <w:pPr>
              <w:ind w:firstLineChars="0" w:firstLine="0"/>
              <w:jc w:val="left"/>
            </w:pPr>
            <w:r w:rsidRPr="0029183D">
              <w:rPr>
                <w:b/>
                <w:color w:val="000000"/>
              </w:rPr>
              <w:t xml:space="preserve">Country: </w:t>
            </w:r>
            <w:r w:rsidRPr="0029183D">
              <w:rPr>
                <w:color w:val="000000"/>
              </w:rPr>
              <w:t>USA</w:t>
            </w:r>
          </w:p>
          <w:p w14:paraId="48465022" w14:textId="4E74667D" w:rsidR="003521BD" w:rsidRPr="0029183D" w:rsidRDefault="0030749F" w:rsidP="0029183D">
            <w:pPr>
              <w:ind w:firstLineChars="0" w:firstLine="0"/>
              <w:jc w:val="left"/>
            </w:pPr>
            <w:r w:rsidRPr="0029183D">
              <w:rPr>
                <w:b/>
                <w:color w:val="000000"/>
              </w:rPr>
              <w:t>Aim: </w:t>
            </w:r>
            <w:r w:rsidRPr="0029183D">
              <w:rPr>
                <w:color w:val="000000"/>
              </w:rPr>
              <w:t xml:space="preserve">To compare the pattern </w:t>
            </w:r>
            <w:r w:rsidRPr="0029183D">
              <w:rPr>
                <w:color w:val="000000"/>
              </w:rPr>
              <w:lastRenderedPageBreak/>
              <w:t xml:space="preserve">and magnitude of </w:t>
            </w:r>
            <w:proofErr w:type="spellStart"/>
            <w:r w:rsidRPr="0029183D">
              <w:rPr>
                <w:color w:val="000000"/>
              </w:rPr>
              <w:t>Fos</w:t>
            </w:r>
            <w:proofErr w:type="spellEnd"/>
            <w:r w:rsidRPr="0029183D">
              <w:rPr>
                <w:color w:val="000000"/>
              </w:rPr>
              <w:t xml:space="preserve">-LI produced by TMJ injury in males to that of females at different stages of the estrous cycle; to determine if opioid receptor agonists, morphine and </w:t>
            </w:r>
            <w:r w:rsidR="00082DD5" w:rsidRPr="0029183D">
              <w:rPr>
                <w:color w:val="000000"/>
              </w:rPr>
              <w:t>a</w:t>
            </w:r>
            <w:r w:rsidRPr="0029183D">
              <w:rPr>
                <w:color w:val="000000"/>
              </w:rPr>
              <w:t xml:space="preserve"> selective kappa-opioid receptor agonist had similar effects on </w:t>
            </w:r>
            <w:proofErr w:type="spellStart"/>
            <w:r w:rsidRPr="0029183D">
              <w:rPr>
                <w:color w:val="000000"/>
              </w:rPr>
              <w:t>Fos</w:t>
            </w:r>
            <w:proofErr w:type="spellEnd"/>
            <w:r w:rsidRPr="0029183D">
              <w:rPr>
                <w:color w:val="000000"/>
              </w:rPr>
              <w:t>-LI produced in males and females after TMJ</w:t>
            </w:r>
            <w:r w:rsidR="00082DD5" w:rsidRPr="0029183D">
              <w:rPr>
                <w:color w:val="000000"/>
              </w:rPr>
              <w:t xml:space="preserve"> </w:t>
            </w:r>
            <w:r w:rsidRPr="0029183D">
              <w:rPr>
                <w:color w:val="000000"/>
              </w:rPr>
              <w:t>injury.</w:t>
            </w:r>
          </w:p>
        </w:tc>
        <w:tc>
          <w:tcPr>
            <w:tcW w:w="2268" w:type="dxa"/>
            <w:tcMar>
              <w:top w:w="0" w:type="dxa"/>
              <w:left w:w="108" w:type="dxa"/>
              <w:bottom w:w="0" w:type="dxa"/>
              <w:right w:w="108" w:type="dxa"/>
            </w:tcMar>
            <w:vAlign w:val="center"/>
          </w:tcPr>
          <w:p w14:paraId="4C7D1466" w14:textId="77777777" w:rsidR="003521BD" w:rsidRPr="0029183D" w:rsidRDefault="0030749F" w:rsidP="0029183D">
            <w:pPr>
              <w:ind w:firstLineChars="0" w:firstLine="0"/>
              <w:jc w:val="center"/>
            </w:pPr>
            <w:r w:rsidRPr="0029183D">
              <w:rPr>
                <w:b/>
                <w:color w:val="000000"/>
              </w:rPr>
              <w:lastRenderedPageBreak/>
              <w:t>Population mammals: </w:t>
            </w:r>
            <w:r w:rsidRPr="0029183D">
              <w:rPr>
                <w:color w:val="000000"/>
              </w:rPr>
              <w:t>Rats</w:t>
            </w:r>
          </w:p>
          <w:p w14:paraId="72FEF5C6" w14:textId="77777777" w:rsidR="003521BD" w:rsidRPr="0029183D" w:rsidRDefault="0030749F" w:rsidP="0029183D">
            <w:pPr>
              <w:ind w:firstLineChars="0" w:firstLine="0"/>
              <w:jc w:val="center"/>
            </w:pPr>
            <w:r w:rsidRPr="0029183D">
              <w:rPr>
                <w:b/>
                <w:color w:val="000000"/>
              </w:rPr>
              <w:t xml:space="preserve">Mean Age: </w:t>
            </w:r>
            <w:r w:rsidRPr="0029183D">
              <w:rPr>
                <w:color w:val="000000"/>
              </w:rPr>
              <w:t>NR</w:t>
            </w:r>
          </w:p>
          <w:p w14:paraId="1F913E72" w14:textId="77777777" w:rsidR="003521BD" w:rsidRPr="0029183D" w:rsidRDefault="0030749F" w:rsidP="0029183D">
            <w:pPr>
              <w:ind w:firstLineChars="0" w:firstLine="0"/>
              <w:jc w:val="center"/>
            </w:pPr>
            <w:r w:rsidRPr="0029183D">
              <w:rPr>
                <w:b/>
                <w:color w:val="000000"/>
              </w:rPr>
              <w:lastRenderedPageBreak/>
              <w:t>Sex:</w:t>
            </w:r>
            <w:r w:rsidRPr="0029183D">
              <w:rPr>
                <w:color w:val="000000"/>
              </w:rPr>
              <w:t> NR</w:t>
            </w:r>
          </w:p>
          <w:p w14:paraId="283DDE75" w14:textId="77777777" w:rsidR="003521BD" w:rsidRPr="0029183D" w:rsidRDefault="0030749F" w:rsidP="0029183D">
            <w:pPr>
              <w:ind w:firstLineChars="0" w:firstLine="0"/>
              <w:jc w:val="center"/>
            </w:pPr>
            <w:r w:rsidRPr="0029183D">
              <w:rPr>
                <w:b/>
                <w:color w:val="000000"/>
              </w:rPr>
              <w:t>Total sample size: </w:t>
            </w:r>
            <w:r w:rsidRPr="0029183D">
              <w:rPr>
                <w:color w:val="000000"/>
              </w:rPr>
              <w:t>NR</w:t>
            </w:r>
          </w:p>
          <w:p w14:paraId="5B5A757B" w14:textId="77777777" w:rsidR="003521BD" w:rsidRPr="0029183D" w:rsidRDefault="0030749F" w:rsidP="0029183D">
            <w:pPr>
              <w:ind w:firstLineChars="0" w:firstLine="0"/>
              <w:jc w:val="center"/>
            </w:pPr>
            <w:r w:rsidRPr="0029183D">
              <w:rPr>
                <w:b/>
                <w:color w:val="000000"/>
              </w:rPr>
              <w:t>Number of groups: </w:t>
            </w:r>
            <w:r w:rsidRPr="0029183D">
              <w:rPr>
                <w:color w:val="000000"/>
              </w:rPr>
              <w:t>8</w:t>
            </w:r>
          </w:p>
        </w:tc>
        <w:tc>
          <w:tcPr>
            <w:tcW w:w="2551" w:type="dxa"/>
            <w:tcMar>
              <w:top w:w="0" w:type="dxa"/>
              <w:left w:w="108" w:type="dxa"/>
              <w:bottom w:w="0" w:type="dxa"/>
              <w:right w:w="108" w:type="dxa"/>
            </w:tcMar>
            <w:vAlign w:val="center"/>
          </w:tcPr>
          <w:p w14:paraId="3859D909" w14:textId="77777777" w:rsidR="003521BD" w:rsidRPr="0029183D" w:rsidRDefault="0030749F" w:rsidP="0029183D">
            <w:pPr>
              <w:ind w:firstLineChars="0" w:firstLine="0"/>
              <w:jc w:val="center"/>
              <w:rPr>
                <w:b/>
                <w:color w:val="000000"/>
              </w:rPr>
            </w:pPr>
            <w:r w:rsidRPr="0029183D">
              <w:rPr>
                <w:b/>
                <w:color w:val="000000"/>
              </w:rPr>
              <w:lastRenderedPageBreak/>
              <w:t>Type of stimulus:</w:t>
            </w:r>
          </w:p>
          <w:p w14:paraId="69E7F094" w14:textId="77777777" w:rsidR="003521BD" w:rsidRPr="0029183D" w:rsidRDefault="0030749F" w:rsidP="0029183D">
            <w:pPr>
              <w:ind w:firstLineChars="0" w:firstLine="0"/>
              <w:jc w:val="center"/>
            </w:pPr>
            <w:r w:rsidRPr="0029183D">
              <w:rPr>
                <w:color w:val="000000"/>
              </w:rPr>
              <w:t>Chemical</w:t>
            </w:r>
          </w:p>
          <w:p w14:paraId="2185B531" w14:textId="77777777" w:rsidR="003521BD" w:rsidRPr="0029183D" w:rsidRDefault="0030749F" w:rsidP="0029183D">
            <w:pPr>
              <w:ind w:firstLineChars="0" w:firstLine="0"/>
              <w:jc w:val="center"/>
              <w:rPr>
                <w:b/>
                <w:color w:val="000000"/>
              </w:rPr>
            </w:pPr>
            <w:r w:rsidRPr="0029183D">
              <w:rPr>
                <w:b/>
                <w:color w:val="000000"/>
              </w:rPr>
              <w:t>Location of stimulus:</w:t>
            </w:r>
          </w:p>
          <w:p w14:paraId="2184E47C" w14:textId="77777777" w:rsidR="003521BD" w:rsidRPr="0029183D" w:rsidRDefault="0030749F" w:rsidP="0029183D">
            <w:pPr>
              <w:ind w:firstLineChars="0" w:firstLine="0"/>
              <w:jc w:val="center"/>
            </w:pPr>
            <w:r w:rsidRPr="0029183D">
              <w:rPr>
                <w:color w:val="000000"/>
              </w:rPr>
              <w:lastRenderedPageBreak/>
              <w:t>TMJ</w:t>
            </w:r>
          </w:p>
          <w:p w14:paraId="242C6E9A" w14:textId="77777777" w:rsidR="003521BD" w:rsidRPr="0029183D" w:rsidRDefault="0030749F" w:rsidP="0029183D">
            <w:pPr>
              <w:ind w:firstLineChars="0" w:firstLine="0"/>
              <w:jc w:val="center"/>
              <w:rPr>
                <w:b/>
                <w:color w:val="000000"/>
              </w:rPr>
            </w:pPr>
            <w:r w:rsidRPr="0029183D">
              <w:rPr>
                <w:b/>
                <w:color w:val="000000"/>
              </w:rPr>
              <w:t>Location of response:</w:t>
            </w:r>
          </w:p>
          <w:p w14:paraId="579BDEEA" w14:textId="01E4AE23" w:rsidR="003521BD" w:rsidRPr="0029183D" w:rsidRDefault="00CF2406" w:rsidP="0029183D">
            <w:pPr>
              <w:ind w:firstLineChars="0" w:firstLine="0"/>
              <w:jc w:val="center"/>
            </w:pPr>
            <w:r w:rsidRPr="0029183D">
              <w:rPr>
                <w:color w:val="000000"/>
              </w:rPr>
              <w:t>Paratrigeminal</w:t>
            </w:r>
            <w:r w:rsidR="0030749F" w:rsidRPr="0029183D">
              <w:rPr>
                <w:color w:val="000000"/>
              </w:rPr>
              <w:t xml:space="preserve"> nucleus, subnucleus </w:t>
            </w:r>
            <w:proofErr w:type="spellStart"/>
            <w:r w:rsidR="0030749F" w:rsidRPr="0029183D">
              <w:rPr>
                <w:color w:val="000000"/>
              </w:rPr>
              <w:t>interpolaris</w:t>
            </w:r>
            <w:proofErr w:type="spellEnd"/>
            <w:r w:rsidR="0030749F" w:rsidRPr="0029183D">
              <w:rPr>
                <w:color w:val="000000"/>
              </w:rPr>
              <w:t xml:space="preserve">, </w:t>
            </w:r>
            <w:proofErr w:type="spellStart"/>
            <w:r w:rsidR="0030749F" w:rsidRPr="0029183D">
              <w:rPr>
                <w:color w:val="000000"/>
              </w:rPr>
              <w:t>caudalis</w:t>
            </w:r>
            <w:proofErr w:type="spellEnd"/>
            <w:r w:rsidR="0030749F" w:rsidRPr="0029183D">
              <w:rPr>
                <w:color w:val="000000"/>
              </w:rPr>
              <w:t xml:space="preserve"> transition region (Vi/</w:t>
            </w:r>
            <w:proofErr w:type="spellStart"/>
            <w:r w:rsidR="0030749F" w:rsidRPr="0029183D">
              <w:rPr>
                <w:color w:val="000000"/>
              </w:rPr>
              <w:t>Vc-vl</w:t>
            </w:r>
            <w:proofErr w:type="spellEnd"/>
            <w:r w:rsidR="0030749F" w:rsidRPr="0029183D">
              <w:rPr>
                <w:color w:val="000000"/>
              </w:rPr>
              <w:t xml:space="preserve">), and in the superficial laminae at the subnucleus </w:t>
            </w:r>
            <w:proofErr w:type="spellStart"/>
            <w:r w:rsidR="0030749F" w:rsidRPr="0029183D">
              <w:rPr>
                <w:color w:val="000000"/>
              </w:rPr>
              <w:t>caudalis</w:t>
            </w:r>
            <w:proofErr w:type="spellEnd"/>
            <w:r w:rsidR="0030749F" w:rsidRPr="0029183D">
              <w:rPr>
                <w:color w:val="000000"/>
              </w:rPr>
              <w:t>/upper cervical spinal cord (</w:t>
            </w:r>
            <w:proofErr w:type="spellStart"/>
            <w:r w:rsidR="0030749F" w:rsidRPr="0029183D">
              <w:rPr>
                <w:color w:val="000000"/>
              </w:rPr>
              <w:t>Vc</w:t>
            </w:r>
            <w:proofErr w:type="spellEnd"/>
            <w:r w:rsidR="0030749F" w:rsidRPr="0029183D">
              <w:rPr>
                <w:color w:val="000000"/>
              </w:rPr>
              <w:t>/C2)</w:t>
            </w:r>
          </w:p>
          <w:p w14:paraId="19EE6019" w14:textId="625BB000" w:rsidR="003521BD" w:rsidRPr="0029183D" w:rsidRDefault="0030749F" w:rsidP="0029183D">
            <w:pPr>
              <w:ind w:firstLineChars="0" w:firstLine="0"/>
              <w:jc w:val="center"/>
            </w:pPr>
            <w:r w:rsidRPr="0029183D">
              <w:rPr>
                <w:b/>
                <w:color w:val="000000"/>
              </w:rPr>
              <w:t>T</w:t>
            </w:r>
            <w:r w:rsidR="006240B9" w:rsidRPr="0029183D">
              <w:rPr>
                <w:b/>
                <w:color w:val="000000"/>
              </w:rPr>
              <w:t>CN</w:t>
            </w:r>
            <w:r w:rsidRPr="0029183D">
              <w:rPr>
                <w:b/>
                <w:color w:val="000000"/>
              </w:rPr>
              <w:t>: </w:t>
            </w:r>
            <w:r w:rsidRPr="0029183D">
              <w:rPr>
                <w:color w:val="000000"/>
              </w:rPr>
              <w:t>Brainstem</w:t>
            </w:r>
          </w:p>
          <w:p w14:paraId="5A8CA40F" w14:textId="3CF93454" w:rsidR="003521BD" w:rsidRPr="0029183D" w:rsidRDefault="0030749F" w:rsidP="0029183D">
            <w:pPr>
              <w:ind w:firstLineChars="0" w:firstLine="0"/>
              <w:jc w:val="center"/>
            </w:pPr>
            <w:r w:rsidRPr="0029183D">
              <w:rPr>
                <w:b/>
                <w:color w:val="000000"/>
              </w:rPr>
              <w:t xml:space="preserve">Cervical Spine: </w:t>
            </w:r>
            <w:r w:rsidRPr="0029183D">
              <w:rPr>
                <w:color w:val="000000"/>
              </w:rPr>
              <w:t>C1-C2 spinal cord</w:t>
            </w:r>
          </w:p>
        </w:tc>
        <w:tc>
          <w:tcPr>
            <w:tcW w:w="1985" w:type="dxa"/>
            <w:tcMar>
              <w:top w:w="0" w:type="dxa"/>
              <w:left w:w="108" w:type="dxa"/>
              <w:bottom w:w="0" w:type="dxa"/>
              <w:right w:w="108" w:type="dxa"/>
            </w:tcMar>
            <w:vAlign w:val="center"/>
          </w:tcPr>
          <w:p w14:paraId="78EA091C" w14:textId="16FECB2C" w:rsidR="003521BD" w:rsidRPr="0029183D" w:rsidRDefault="0030749F" w:rsidP="00DC6FEB">
            <w:pPr>
              <w:ind w:firstLineChars="0" w:firstLine="0"/>
              <w:jc w:val="center"/>
            </w:pPr>
            <w:r w:rsidRPr="0029183D">
              <w:rPr>
                <w:b/>
                <w:color w:val="000000"/>
                <w:u w:val="single"/>
              </w:rPr>
              <w:lastRenderedPageBreak/>
              <w:t>Main outcome:</w:t>
            </w:r>
            <w:r w:rsidRPr="0029183D">
              <w:rPr>
                <w:color w:val="000000"/>
              </w:rPr>
              <w:t xml:space="preserve"> The mean number of </w:t>
            </w:r>
            <w:proofErr w:type="spellStart"/>
            <w:r w:rsidRPr="0029183D">
              <w:rPr>
                <w:color w:val="000000"/>
              </w:rPr>
              <w:t>Fos</w:t>
            </w:r>
            <w:proofErr w:type="spellEnd"/>
            <w:r w:rsidRPr="0029183D">
              <w:rPr>
                <w:color w:val="000000"/>
              </w:rPr>
              <w:t xml:space="preserve">-positive neurons </w:t>
            </w:r>
            <w:r w:rsidRPr="0029183D">
              <w:rPr>
                <w:color w:val="000000"/>
              </w:rPr>
              <w:lastRenderedPageBreak/>
              <w:t>in several brainstem regions of interest</w:t>
            </w:r>
          </w:p>
        </w:tc>
        <w:tc>
          <w:tcPr>
            <w:tcW w:w="4111" w:type="dxa"/>
            <w:tcMar>
              <w:top w:w="0" w:type="dxa"/>
              <w:left w:w="108" w:type="dxa"/>
              <w:bottom w:w="0" w:type="dxa"/>
              <w:right w:w="108" w:type="dxa"/>
            </w:tcMar>
            <w:vAlign w:val="center"/>
          </w:tcPr>
          <w:p w14:paraId="456C6B50" w14:textId="37745CCD" w:rsidR="003521BD" w:rsidRPr="0029183D" w:rsidRDefault="0030749F" w:rsidP="0029183D">
            <w:pPr>
              <w:ind w:firstLineChars="0" w:firstLine="0"/>
              <w:jc w:val="center"/>
            </w:pPr>
            <w:r w:rsidRPr="0029183D">
              <w:rPr>
                <w:b/>
                <w:color w:val="000000"/>
                <w:u w:val="single"/>
              </w:rPr>
              <w:lastRenderedPageBreak/>
              <w:t>Direction:</w:t>
            </w:r>
            <w:r w:rsidRPr="001835A1">
              <w:rPr>
                <w:b/>
                <w:color w:val="000000"/>
              </w:rPr>
              <w:t> </w:t>
            </w:r>
            <w:r w:rsidR="00454D7B" w:rsidRPr="0029183D">
              <w:rPr>
                <w:color w:val="000000"/>
              </w:rPr>
              <w:t>Orofacial to cervical</w:t>
            </w:r>
          </w:p>
          <w:p w14:paraId="027D4E99" w14:textId="3F595C86" w:rsidR="003521BD" w:rsidRPr="0029183D" w:rsidRDefault="0030749F"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The number of </w:t>
            </w:r>
            <w:proofErr w:type="spellStart"/>
            <w:r w:rsidRPr="0029183D">
              <w:rPr>
                <w:color w:val="000000"/>
              </w:rPr>
              <w:t>Fos</w:t>
            </w:r>
            <w:proofErr w:type="spellEnd"/>
            <w:r w:rsidRPr="0029183D">
              <w:rPr>
                <w:color w:val="000000"/>
              </w:rPr>
              <w:t xml:space="preserve">-positive neurons produced at the </w:t>
            </w:r>
            <w:proofErr w:type="spellStart"/>
            <w:r w:rsidRPr="0029183D">
              <w:rPr>
                <w:color w:val="000000"/>
              </w:rPr>
              <w:t>Vc</w:t>
            </w:r>
            <w:proofErr w:type="spellEnd"/>
            <w:r w:rsidRPr="0029183D">
              <w:rPr>
                <w:color w:val="000000"/>
              </w:rPr>
              <w:t xml:space="preserve">/C2 junction was </w:t>
            </w:r>
            <w:r w:rsidRPr="0029183D">
              <w:rPr>
                <w:color w:val="000000"/>
              </w:rPr>
              <w:lastRenderedPageBreak/>
              <w:t xml:space="preserve">proportional to the concentration of mustard oil injected into the TMJ region; proestrus females produced higher levels of </w:t>
            </w:r>
            <w:proofErr w:type="spellStart"/>
            <w:r w:rsidRPr="0029183D">
              <w:rPr>
                <w:color w:val="000000"/>
              </w:rPr>
              <w:t>Fos</w:t>
            </w:r>
            <w:proofErr w:type="spellEnd"/>
            <w:r w:rsidRPr="0029183D">
              <w:rPr>
                <w:color w:val="000000"/>
              </w:rPr>
              <w:t xml:space="preserve">-LI at the </w:t>
            </w:r>
            <w:proofErr w:type="spellStart"/>
            <w:r w:rsidRPr="0029183D">
              <w:rPr>
                <w:color w:val="000000"/>
              </w:rPr>
              <w:t>Vc</w:t>
            </w:r>
            <w:proofErr w:type="spellEnd"/>
            <w:r w:rsidRPr="0029183D">
              <w:rPr>
                <w:color w:val="000000"/>
              </w:rPr>
              <w:t xml:space="preserve">/C2 junction than diestrus females or males; Morphine caused a greater dose-related reduction in </w:t>
            </w:r>
            <w:proofErr w:type="spellStart"/>
            <w:r w:rsidRPr="0029183D">
              <w:rPr>
                <w:color w:val="000000"/>
              </w:rPr>
              <w:t>Fos</w:t>
            </w:r>
            <w:proofErr w:type="spellEnd"/>
            <w:r w:rsidRPr="0029183D">
              <w:rPr>
                <w:color w:val="000000"/>
              </w:rPr>
              <w:t xml:space="preserve">-LI at the dPa5 and </w:t>
            </w:r>
            <w:proofErr w:type="spellStart"/>
            <w:r w:rsidRPr="0029183D">
              <w:rPr>
                <w:color w:val="000000"/>
              </w:rPr>
              <w:t>Vc</w:t>
            </w:r>
            <w:proofErr w:type="spellEnd"/>
            <w:r w:rsidRPr="0029183D">
              <w:rPr>
                <w:color w:val="000000"/>
              </w:rPr>
              <w:t>/C2 junction in males than females.</w:t>
            </w:r>
          </w:p>
        </w:tc>
        <w:tc>
          <w:tcPr>
            <w:tcW w:w="2835" w:type="dxa"/>
            <w:tcMar>
              <w:top w:w="0" w:type="dxa"/>
              <w:left w:w="108" w:type="dxa"/>
              <w:bottom w:w="0" w:type="dxa"/>
              <w:right w:w="108" w:type="dxa"/>
            </w:tcMar>
            <w:vAlign w:val="center"/>
          </w:tcPr>
          <w:p w14:paraId="4C137645" w14:textId="0B3866C6" w:rsidR="003521BD" w:rsidRPr="0029183D" w:rsidRDefault="0030749F" w:rsidP="00DC6FEB">
            <w:pPr>
              <w:ind w:firstLineChars="0" w:firstLine="0"/>
              <w:jc w:val="center"/>
            </w:pPr>
            <w:r w:rsidRPr="0029183D">
              <w:rPr>
                <w:b/>
                <w:color w:val="000000"/>
              </w:rPr>
              <w:lastRenderedPageBreak/>
              <w:t>Conclusions</w:t>
            </w:r>
            <w:r w:rsidRPr="0029183D">
              <w:rPr>
                <w:color w:val="000000"/>
              </w:rPr>
              <w:t xml:space="preserve">:  </w:t>
            </w:r>
            <w:proofErr w:type="spellStart"/>
            <w:r w:rsidRPr="0029183D">
              <w:rPr>
                <w:color w:val="000000"/>
              </w:rPr>
              <w:t>Vc</w:t>
            </w:r>
            <w:proofErr w:type="spellEnd"/>
            <w:r w:rsidRPr="0029183D">
              <w:rPr>
                <w:color w:val="000000"/>
              </w:rPr>
              <w:t xml:space="preserve">/C2 junction region plays a critical role in the integration of pain signals </w:t>
            </w:r>
            <w:r w:rsidRPr="0029183D">
              <w:rPr>
                <w:color w:val="000000"/>
              </w:rPr>
              <w:lastRenderedPageBreak/>
              <w:t>originating from the TMJ and may underlie sex differences in sensory processing related to TMJ pain.</w:t>
            </w:r>
            <w:r w:rsidR="00DC6FEB" w:rsidRPr="0029183D">
              <w:t xml:space="preserve"> </w:t>
            </w:r>
          </w:p>
        </w:tc>
      </w:tr>
      <w:tr w:rsidR="003521BD" w:rsidRPr="0029183D" w14:paraId="56345047" w14:textId="77777777" w:rsidTr="00DC6FEB">
        <w:trPr>
          <w:trHeight w:val="283"/>
          <w:jc w:val="center"/>
        </w:trPr>
        <w:tc>
          <w:tcPr>
            <w:tcW w:w="2700" w:type="dxa"/>
            <w:tcMar>
              <w:top w:w="0" w:type="dxa"/>
              <w:left w:w="108" w:type="dxa"/>
              <w:bottom w:w="0" w:type="dxa"/>
              <w:right w:w="108" w:type="dxa"/>
            </w:tcMar>
            <w:vAlign w:val="center"/>
          </w:tcPr>
          <w:p w14:paraId="055E6043" w14:textId="6256121F" w:rsidR="003521BD" w:rsidRPr="0029183D" w:rsidRDefault="007B3DC7" w:rsidP="0029183D">
            <w:pPr>
              <w:ind w:firstLineChars="0" w:firstLine="0"/>
              <w:jc w:val="left"/>
              <w:rPr>
                <w:b/>
                <w:lang w:val="en-GB"/>
              </w:rPr>
            </w:pPr>
            <w:r w:rsidRPr="0029183D">
              <w:rPr>
                <w:b/>
                <w:color w:val="000000"/>
                <w:lang w:val="en-GB"/>
              </w:rPr>
              <w:lastRenderedPageBreak/>
              <w:t xml:space="preserve">Busch, 2006 </w:t>
            </w:r>
            <w:r w:rsidR="007C3F22">
              <w:rPr>
                <w:b/>
                <w:noProof/>
                <w:color w:val="000000"/>
                <w:lang w:val="en-GB"/>
              </w:rPr>
              <w:t>[</w:t>
            </w:r>
            <w:r w:rsidR="00DF3526" w:rsidRPr="0029183D">
              <w:rPr>
                <w:b/>
                <w:noProof/>
                <w:color w:val="000000"/>
                <w:lang w:val="en-GB"/>
              </w:rPr>
              <w:t>4</w:t>
            </w:r>
            <w:r w:rsidR="007C3F22">
              <w:rPr>
                <w:b/>
                <w:noProof/>
                <w:color w:val="000000"/>
                <w:lang w:val="en-GB"/>
              </w:rPr>
              <w:t>]</w:t>
            </w:r>
          </w:p>
          <w:p w14:paraId="109F9833" w14:textId="77777777" w:rsidR="003521BD" w:rsidRPr="0029183D" w:rsidRDefault="0030749F" w:rsidP="0029183D">
            <w:pPr>
              <w:ind w:firstLineChars="0" w:firstLine="0"/>
              <w:jc w:val="left"/>
            </w:pPr>
            <w:r w:rsidRPr="0029183D">
              <w:rPr>
                <w:b/>
                <w:color w:val="000000"/>
              </w:rPr>
              <w:t xml:space="preserve">Country: </w:t>
            </w:r>
            <w:r w:rsidRPr="0029183D">
              <w:rPr>
                <w:color w:val="000000"/>
              </w:rPr>
              <w:t>Germany</w:t>
            </w:r>
          </w:p>
          <w:p w14:paraId="3FF8BD2C" w14:textId="77777777" w:rsidR="003521BD" w:rsidRPr="0029183D" w:rsidRDefault="0030749F" w:rsidP="0029183D">
            <w:pPr>
              <w:ind w:firstLineChars="0" w:firstLine="0"/>
              <w:jc w:val="left"/>
            </w:pPr>
            <w:r w:rsidRPr="0029183D">
              <w:rPr>
                <w:b/>
                <w:color w:val="000000"/>
              </w:rPr>
              <w:t>Aim: </w:t>
            </w:r>
            <w:r w:rsidRPr="0029183D">
              <w:rPr>
                <w:color w:val="000000"/>
              </w:rPr>
              <w:t>To determine whether a specific reduction of sensory cervical input in humans would influence the nociceptive transmission from the first division of the trigeminal nerve.</w:t>
            </w:r>
          </w:p>
        </w:tc>
        <w:tc>
          <w:tcPr>
            <w:tcW w:w="2268" w:type="dxa"/>
            <w:tcMar>
              <w:top w:w="0" w:type="dxa"/>
              <w:left w:w="108" w:type="dxa"/>
              <w:bottom w:w="0" w:type="dxa"/>
              <w:right w:w="108" w:type="dxa"/>
            </w:tcMar>
            <w:vAlign w:val="center"/>
          </w:tcPr>
          <w:p w14:paraId="447E197A" w14:textId="77777777" w:rsidR="003521BD" w:rsidRPr="0029183D" w:rsidRDefault="0030749F" w:rsidP="0029183D">
            <w:pPr>
              <w:ind w:firstLineChars="0" w:firstLine="0"/>
              <w:jc w:val="center"/>
            </w:pPr>
            <w:r w:rsidRPr="0029183D">
              <w:rPr>
                <w:b/>
                <w:color w:val="000000"/>
              </w:rPr>
              <w:t>Population mammals: </w:t>
            </w:r>
            <w:r w:rsidRPr="0029183D">
              <w:rPr>
                <w:color w:val="000000"/>
              </w:rPr>
              <w:t>Humans</w:t>
            </w:r>
          </w:p>
          <w:p w14:paraId="181EF183" w14:textId="77777777" w:rsidR="003521BD" w:rsidRPr="0029183D" w:rsidRDefault="0030749F" w:rsidP="0029183D">
            <w:pPr>
              <w:ind w:firstLineChars="0" w:firstLine="0"/>
              <w:jc w:val="center"/>
            </w:pPr>
            <w:r w:rsidRPr="0029183D">
              <w:rPr>
                <w:b/>
                <w:color w:val="000000"/>
              </w:rPr>
              <w:t xml:space="preserve">Mean Age: </w:t>
            </w:r>
            <w:r w:rsidRPr="0029183D">
              <w:rPr>
                <w:color w:val="000000"/>
              </w:rPr>
              <w:t>19–31 years, mean age 24</w:t>
            </w:r>
          </w:p>
          <w:p w14:paraId="5CA3F551" w14:textId="77777777" w:rsidR="003521BD" w:rsidRPr="0029183D" w:rsidRDefault="0030749F" w:rsidP="0029183D">
            <w:pPr>
              <w:ind w:firstLineChars="0" w:firstLine="0"/>
              <w:jc w:val="center"/>
            </w:pPr>
            <w:r w:rsidRPr="0029183D">
              <w:rPr>
                <w:b/>
                <w:color w:val="000000"/>
              </w:rPr>
              <w:t>Sex:</w:t>
            </w:r>
            <w:r w:rsidRPr="0029183D">
              <w:rPr>
                <w:color w:val="000000"/>
              </w:rPr>
              <w:t> Mixed</w:t>
            </w:r>
          </w:p>
          <w:p w14:paraId="3E1B73F1" w14:textId="77777777" w:rsidR="003521BD" w:rsidRPr="0029183D" w:rsidRDefault="0030749F" w:rsidP="0029183D">
            <w:pPr>
              <w:ind w:firstLineChars="0" w:firstLine="0"/>
              <w:jc w:val="center"/>
            </w:pPr>
            <w:r w:rsidRPr="0029183D">
              <w:rPr>
                <w:b/>
                <w:color w:val="000000"/>
              </w:rPr>
              <w:t>Total sample size: </w:t>
            </w:r>
            <w:r w:rsidRPr="0029183D">
              <w:rPr>
                <w:color w:val="000000"/>
              </w:rPr>
              <w:t>15</w:t>
            </w:r>
          </w:p>
          <w:p w14:paraId="151AD2F8" w14:textId="77777777" w:rsidR="003521BD" w:rsidRPr="0029183D" w:rsidRDefault="0030749F" w:rsidP="0029183D">
            <w:pPr>
              <w:ind w:firstLineChars="0" w:firstLine="0"/>
              <w:jc w:val="center"/>
            </w:pPr>
            <w:r w:rsidRPr="0029183D">
              <w:rPr>
                <w:b/>
                <w:color w:val="000000"/>
              </w:rPr>
              <w:t>Number of groups:</w:t>
            </w:r>
            <w:r w:rsidRPr="0029183D">
              <w:rPr>
                <w:color w:val="000000"/>
              </w:rPr>
              <w:t> 1</w:t>
            </w:r>
          </w:p>
        </w:tc>
        <w:tc>
          <w:tcPr>
            <w:tcW w:w="2551" w:type="dxa"/>
            <w:tcMar>
              <w:top w:w="0" w:type="dxa"/>
              <w:left w:w="108" w:type="dxa"/>
              <w:bottom w:w="0" w:type="dxa"/>
              <w:right w:w="108" w:type="dxa"/>
            </w:tcMar>
            <w:vAlign w:val="center"/>
          </w:tcPr>
          <w:p w14:paraId="411C2C84" w14:textId="77777777" w:rsidR="003521BD" w:rsidRPr="0029183D" w:rsidRDefault="0030749F" w:rsidP="0029183D">
            <w:pPr>
              <w:ind w:firstLineChars="0" w:firstLine="0"/>
              <w:jc w:val="center"/>
            </w:pPr>
            <w:r w:rsidRPr="0029183D">
              <w:rPr>
                <w:b/>
                <w:color w:val="000000"/>
              </w:rPr>
              <w:t xml:space="preserve">Type of stimulus: </w:t>
            </w:r>
            <w:r w:rsidRPr="0029183D">
              <w:rPr>
                <w:color w:val="000000"/>
              </w:rPr>
              <w:t>Electrical</w:t>
            </w:r>
          </w:p>
          <w:p w14:paraId="0C3BB54B" w14:textId="77777777" w:rsidR="003521BD" w:rsidRPr="0029183D" w:rsidRDefault="0030749F" w:rsidP="0029183D">
            <w:pPr>
              <w:ind w:firstLineChars="0" w:firstLine="0"/>
              <w:jc w:val="center"/>
              <w:rPr>
                <w:b/>
                <w:color w:val="000000"/>
              </w:rPr>
            </w:pPr>
            <w:r w:rsidRPr="0029183D">
              <w:rPr>
                <w:b/>
                <w:color w:val="000000"/>
              </w:rPr>
              <w:t>Location of stimulus:</w:t>
            </w:r>
          </w:p>
          <w:p w14:paraId="69A6BEE8" w14:textId="349185B4" w:rsidR="003521BD" w:rsidRPr="0029183D" w:rsidRDefault="0030749F" w:rsidP="0029183D">
            <w:pPr>
              <w:ind w:firstLineChars="0" w:firstLine="0"/>
              <w:jc w:val="center"/>
            </w:pPr>
            <w:r w:rsidRPr="0029183D">
              <w:rPr>
                <w:color w:val="000000"/>
              </w:rPr>
              <w:t>Forehead, supraorbital</w:t>
            </w:r>
          </w:p>
          <w:p w14:paraId="615B78E2" w14:textId="77777777" w:rsidR="003521BD" w:rsidRPr="0029183D" w:rsidRDefault="0030749F" w:rsidP="0029183D">
            <w:pPr>
              <w:ind w:firstLineChars="0" w:firstLine="0"/>
              <w:jc w:val="center"/>
              <w:rPr>
                <w:b/>
                <w:color w:val="000000"/>
              </w:rPr>
            </w:pPr>
            <w:r w:rsidRPr="0029183D">
              <w:rPr>
                <w:b/>
                <w:color w:val="000000"/>
              </w:rPr>
              <w:t>Location of response:</w:t>
            </w:r>
          </w:p>
          <w:p w14:paraId="0D395FE7" w14:textId="77777777" w:rsidR="003521BD" w:rsidRPr="0029183D" w:rsidRDefault="0030749F" w:rsidP="0029183D">
            <w:pPr>
              <w:ind w:firstLineChars="0" w:firstLine="0"/>
              <w:jc w:val="center"/>
            </w:pPr>
            <w:r w:rsidRPr="0029183D">
              <w:rPr>
                <w:color w:val="000000"/>
              </w:rPr>
              <w:t>Trigeminal brainstem</w:t>
            </w:r>
          </w:p>
          <w:p w14:paraId="223E58CF" w14:textId="4DC31BE9" w:rsidR="003521BD" w:rsidRPr="0029183D" w:rsidRDefault="0030749F" w:rsidP="0029183D">
            <w:pPr>
              <w:ind w:firstLineChars="0" w:firstLine="0"/>
              <w:jc w:val="center"/>
              <w:rPr>
                <w:color w:val="000000"/>
              </w:rPr>
            </w:pPr>
            <w:r w:rsidRPr="0029183D">
              <w:rPr>
                <w:b/>
                <w:color w:val="000000"/>
              </w:rPr>
              <w:t>T</w:t>
            </w:r>
            <w:r w:rsidR="006240B9" w:rsidRPr="0029183D">
              <w:rPr>
                <w:b/>
                <w:color w:val="000000"/>
              </w:rPr>
              <w:t>CN</w:t>
            </w:r>
            <w:r w:rsidRPr="0029183D">
              <w:rPr>
                <w:b/>
                <w:color w:val="000000"/>
              </w:rPr>
              <w:t xml:space="preserve">: </w:t>
            </w:r>
            <w:r w:rsidRPr="0029183D">
              <w:rPr>
                <w:color w:val="000000"/>
              </w:rPr>
              <w:t>Caudal part</w:t>
            </w:r>
          </w:p>
          <w:p w14:paraId="0DC17ACB" w14:textId="77777777" w:rsidR="003521BD" w:rsidRPr="0029183D" w:rsidRDefault="0030749F" w:rsidP="0029183D">
            <w:pPr>
              <w:ind w:firstLineChars="0" w:firstLine="0"/>
              <w:jc w:val="center"/>
            </w:pPr>
            <w:r w:rsidRPr="0029183D">
              <w:rPr>
                <w:b/>
                <w:color w:val="000000"/>
              </w:rPr>
              <w:t xml:space="preserve">Cervical Spine: </w:t>
            </w:r>
            <w:r w:rsidRPr="0029183D">
              <w:rPr>
                <w:color w:val="000000"/>
              </w:rPr>
              <w:t>C1-C3</w:t>
            </w:r>
          </w:p>
        </w:tc>
        <w:tc>
          <w:tcPr>
            <w:tcW w:w="1985" w:type="dxa"/>
            <w:tcMar>
              <w:top w:w="0" w:type="dxa"/>
              <w:left w:w="108" w:type="dxa"/>
              <w:bottom w:w="0" w:type="dxa"/>
              <w:right w:w="108" w:type="dxa"/>
            </w:tcMar>
            <w:vAlign w:val="center"/>
          </w:tcPr>
          <w:p w14:paraId="1CFC48D5" w14:textId="77777777" w:rsidR="00674A51" w:rsidRDefault="0030749F" w:rsidP="00DC6FEB">
            <w:pPr>
              <w:ind w:firstLineChars="0" w:firstLine="0"/>
              <w:jc w:val="center"/>
              <w:rPr>
                <w:color w:val="000000"/>
              </w:rPr>
            </w:pPr>
            <w:r w:rsidRPr="0029183D">
              <w:rPr>
                <w:b/>
                <w:color w:val="000000"/>
                <w:u w:val="single"/>
              </w:rPr>
              <w:t>Main outcome:</w:t>
            </w:r>
            <w:r w:rsidRPr="0029183D">
              <w:rPr>
                <w:color w:val="000000"/>
              </w:rPr>
              <w:t> </w:t>
            </w:r>
          </w:p>
          <w:p w14:paraId="321BAA89" w14:textId="32205226" w:rsidR="003521BD" w:rsidRPr="0029183D" w:rsidRDefault="00082DD5" w:rsidP="00DC6FEB">
            <w:pPr>
              <w:ind w:firstLineChars="0" w:firstLine="0"/>
              <w:jc w:val="center"/>
            </w:pPr>
            <w:r w:rsidRPr="0029183D">
              <w:rPr>
                <w:color w:val="000000"/>
              </w:rPr>
              <w:t xml:space="preserve">blink reflex </w:t>
            </w:r>
            <w:r w:rsidR="0030749F" w:rsidRPr="0029183D">
              <w:rPr>
                <w:color w:val="000000"/>
              </w:rPr>
              <w:t>R2 latencies response areas (AUC)</w:t>
            </w:r>
            <w:r w:rsidR="00DC6FEB" w:rsidRPr="0029183D">
              <w:t xml:space="preserve"> </w:t>
            </w:r>
          </w:p>
        </w:tc>
        <w:tc>
          <w:tcPr>
            <w:tcW w:w="4111" w:type="dxa"/>
            <w:tcMar>
              <w:top w:w="0" w:type="dxa"/>
              <w:left w:w="108" w:type="dxa"/>
              <w:bottom w:w="0" w:type="dxa"/>
              <w:right w:w="108" w:type="dxa"/>
            </w:tcMar>
            <w:vAlign w:val="center"/>
          </w:tcPr>
          <w:p w14:paraId="6A6A1BBD" w14:textId="4DB362BA" w:rsidR="003521BD" w:rsidRPr="0029183D" w:rsidRDefault="0030749F" w:rsidP="0029183D">
            <w:pPr>
              <w:ind w:firstLineChars="0" w:firstLine="0"/>
              <w:jc w:val="center"/>
            </w:pPr>
            <w:r w:rsidRPr="0029183D">
              <w:rPr>
                <w:b/>
                <w:color w:val="000000"/>
                <w:u w:val="single"/>
              </w:rPr>
              <w:t>Direction: </w:t>
            </w:r>
            <w:r w:rsidR="00081D96" w:rsidRPr="0029183D">
              <w:rPr>
                <w:color w:val="000000"/>
              </w:rPr>
              <w:t>Orofacial to cervical</w:t>
            </w:r>
          </w:p>
          <w:p w14:paraId="21F73FD7" w14:textId="663E6199" w:rsidR="003521BD" w:rsidRPr="0029183D" w:rsidRDefault="0030749F"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Significantly decreased</w:t>
            </w:r>
            <w:r w:rsidR="00082DD5" w:rsidRPr="0029183D">
              <w:rPr>
                <w:color w:val="000000"/>
              </w:rPr>
              <w:t xml:space="preserve"> R2 response areas</w:t>
            </w:r>
            <w:r w:rsidRPr="0029183D">
              <w:rPr>
                <w:color w:val="000000"/>
              </w:rPr>
              <w:t xml:space="preserve"> and increased latencies of the R2 components on the injection side after the nerve blockade; After eliciting the blink reflex on the injection side, a significant increase of R2 latencies for ipsilateral and contralateral reflex responses; on the non-injection side a significant decrease of R2-response areas for ipsilateral and contralateral reflex responses.</w:t>
            </w:r>
          </w:p>
        </w:tc>
        <w:tc>
          <w:tcPr>
            <w:tcW w:w="2835" w:type="dxa"/>
            <w:tcMar>
              <w:top w:w="0" w:type="dxa"/>
              <w:left w:w="108" w:type="dxa"/>
              <w:bottom w:w="0" w:type="dxa"/>
              <w:right w:w="108" w:type="dxa"/>
            </w:tcMar>
            <w:vAlign w:val="center"/>
          </w:tcPr>
          <w:p w14:paraId="21A87244" w14:textId="4748AF53" w:rsidR="003C618F" w:rsidRPr="0029183D" w:rsidRDefault="0030749F" w:rsidP="00DC6FEB">
            <w:pPr>
              <w:ind w:firstLineChars="0" w:firstLine="0"/>
              <w:jc w:val="center"/>
              <w:rPr>
                <w:b/>
                <w:color w:val="000000"/>
              </w:rPr>
            </w:pPr>
            <w:r w:rsidRPr="0029183D">
              <w:rPr>
                <w:b/>
                <w:color w:val="000000"/>
              </w:rPr>
              <w:t>Conclusions</w:t>
            </w:r>
            <w:r w:rsidRPr="0029183D">
              <w:rPr>
                <w:color w:val="000000"/>
              </w:rPr>
              <w:t>: Our findings extend previous results related to anatomical and functional convergence of trigeminal and cervical afferent pathways in animals and suggest that the modulation of this pathway is of potential benefit in primary headache disorders.</w:t>
            </w:r>
            <w:r w:rsidR="00DC6FEB" w:rsidRPr="0029183D">
              <w:rPr>
                <w:b/>
                <w:color w:val="000000"/>
              </w:rPr>
              <w:t xml:space="preserve"> </w:t>
            </w:r>
          </w:p>
        </w:tc>
      </w:tr>
      <w:tr w:rsidR="003521BD" w:rsidRPr="0029183D" w14:paraId="2500D088" w14:textId="77777777" w:rsidTr="00DC6FEB">
        <w:trPr>
          <w:trHeight w:val="283"/>
          <w:jc w:val="center"/>
        </w:trPr>
        <w:tc>
          <w:tcPr>
            <w:tcW w:w="2700" w:type="dxa"/>
            <w:tcMar>
              <w:top w:w="0" w:type="dxa"/>
              <w:left w:w="108" w:type="dxa"/>
              <w:bottom w:w="0" w:type="dxa"/>
              <w:right w:w="108" w:type="dxa"/>
            </w:tcMar>
            <w:vAlign w:val="center"/>
          </w:tcPr>
          <w:p w14:paraId="2FF888C3" w14:textId="45B65CE4" w:rsidR="003521BD" w:rsidRPr="0029183D" w:rsidRDefault="007B3DC7" w:rsidP="0029183D">
            <w:pPr>
              <w:ind w:firstLineChars="0" w:firstLine="0"/>
              <w:jc w:val="left"/>
              <w:rPr>
                <w:b/>
              </w:rPr>
            </w:pPr>
            <w:proofErr w:type="spellStart"/>
            <w:r w:rsidRPr="0029183D">
              <w:rPr>
                <w:b/>
                <w:color w:val="000000"/>
              </w:rPr>
              <w:t>Casatti</w:t>
            </w:r>
            <w:proofErr w:type="spellEnd"/>
            <w:r w:rsidRPr="0029183D">
              <w:rPr>
                <w:b/>
                <w:color w:val="000000"/>
              </w:rPr>
              <w:t xml:space="preserve">, 1999 </w:t>
            </w:r>
            <w:r w:rsidR="007C3F22">
              <w:rPr>
                <w:b/>
                <w:noProof/>
                <w:color w:val="000000"/>
              </w:rPr>
              <w:t>[</w:t>
            </w:r>
            <w:r w:rsidR="00DF3526" w:rsidRPr="0029183D">
              <w:rPr>
                <w:b/>
                <w:noProof/>
                <w:color w:val="000000"/>
              </w:rPr>
              <w:t>5</w:t>
            </w:r>
            <w:r w:rsidR="007C3F22">
              <w:rPr>
                <w:b/>
                <w:noProof/>
                <w:color w:val="000000"/>
              </w:rPr>
              <w:t>]</w:t>
            </w:r>
          </w:p>
          <w:p w14:paraId="6CA379ED" w14:textId="77777777" w:rsidR="003521BD" w:rsidRPr="0029183D" w:rsidRDefault="0030749F" w:rsidP="0029183D">
            <w:pPr>
              <w:ind w:firstLineChars="0" w:firstLine="0"/>
              <w:jc w:val="left"/>
            </w:pPr>
            <w:r w:rsidRPr="0029183D">
              <w:rPr>
                <w:b/>
                <w:color w:val="000000"/>
              </w:rPr>
              <w:t xml:space="preserve">Country: </w:t>
            </w:r>
            <w:r w:rsidRPr="0029183D">
              <w:rPr>
                <w:color w:val="000000"/>
              </w:rPr>
              <w:t>Brazil</w:t>
            </w:r>
          </w:p>
          <w:p w14:paraId="72D43295" w14:textId="77777777" w:rsidR="003521BD" w:rsidRPr="0029183D" w:rsidRDefault="0030749F" w:rsidP="0029183D">
            <w:pPr>
              <w:ind w:firstLineChars="0" w:firstLine="0"/>
              <w:jc w:val="left"/>
            </w:pPr>
            <w:r w:rsidRPr="0029183D">
              <w:rPr>
                <w:b/>
                <w:color w:val="000000"/>
              </w:rPr>
              <w:t>Aim: </w:t>
            </w:r>
            <w:r w:rsidRPr="0029183D">
              <w:rPr>
                <w:color w:val="000000"/>
              </w:rPr>
              <w:t>To determine the origins of TMJ innervation.</w:t>
            </w:r>
          </w:p>
        </w:tc>
        <w:tc>
          <w:tcPr>
            <w:tcW w:w="2268" w:type="dxa"/>
            <w:tcMar>
              <w:top w:w="0" w:type="dxa"/>
              <w:left w:w="108" w:type="dxa"/>
              <w:bottom w:w="0" w:type="dxa"/>
              <w:right w:w="108" w:type="dxa"/>
            </w:tcMar>
            <w:vAlign w:val="center"/>
          </w:tcPr>
          <w:p w14:paraId="51A56EF8" w14:textId="77777777" w:rsidR="003521BD" w:rsidRPr="0029183D" w:rsidRDefault="0030749F" w:rsidP="0029183D">
            <w:pPr>
              <w:ind w:firstLineChars="0" w:firstLine="0"/>
              <w:jc w:val="center"/>
            </w:pPr>
            <w:r w:rsidRPr="0029183D">
              <w:rPr>
                <w:b/>
                <w:color w:val="000000"/>
              </w:rPr>
              <w:t>Population mammals:</w:t>
            </w:r>
            <w:r w:rsidRPr="0029183D">
              <w:rPr>
                <w:color w:val="000000"/>
              </w:rPr>
              <w:t> Rats</w:t>
            </w:r>
          </w:p>
          <w:p w14:paraId="3B1772C5" w14:textId="77777777" w:rsidR="003521BD" w:rsidRPr="0029183D" w:rsidRDefault="0030749F" w:rsidP="0029183D">
            <w:pPr>
              <w:ind w:firstLineChars="0" w:firstLine="0"/>
              <w:jc w:val="center"/>
            </w:pPr>
            <w:r w:rsidRPr="0029183D">
              <w:rPr>
                <w:b/>
                <w:color w:val="000000"/>
              </w:rPr>
              <w:t xml:space="preserve">Mean Age: </w:t>
            </w:r>
            <w:r w:rsidRPr="0029183D">
              <w:rPr>
                <w:color w:val="000000"/>
              </w:rPr>
              <w:t>NR</w:t>
            </w:r>
          </w:p>
          <w:p w14:paraId="0330CEDC" w14:textId="5448A455" w:rsidR="003521BD" w:rsidRPr="0029183D" w:rsidRDefault="0030749F" w:rsidP="0029183D">
            <w:pPr>
              <w:tabs>
                <w:tab w:val="right" w:pos="2052"/>
              </w:tabs>
              <w:ind w:firstLineChars="0" w:firstLine="0"/>
              <w:jc w:val="center"/>
            </w:pPr>
            <w:r w:rsidRPr="0029183D">
              <w:rPr>
                <w:b/>
                <w:color w:val="000000"/>
              </w:rPr>
              <w:t>Sex:</w:t>
            </w:r>
            <w:r w:rsidRPr="0029183D">
              <w:rPr>
                <w:color w:val="000000"/>
              </w:rPr>
              <w:t> NR</w:t>
            </w:r>
          </w:p>
          <w:p w14:paraId="7AF914B2" w14:textId="77777777" w:rsidR="003521BD" w:rsidRPr="0029183D" w:rsidRDefault="0030749F" w:rsidP="0029183D">
            <w:pPr>
              <w:ind w:firstLineChars="0" w:firstLine="0"/>
              <w:jc w:val="center"/>
            </w:pPr>
            <w:r w:rsidRPr="0029183D">
              <w:rPr>
                <w:b/>
                <w:color w:val="000000"/>
              </w:rPr>
              <w:t>Total sample size: </w:t>
            </w:r>
            <w:r w:rsidRPr="0029183D">
              <w:rPr>
                <w:color w:val="000000"/>
              </w:rPr>
              <w:t>10</w:t>
            </w:r>
          </w:p>
          <w:p w14:paraId="37718F9D" w14:textId="77777777" w:rsidR="003521BD" w:rsidRPr="0029183D" w:rsidRDefault="0030749F" w:rsidP="0029183D">
            <w:pPr>
              <w:ind w:firstLineChars="0" w:firstLine="0"/>
              <w:jc w:val="center"/>
            </w:pPr>
            <w:r w:rsidRPr="0029183D">
              <w:rPr>
                <w:b/>
                <w:color w:val="000000"/>
              </w:rPr>
              <w:t>Number of groups: </w:t>
            </w:r>
            <w:r w:rsidRPr="0029183D">
              <w:rPr>
                <w:color w:val="000000"/>
              </w:rPr>
              <w:t>1 (Tracer deposition)</w:t>
            </w:r>
          </w:p>
        </w:tc>
        <w:tc>
          <w:tcPr>
            <w:tcW w:w="2551" w:type="dxa"/>
            <w:tcMar>
              <w:top w:w="0" w:type="dxa"/>
              <w:left w:w="108" w:type="dxa"/>
              <w:bottom w:w="0" w:type="dxa"/>
              <w:right w:w="108" w:type="dxa"/>
            </w:tcMar>
            <w:vAlign w:val="center"/>
          </w:tcPr>
          <w:p w14:paraId="1A9F55E6" w14:textId="77777777" w:rsidR="003521BD" w:rsidRPr="0029183D" w:rsidRDefault="0030749F" w:rsidP="0029183D">
            <w:pPr>
              <w:ind w:firstLineChars="0" w:firstLine="0"/>
              <w:jc w:val="center"/>
              <w:rPr>
                <w:b/>
                <w:color w:val="000000"/>
              </w:rPr>
            </w:pPr>
            <w:r w:rsidRPr="0029183D">
              <w:rPr>
                <w:b/>
                <w:color w:val="000000"/>
              </w:rPr>
              <w:t>Type of stimulus:</w:t>
            </w:r>
          </w:p>
          <w:p w14:paraId="6DAF268D" w14:textId="77777777" w:rsidR="003521BD" w:rsidRPr="0029183D" w:rsidRDefault="0030749F" w:rsidP="0029183D">
            <w:pPr>
              <w:ind w:firstLineChars="0" w:firstLine="0"/>
              <w:jc w:val="center"/>
            </w:pPr>
            <w:r w:rsidRPr="0029183D">
              <w:rPr>
                <w:color w:val="000000"/>
              </w:rPr>
              <w:t>Mechanical</w:t>
            </w:r>
          </w:p>
          <w:p w14:paraId="4F7D5473" w14:textId="77777777" w:rsidR="003521BD" w:rsidRPr="0029183D" w:rsidRDefault="0030749F" w:rsidP="0029183D">
            <w:pPr>
              <w:ind w:firstLineChars="0" w:firstLine="0"/>
              <w:jc w:val="center"/>
              <w:rPr>
                <w:b/>
                <w:color w:val="000000"/>
              </w:rPr>
            </w:pPr>
            <w:r w:rsidRPr="0029183D">
              <w:rPr>
                <w:b/>
                <w:color w:val="000000"/>
              </w:rPr>
              <w:t>Location of stimulus:</w:t>
            </w:r>
          </w:p>
          <w:p w14:paraId="161D9F9D" w14:textId="77777777" w:rsidR="003521BD" w:rsidRPr="0029183D" w:rsidRDefault="0030749F" w:rsidP="0029183D">
            <w:pPr>
              <w:ind w:firstLineChars="0" w:firstLine="0"/>
              <w:jc w:val="center"/>
            </w:pPr>
            <w:r w:rsidRPr="0029183D">
              <w:rPr>
                <w:color w:val="000000"/>
              </w:rPr>
              <w:t>TMJ</w:t>
            </w:r>
          </w:p>
          <w:p w14:paraId="365EE72F" w14:textId="77777777" w:rsidR="003521BD" w:rsidRPr="0029183D" w:rsidRDefault="0030749F" w:rsidP="0029183D">
            <w:pPr>
              <w:ind w:firstLineChars="0" w:firstLine="0"/>
              <w:jc w:val="center"/>
              <w:rPr>
                <w:b/>
                <w:color w:val="000000"/>
              </w:rPr>
            </w:pPr>
            <w:r w:rsidRPr="0029183D">
              <w:rPr>
                <w:b/>
                <w:color w:val="000000"/>
              </w:rPr>
              <w:t>Location of response:</w:t>
            </w:r>
          </w:p>
          <w:p w14:paraId="71D7BBE8" w14:textId="77777777" w:rsidR="003521BD" w:rsidRPr="0029183D" w:rsidRDefault="0030749F" w:rsidP="0029183D">
            <w:pPr>
              <w:ind w:firstLineChars="0" w:firstLine="0"/>
              <w:jc w:val="center"/>
            </w:pPr>
            <w:r w:rsidRPr="0029183D">
              <w:rPr>
                <w:color w:val="000000"/>
              </w:rPr>
              <w:t>Trigeminal ganglion; cervical spine; Dorsal root Ganglia C2 to C5; Trigeminal mesencephalic nucleus</w:t>
            </w:r>
          </w:p>
          <w:p w14:paraId="3AEC1CDE" w14:textId="46498A16" w:rsidR="003521BD" w:rsidRPr="0029183D" w:rsidRDefault="0030749F" w:rsidP="0029183D">
            <w:pPr>
              <w:shd w:val="clear" w:color="auto" w:fill="FFFFFF"/>
              <w:ind w:firstLineChars="0" w:firstLine="0"/>
              <w:jc w:val="center"/>
              <w:rPr>
                <w:rFonts w:eastAsia="Helvetica Neue"/>
                <w:color w:val="777777"/>
              </w:rPr>
            </w:pPr>
            <w:r w:rsidRPr="0029183D">
              <w:rPr>
                <w:b/>
                <w:color w:val="000000"/>
              </w:rPr>
              <w:t>T</w:t>
            </w:r>
            <w:r w:rsidR="006240B9" w:rsidRPr="0029183D">
              <w:rPr>
                <w:b/>
                <w:color w:val="000000"/>
              </w:rPr>
              <w:t>CN</w:t>
            </w:r>
            <w:r w:rsidRPr="0029183D">
              <w:rPr>
                <w:b/>
                <w:color w:val="000000"/>
              </w:rPr>
              <w:t xml:space="preserve">: </w:t>
            </w:r>
            <w:r w:rsidRPr="0029183D">
              <w:rPr>
                <w:color w:val="000000"/>
              </w:rPr>
              <w:t>Trigeminal mesencephalic nucleus</w:t>
            </w:r>
          </w:p>
          <w:p w14:paraId="4CF4DCFA" w14:textId="77777777" w:rsidR="003521BD" w:rsidRPr="0029183D" w:rsidRDefault="0030749F" w:rsidP="0029183D">
            <w:pPr>
              <w:ind w:firstLineChars="0" w:firstLine="0"/>
              <w:jc w:val="center"/>
            </w:pPr>
            <w:r w:rsidRPr="0029183D">
              <w:rPr>
                <w:b/>
                <w:color w:val="000000"/>
              </w:rPr>
              <w:t xml:space="preserve">Cervical Spine: </w:t>
            </w:r>
            <w:r w:rsidRPr="0029183D">
              <w:rPr>
                <w:color w:val="000000"/>
              </w:rPr>
              <w:t>C2 to C6</w:t>
            </w:r>
          </w:p>
        </w:tc>
        <w:tc>
          <w:tcPr>
            <w:tcW w:w="1985" w:type="dxa"/>
            <w:tcMar>
              <w:top w:w="0" w:type="dxa"/>
              <w:left w:w="108" w:type="dxa"/>
              <w:bottom w:w="0" w:type="dxa"/>
              <w:right w:w="108" w:type="dxa"/>
            </w:tcMar>
            <w:vAlign w:val="center"/>
          </w:tcPr>
          <w:p w14:paraId="68CE3AB6" w14:textId="01D54240" w:rsidR="003521BD" w:rsidRPr="0029183D" w:rsidRDefault="0030749F" w:rsidP="0029183D">
            <w:pPr>
              <w:ind w:firstLineChars="0" w:firstLine="0"/>
              <w:jc w:val="center"/>
              <w:rPr>
                <w:b/>
                <w:color w:val="000000"/>
                <w:u w:val="single"/>
              </w:rPr>
            </w:pPr>
            <w:r w:rsidRPr="0029183D">
              <w:rPr>
                <w:b/>
                <w:color w:val="000000"/>
                <w:u w:val="single"/>
              </w:rPr>
              <w:t>Main outcome:</w:t>
            </w:r>
          </w:p>
          <w:p w14:paraId="17234DA2" w14:textId="6734F0C9" w:rsidR="003521BD" w:rsidRPr="0029183D" w:rsidRDefault="0030749F" w:rsidP="0066625D">
            <w:pPr>
              <w:ind w:firstLineChars="0" w:firstLine="0"/>
              <w:jc w:val="center"/>
            </w:pPr>
            <w:r w:rsidRPr="0029183D">
              <w:rPr>
                <w:color w:val="000000"/>
              </w:rPr>
              <w:t>The absolute and percentage values of the labeled perikaryal profiles</w:t>
            </w:r>
          </w:p>
        </w:tc>
        <w:tc>
          <w:tcPr>
            <w:tcW w:w="4111" w:type="dxa"/>
            <w:tcMar>
              <w:top w:w="0" w:type="dxa"/>
              <w:left w:w="108" w:type="dxa"/>
              <w:bottom w:w="0" w:type="dxa"/>
              <w:right w:w="108" w:type="dxa"/>
            </w:tcMar>
            <w:vAlign w:val="center"/>
          </w:tcPr>
          <w:p w14:paraId="4065F414" w14:textId="6D5B3DE8" w:rsidR="003521BD" w:rsidRPr="0029183D" w:rsidRDefault="0030749F" w:rsidP="0029183D">
            <w:pPr>
              <w:ind w:firstLineChars="0" w:firstLine="0"/>
              <w:jc w:val="center"/>
            </w:pPr>
            <w:r w:rsidRPr="0029183D">
              <w:rPr>
                <w:b/>
                <w:color w:val="000000"/>
                <w:u w:val="single"/>
              </w:rPr>
              <w:t>Direction: </w:t>
            </w:r>
            <w:r w:rsidR="00803E00" w:rsidRPr="0029183D">
              <w:rPr>
                <w:color w:val="000000"/>
              </w:rPr>
              <w:t>Orofacial to cervical</w:t>
            </w:r>
          </w:p>
          <w:p w14:paraId="28F1C0BC" w14:textId="77777777" w:rsidR="003521BD" w:rsidRPr="0029183D" w:rsidRDefault="0030749F" w:rsidP="0029183D">
            <w:pPr>
              <w:ind w:firstLineChars="0" w:firstLine="0"/>
              <w:jc w:val="center"/>
            </w:pPr>
            <w:r w:rsidRPr="0029183D">
              <w:rPr>
                <w:b/>
                <w:color w:val="000000"/>
                <w:u w:val="single"/>
              </w:rPr>
              <w:t>Main outcome</w:t>
            </w:r>
            <w:r w:rsidRPr="0029183D">
              <w:rPr>
                <w:color w:val="000000"/>
                <w:u w:val="single"/>
              </w:rPr>
              <w:t>:</w:t>
            </w:r>
            <w:r w:rsidRPr="00B713F5">
              <w:rPr>
                <w:b/>
                <w:color w:val="000000"/>
              </w:rPr>
              <w:t> </w:t>
            </w:r>
            <w:r w:rsidRPr="0029183D">
              <w:rPr>
                <w:color w:val="000000"/>
              </w:rPr>
              <w:t xml:space="preserve">Labeled perikaryal profiles were not observed in the contralateral superior cervical ganglion. In the ventral third, additional labeled perikaryal profiles were also located in the anterior region, in such a way that some of them were clearly located between the intersection of the </w:t>
            </w:r>
            <w:proofErr w:type="spellStart"/>
            <w:r w:rsidRPr="0029183D">
              <w:rPr>
                <w:color w:val="000000"/>
              </w:rPr>
              <w:t>maxillar</w:t>
            </w:r>
            <w:proofErr w:type="spellEnd"/>
            <w:r w:rsidRPr="0029183D">
              <w:rPr>
                <w:color w:val="000000"/>
              </w:rPr>
              <w:t xml:space="preserve"> and mandibular divisions of the trigeminal ganglion.</w:t>
            </w:r>
          </w:p>
        </w:tc>
        <w:tc>
          <w:tcPr>
            <w:tcW w:w="2835" w:type="dxa"/>
            <w:tcMar>
              <w:top w:w="0" w:type="dxa"/>
              <w:left w:w="108" w:type="dxa"/>
              <w:bottom w:w="0" w:type="dxa"/>
              <w:right w:w="108" w:type="dxa"/>
            </w:tcMar>
            <w:vAlign w:val="center"/>
          </w:tcPr>
          <w:p w14:paraId="74EF8CFE" w14:textId="5B8ABE1C" w:rsidR="003521BD" w:rsidRPr="0029183D" w:rsidRDefault="0030749F" w:rsidP="0066625D">
            <w:pPr>
              <w:ind w:firstLineChars="0" w:firstLine="0"/>
              <w:jc w:val="center"/>
            </w:pPr>
            <w:r w:rsidRPr="0029183D">
              <w:rPr>
                <w:b/>
                <w:color w:val="000000"/>
              </w:rPr>
              <w:t>Conclusions</w:t>
            </w:r>
            <w:r w:rsidRPr="0029183D">
              <w:rPr>
                <w:color w:val="000000"/>
              </w:rPr>
              <w:t>: In conclusion, the rat TMJ is a target organ for sensory innervation derived mainly from the trigeminal ganglion and, to a lesser extent, from the dorsal root ganglia (C2 to C5).</w:t>
            </w:r>
            <w:r w:rsidR="0066625D" w:rsidRPr="0029183D">
              <w:t xml:space="preserve"> </w:t>
            </w:r>
          </w:p>
        </w:tc>
      </w:tr>
      <w:tr w:rsidR="00173687" w:rsidRPr="0029183D" w14:paraId="194F9E86" w14:textId="77777777" w:rsidTr="00DC6FEB">
        <w:trPr>
          <w:trHeight w:val="283"/>
          <w:jc w:val="center"/>
        </w:trPr>
        <w:tc>
          <w:tcPr>
            <w:tcW w:w="2700" w:type="dxa"/>
            <w:tcMar>
              <w:top w:w="0" w:type="dxa"/>
              <w:left w:w="108" w:type="dxa"/>
              <w:bottom w:w="0" w:type="dxa"/>
              <w:right w:w="108" w:type="dxa"/>
            </w:tcMar>
            <w:vAlign w:val="center"/>
          </w:tcPr>
          <w:p w14:paraId="70AEE7ED" w14:textId="2FAF953E" w:rsidR="00173687" w:rsidRPr="0029183D" w:rsidRDefault="0066625D" w:rsidP="0029183D">
            <w:pPr>
              <w:ind w:firstLineChars="0" w:firstLine="0"/>
              <w:jc w:val="left"/>
              <w:rPr>
                <w:lang w:eastAsia="pt-BR"/>
              </w:rPr>
            </w:pPr>
            <w:r>
              <w:rPr>
                <w:b/>
                <w:bCs/>
                <w:color w:val="000000"/>
                <w:lang w:eastAsia="pt-BR"/>
              </w:rPr>
              <w:lastRenderedPageBreak/>
              <w:t>Chen 1986</w:t>
            </w:r>
          </w:p>
          <w:p w14:paraId="0104718D" w14:textId="77777777" w:rsidR="00173687" w:rsidRPr="0029183D" w:rsidRDefault="00173687" w:rsidP="0029183D">
            <w:pPr>
              <w:ind w:firstLineChars="0" w:firstLine="0"/>
              <w:jc w:val="left"/>
              <w:rPr>
                <w:lang w:eastAsia="pt-BR"/>
              </w:rPr>
            </w:pPr>
            <w:r w:rsidRPr="0029183D">
              <w:rPr>
                <w:b/>
                <w:bCs/>
                <w:color w:val="000000"/>
                <w:lang w:eastAsia="pt-BR"/>
              </w:rPr>
              <w:t xml:space="preserve">Country: </w:t>
            </w:r>
            <w:r w:rsidRPr="0029183D">
              <w:rPr>
                <w:color w:val="000000"/>
                <w:lang w:eastAsia="pt-BR"/>
              </w:rPr>
              <w:t>Japan</w:t>
            </w:r>
          </w:p>
          <w:p w14:paraId="49AA3F12" w14:textId="603211EC" w:rsidR="00173687" w:rsidRPr="0029183D" w:rsidRDefault="00173687" w:rsidP="0029183D">
            <w:pPr>
              <w:ind w:firstLineChars="0" w:firstLine="0"/>
              <w:jc w:val="left"/>
              <w:rPr>
                <w:b/>
                <w:color w:val="000000"/>
              </w:rPr>
            </w:pPr>
            <w:r w:rsidRPr="0029183D">
              <w:rPr>
                <w:b/>
                <w:bCs/>
                <w:color w:val="000000"/>
                <w:lang w:eastAsia="pt-BR"/>
              </w:rPr>
              <w:t xml:space="preserve">Aim: </w:t>
            </w:r>
            <w:r w:rsidRPr="0029183D">
              <w:rPr>
                <w:color w:val="000000"/>
                <w:lang w:eastAsia="pt-BR"/>
              </w:rPr>
              <w:t>Transganglionic transport of horseradish peroxidase (HRP) was used to study the termination patterns of somatic afferent fibers innervating oral and facial structures within the main nucleus (</w:t>
            </w:r>
            <w:proofErr w:type="spellStart"/>
            <w:r w:rsidRPr="0029183D">
              <w:rPr>
                <w:color w:val="000000"/>
                <w:lang w:eastAsia="pt-BR"/>
              </w:rPr>
              <w:t>Vp</w:t>
            </w:r>
            <w:proofErr w:type="spellEnd"/>
            <w:r w:rsidRPr="0029183D">
              <w:rPr>
                <w:color w:val="000000"/>
                <w:lang w:eastAsia="pt-BR"/>
              </w:rPr>
              <w:t>), oral nucleus (Vo), and interpolar nucleus (Vi).</w:t>
            </w:r>
          </w:p>
        </w:tc>
        <w:tc>
          <w:tcPr>
            <w:tcW w:w="2268" w:type="dxa"/>
            <w:tcMar>
              <w:top w:w="0" w:type="dxa"/>
              <w:left w:w="108" w:type="dxa"/>
              <w:bottom w:w="0" w:type="dxa"/>
              <w:right w:w="108" w:type="dxa"/>
            </w:tcMar>
            <w:vAlign w:val="center"/>
          </w:tcPr>
          <w:p w14:paraId="7BE66B93" w14:textId="77777777" w:rsidR="00173687" w:rsidRPr="0029183D" w:rsidRDefault="00173687" w:rsidP="0029183D">
            <w:pPr>
              <w:ind w:firstLineChars="0" w:firstLine="0"/>
              <w:jc w:val="center"/>
              <w:rPr>
                <w:lang w:eastAsia="pt-BR"/>
              </w:rPr>
            </w:pPr>
            <w:r w:rsidRPr="0029183D">
              <w:rPr>
                <w:b/>
                <w:bCs/>
                <w:color w:val="000000"/>
                <w:lang w:eastAsia="pt-BR"/>
              </w:rPr>
              <w:t>Population mammals:</w:t>
            </w:r>
            <w:r w:rsidRPr="0029183D">
              <w:rPr>
                <w:color w:val="000000"/>
                <w:lang w:eastAsia="pt-BR"/>
              </w:rPr>
              <w:t> Cats</w:t>
            </w:r>
          </w:p>
          <w:p w14:paraId="65602827" w14:textId="77777777" w:rsidR="00173687" w:rsidRPr="0029183D" w:rsidRDefault="00173687" w:rsidP="0029183D">
            <w:pPr>
              <w:ind w:firstLineChars="0" w:firstLine="0"/>
              <w:jc w:val="center"/>
              <w:rPr>
                <w:lang w:eastAsia="pt-BR"/>
              </w:rPr>
            </w:pPr>
            <w:r w:rsidRPr="0029183D">
              <w:rPr>
                <w:b/>
                <w:bCs/>
                <w:color w:val="000000"/>
                <w:lang w:eastAsia="pt-BR"/>
              </w:rPr>
              <w:t xml:space="preserve">Mean Age: </w:t>
            </w:r>
            <w:r w:rsidRPr="0029183D">
              <w:rPr>
                <w:color w:val="000000"/>
                <w:lang w:eastAsia="pt-BR"/>
              </w:rPr>
              <w:t>NR</w:t>
            </w:r>
          </w:p>
          <w:p w14:paraId="27B53498" w14:textId="77777777" w:rsidR="00173687" w:rsidRPr="0029183D" w:rsidRDefault="00173687" w:rsidP="0029183D">
            <w:pPr>
              <w:ind w:firstLineChars="0" w:firstLine="0"/>
              <w:jc w:val="center"/>
              <w:rPr>
                <w:lang w:eastAsia="pt-BR"/>
              </w:rPr>
            </w:pPr>
            <w:r w:rsidRPr="0029183D">
              <w:rPr>
                <w:b/>
                <w:bCs/>
                <w:color w:val="000000"/>
                <w:lang w:eastAsia="pt-BR"/>
              </w:rPr>
              <w:t>Sex:</w:t>
            </w:r>
            <w:r w:rsidRPr="0029183D">
              <w:rPr>
                <w:color w:val="000000"/>
                <w:lang w:eastAsia="pt-BR"/>
              </w:rPr>
              <w:t> NR</w:t>
            </w:r>
          </w:p>
          <w:p w14:paraId="00F2493D" w14:textId="77777777" w:rsidR="00173687" w:rsidRPr="0029183D" w:rsidRDefault="00173687" w:rsidP="0029183D">
            <w:pPr>
              <w:ind w:firstLineChars="0" w:firstLine="0"/>
              <w:jc w:val="center"/>
              <w:rPr>
                <w:lang w:eastAsia="pt-BR"/>
              </w:rPr>
            </w:pPr>
            <w:r w:rsidRPr="0029183D">
              <w:rPr>
                <w:b/>
                <w:bCs/>
                <w:color w:val="000000"/>
                <w:lang w:eastAsia="pt-BR"/>
              </w:rPr>
              <w:t>Total sample size: </w:t>
            </w:r>
            <w:r w:rsidRPr="0029183D">
              <w:rPr>
                <w:color w:val="000000"/>
                <w:lang w:eastAsia="pt-BR"/>
              </w:rPr>
              <w:t>54</w:t>
            </w:r>
          </w:p>
          <w:p w14:paraId="23427D04" w14:textId="49F947DE" w:rsidR="00173687" w:rsidRPr="0029183D" w:rsidRDefault="00173687" w:rsidP="0029183D">
            <w:pPr>
              <w:ind w:firstLineChars="0" w:firstLine="0"/>
              <w:jc w:val="center"/>
              <w:rPr>
                <w:b/>
                <w:color w:val="000000"/>
              </w:rPr>
            </w:pPr>
            <w:r w:rsidRPr="0029183D">
              <w:rPr>
                <w:b/>
                <w:bCs/>
                <w:color w:val="000000"/>
                <w:lang w:eastAsia="pt-BR"/>
              </w:rPr>
              <w:t>Number of groups: </w:t>
            </w:r>
            <w:r w:rsidRPr="0029183D">
              <w:rPr>
                <w:color w:val="000000"/>
                <w:lang w:eastAsia="pt-BR"/>
              </w:rPr>
              <w:t>1</w:t>
            </w:r>
          </w:p>
        </w:tc>
        <w:tc>
          <w:tcPr>
            <w:tcW w:w="2551" w:type="dxa"/>
            <w:tcMar>
              <w:top w:w="0" w:type="dxa"/>
              <w:left w:w="108" w:type="dxa"/>
              <w:bottom w:w="0" w:type="dxa"/>
              <w:right w:w="108" w:type="dxa"/>
            </w:tcMar>
            <w:vAlign w:val="center"/>
          </w:tcPr>
          <w:p w14:paraId="5E412901" w14:textId="7B46D913" w:rsidR="00173687" w:rsidRPr="0029183D" w:rsidRDefault="00173687" w:rsidP="0029183D">
            <w:pPr>
              <w:ind w:firstLineChars="0" w:firstLine="0"/>
              <w:jc w:val="center"/>
              <w:rPr>
                <w:lang w:eastAsia="pt-BR"/>
              </w:rPr>
            </w:pPr>
            <w:r w:rsidRPr="0029183D">
              <w:rPr>
                <w:b/>
                <w:bCs/>
                <w:color w:val="000000"/>
                <w:lang w:eastAsia="pt-BR"/>
              </w:rPr>
              <w:t xml:space="preserve">Type of stimulus: </w:t>
            </w:r>
            <w:r w:rsidRPr="0029183D">
              <w:rPr>
                <w:color w:val="000000"/>
                <w:lang w:eastAsia="pt-BR"/>
              </w:rPr>
              <w:t>Chemical</w:t>
            </w:r>
          </w:p>
          <w:p w14:paraId="101F0EDC" w14:textId="1E0BFD03" w:rsidR="00173687" w:rsidRPr="0029183D" w:rsidRDefault="00173687" w:rsidP="0029183D">
            <w:pPr>
              <w:ind w:firstLineChars="0" w:firstLine="0"/>
              <w:jc w:val="center"/>
              <w:rPr>
                <w:lang w:eastAsia="pt-BR"/>
              </w:rPr>
            </w:pPr>
            <w:r w:rsidRPr="0029183D">
              <w:rPr>
                <w:b/>
                <w:bCs/>
                <w:color w:val="000000"/>
                <w:lang w:eastAsia="pt-BR"/>
              </w:rPr>
              <w:t xml:space="preserve">Location of stimulus: </w:t>
            </w:r>
            <w:r w:rsidR="0066625D">
              <w:rPr>
                <w:color w:val="000000"/>
                <w:lang w:eastAsia="pt-BR"/>
              </w:rPr>
              <w:t xml:space="preserve">Lingual, buccal, inferior alveolar, superior </w:t>
            </w:r>
            <w:r w:rsidRPr="0029183D">
              <w:rPr>
                <w:color w:val="000000"/>
                <w:lang w:eastAsia="pt-BR"/>
              </w:rPr>
              <w:t>alveolar, pterygopalatine, auriculotemporal,</w:t>
            </w:r>
            <w:r w:rsidR="0066625D">
              <w:rPr>
                <w:color w:val="000000"/>
                <w:lang w:eastAsia="pt-BR"/>
              </w:rPr>
              <w:t xml:space="preserve"> mylohyoid, anterior branch of mental, posterior branch of </w:t>
            </w:r>
            <w:r w:rsidRPr="0029183D">
              <w:rPr>
                <w:color w:val="000000"/>
                <w:lang w:eastAsia="pt-BR"/>
              </w:rPr>
              <w:t>mental, zygomatic, infraorbital, frontal nerves</w:t>
            </w:r>
          </w:p>
          <w:p w14:paraId="4A293396" w14:textId="77777777" w:rsidR="00173687" w:rsidRPr="0029183D" w:rsidRDefault="00173687" w:rsidP="0029183D">
            <w:pPr>
              <w:ind w:firstLineChars="0" w:firstLine="0"/>
              <w:jc w:val="center"/>
              <w:rPr>
                <w:lang w:eastAsia="pt-BR"/>
              </w:rPr>
            </w:pPr>
            <w:r w:rsidRPr="0029183D">
              <w:rPr>
                <w:b/>
                <w:bCs/>
                <w:color w:val="000000"/>
                <w:lang w:eastAsia="pt-BR"/>
              </w:rPr>
              <w:t xml:space="preserve">Location of response: </w:t>
            </w:r>
            <w:r w:rsidRPr="0029183D">
              <w:rPr>
                <w:color w:val="000000"/>
                <w:lang w:eastAsia="pt-BR"/>
              </w:rPr>
              <w:t>Upper cervical cord</w:t>
            </w:r>
          </w:p>
          <w:p w14:paraId="6A91B914" w14:textId="77777777" w:rsidR="00173687" w:rsidRPr="0029183D" w:rsidRDefault="00173687" w:rsidP="0029183D">
            <w:pPr>
              <w:ind w:firstLineChars="0" w:firstLine="0"/>
              <w:jc w:val="center"/>
              <w:rPr>
                <w:lang w:eastAsia="pt-BR"/>
              </w:rPr>
            </w:pPr>
            <w:r w:rsidRPr="0029183D">
              <w:rPr>
                <w:b/>
                <w:bCs/>
                <w:color w:val="000000"/>
                <w:lang w:eastAsia="pt-BR"/>
              </w:rPr>
              <w:t xml:space="preserve">TCN: </w:t>
            </w:r>
            <w:r w:rsidRPr="0029183D">
              <w:rPr>
                <w:color w:val="000000"/>
                <w:lang w:eastAsia="pt-BR"/>
              </w:rPr>
              <w:t>Main nucleus (</w:t>
            </w:r>
            <w:proofErr w:type="spellStart"/>
            <w:r w:rsidRPr="0029183D">
              <w:rPr>
                <w:color w:val="000000"/>
                <w:lang w:eastAsia="pt-BR"/>
              </w:rPr>
              <w:t>Vp</w:t>
            </w:r>
            <w:proofErr w:type="spellEnd"/>
            <w:r w:rsidRPr="0029183D">
              <w:rPr>
                <w:color w:val="000000"/>
                <w:lang w:eastAsia="pt-BR"/>
              </w:rPr>
              <w:t>), oral nucleus (Vo), and interpolar nucleus (Vi)</w:t>
            </w:r>
          </w:p>
          <w:p w14:paraId="48C2D65F" w14:textId="17074571" w:rsidR="00173687" w:rsidRPr="0029183D" w:rsidRDefault="00173687" w:rsidP="0029183D">
            <w:pPr>
              <w:ind w:firstLineChars="0" w:firstLine="0"/>
              <w:jc w:val="center"/>
              <w:rPr>
                <w:b/>
                <w:color w:val="000000"/>
              </w:rPr>
            </w:pPr>
            <w:r w:rsidRPr="0029183D">
              <w:rPr>
                <w:b/>
                <w:bCs/>
                <w:color w:val="000000"/>
                <w:lang w:eastAsia="pt-BR"/>
              </w:rPr>
              <w:t xml:space="preserve">Cervical Spine: </w:t>
            </w:r>
            <w:r w:rsidRPr="0029183D">
              <w:rPr>
                <w:color w:val="000000"/>
                <w:lang w:eastAsia="pt-BR"/>
              </w:rPr>
              <w:t>Upper cervical cord</w:t>
            </w:r>
          </w:p>
        </w:tc>
        <w:tc>
          <w:tcPr>
            <w:tcW w:w="1985" w:type="dxa"/>
            <w:tcMar>
              <w:top w:w="0" w:type="dxa"/>
              <w:left w:w="108" w:type="dxa"/>
              <w:bottom w:w="0" w:type="dxa"/>
              <w:right w:w="108" w:type="dxa"/>
            </w:tcMar>
            <w:vAlign w:val="center"/>
          </w:tcPr>
          <w:p w14:paraId="0CFFD04D" w14:textId="6802AE67" w:rsidR="00173687" w:rsidRPr="0029183D" w:rsidRDefault="00173687" w:rsidP="0029183D">
            <w:pPr>
              <w:ind w:firstLineChars="0" w:firstLine="0"/>
              <w:jc w:val="center"/>
              <w:rPr>
                <w:lang w:eastAsia="pt-BR"/>
              </w:rPr>
            </w:pPr>
            <w:r w:rsidRPr="0029183D">
              <w:rPr>
                <w:b/>
                <w:bCs/>
                <w:color w:val="000000"/>
                <w:u w:val="single"/>
                <w:lang w:eastAsia="pt-BR"/>
              </w:rPr>
              <w:t>Main outcome:</w:t>
            </w:r>
          </w:p>
          <w:p w14:paraId="75A6E522" w14:textId="49E9930A" w:rsidR="00173687" w:rsidRPr="0029183D" w:rsidRDefault="00173687" w:rsidP="0029183D">
            <w:pPr>
              <w:ind w:firstLineChars="0" w:firstLine="0"/>
              <w:jc w:val="center"/>
              <w:rPr>
                <w:b/>
                <w:color w:val="000000"/>
                <w:u w:val="single"/>
              </w:rPr>
            </w:pPr>
            <w:r w:rsidRPr="0029183D">
              <w:rPr>
                <w:color w:val="000000"/>
                <w:lang w:eastAsia="pt-BR"/>
              </w:rPr>
              <w:t xml:space="preserve">Transganglionic transport </w:t>
            </w:r>
            <w:proofErr w:type="gramStart"/>
            <w:r w:rsidRPr="0029183D">
              <w:rPr>
                <w:color w:val="000000"/>
                <w:lang w:eastAsia="pt-BR"/>
              </w:rPr>
              <w:t>of  horseradish</w:t>
            </w:r>
            <w:proofErr w:type="gramEnd"/>
            <w:r w:rsidRPr="0029183D">
              <w:rPr>
                <w:color w:val="000000"/>
                <w:lang w:eastAsia="pt-BR"/>
              </w:rPr>
              <w:t xml:space="preserve"> peroxidase (HRP)</w:t>
            </w:r>
          </w:p>
        </w:tc>
        <w:tc>
          <w:tcPr>
            <w:tcW w:w="4111" w:type="dxa"/>
            <w:tcMar>
              <w:top w:w="0" w:type="dxa"/>
              <w:left w:w="108" w:type="dxa"/>
              <w:bottom w:w="0" w:type="dxa"/>
              <w:right w:w="108" w:type="dxa"/>
            </w:tcMar>
            <w:vAlign w:val="center"/>
          </w:tcPr>
          <w:p w14:paraId="507B02E2" w14:textId="20BAB682" w:rsidR="00173687" w:rsidRPr="0029183D" w:rsidRDefault="00173687" w:rsidP="0029183D">
            <w:pPr>
              <w:ind w:firstLineChars="0" w:firstLine="0"/>
              <w:jc w:val="center"/>
              <w:rPr>
                <w:lang w:eastAsia="pt-BR"/>
              </w:rPr>
            </w:pPr>
            <w:r w:rsidRPr="0029183D">
              <w:rPr>
                <w:b/>
                <w:bCs/>
                <w:color w:val="000000"/>
                <w:u w:val="single"/>
                <w:lang w:eastAsia="pt-BR"/>
              </w:rPr>
              <w:t>Direction: </w:t>
            </w:r>
            <w:r w:rsidRPr="0029183D">
              <w:rPr>
                <w:color w:val="000000"/>
                <w:lang w:eastAsia="pt-BR"/>
              </w:rPr>
              <w:t>Cervical to orofacial</w:t>
            </w:r>
          </w:p>
          <w:p w14:paraId="1EB13567" w14:textId="046D8E49" w:rsidR="00173687" w:rsidRPr="0029183D" w:rsidRDefault="00173687" w:rsidP="0066625D">
            <w:pPr>
              <w:ind w:firstLineChars="0" w:firstLine="0"/>
              <w:jc w:val="center"/>
              <w:rPr>
                <w:b/>
                <w:color w:val="000000"/>
                <w:u w:val="single"/>
              </w:rPr>
            </w:pPr>
            <w:r w:rsidRPr="0029183D">
              <w:rPr>
                <w:b/>
                <w:bCs/>
                <w:color w:val="000000"/>
                <w:u w:val="single"/>
                <w:lang w:eastAsia="pt-BR"/>
              </w:rPr>
              <w:t>Main outcome</w:t>
            </w:r>
            <w:r w:rsidRPr="0029183D">
              <w:rPr>
                <w:color w:val="000000"/>
                <w:u w:val="single"/>
                <w:lang w:eastAsia="pt-BR"/>
              </w:rPr>
              <w:t>:</w:t>
            </w:r>
            <w:r w:rsidRPr="0029183D">
              <w:rPr>
                <w:color w:val="000000"/>
                <w:lang w:eastAsia="pt-BR"/>
              </w:rPr>
              <w:t> HRP-la</w:t>
            </w:r>
            <w:r w:rsidR="0066625D">
              <w:rPr>
                <w:color w:val="000000"/>
                <w:lang w:eastAsia="pt-BR"/>
              </w:rPr>
              <w:t xml:space="preserve">beled terminals of the primary </w:t>
            </w:r>
            <w:r w:rsidRPr="0029183D">
              <w:rPr>
                <w:color w:val="000000"/>
                <w:lang w:eastAsia="pt-BR"/>
              </w:rPr>
              <w:t>afferents</w:t>
            </w:r>
            <w:r w:rsidR="0066625D">
              <w:rPr>
                <w:color w:val="000000"/>
                <w:lang w:eastAsia="pt-BR"/>
              </w:rPr>
              <w:t xml:space="preserve"> that in- nervate the intraoral</w:t>
            </w:r>
            <w:r w:rsidRPr="0029183D">
              <w:rPr>
                <w:color w:val="000000"/>
                <w:lang w:eastAsia="pt-BR"/>
              </w:rPr>
              <w:t xml:space="preserve"> structures were</w:t>
            </w:r>
            <w:r w:rsidR="0066625D">
              <w:rPr>
                <w:color w:val="000000"/>
                <w:lang w:eastAsia="pt-BR"/>
              </w:rPr>
              <w:t xml:space="preserve"> </w:t>
            </w:r>
            <w:r w:rsidRPr="0029183D">
              <w:rPr>
                <w:color w:val="000000"/>
                <w:lang w:eastAsia="pt-BR"/>
              </w:rPr>
              <w:t xml:space="preserve">seen continuously through the dorsomedial regions of the </w:t>
            </w:r>
            <w:proofErr w:type="gramStart"/>
            <w:r w:rsidRPr="0029183D">
              <w:rPr>
                <w:color w:val="000000"/>
                <w:lang w:eastAsia="pt-BR"/>
              </w:rPr>
              <w:t xml:space="preserve">ipsilateral  </w:t>
            </w:r>
            <w:proofErr w:type="spellStart"/>
            <w:r w:rsidRPr="0029183D">
              <w:rPr>
                <w:color w:val="000000"/>
                <w:lang w:eastAsia="pt-BR"/>
              </w:rPr>
              <w:t>trige</w:t>
            </w:r>
            <w:proofErr w:type="spellEnd"/>
            <w:proofErr w:type="gramEnd"/>
            <w:r w:rsidRPr="0029183D">
              <w:rPr>
                <w:color w:val="000000"/>
                <w:lang w:eastAsia="pt-BR"/>
              </w:rPr>
              <w:t xml:space="preserve">- </w:t>
            </w:r>
            <w:proofErr w:type="spellStart"/>
            <w:r w:rsidRPr="0029183D">
              <w:rPr>
                <w:color w:val="000000"/>
                <w:lang w:eastAsia="pt-BR"/>
              </w:rPr>
              <w:t>minal</w:t>
            </w:r>
            <w:proofErr w:type="spellEnd"/>
            <w:r w:rsidRPr="0029183D">
              <w:rPr>
                <w:color w:val="000000"/>
                <w:lang w:eastAsia="pt-BR"/>
              </w:rPr>
              <w:t xml:space="preserve">  sensory nuclear complex (TSNC), i.e., the principal nucleus, pars </w:t>
            </w:r>
            <w:proofErr w:type="spellStart"/>
            <w:r w:rsidRPr="0029183D">
              <w:rPr>
                <w:color w:val="000000"/>
                <w:lang w:eastAsia="pt-BR"/>
              </w:rPr>
              <w:t>oralis</w:t>
            </w:r>
            <w:proofErr w:type="spellEnd"/>
            <w:r w:rsidRPr="0029183D">
              <w:rPr>
                <w:color w:val="000000"/>
                <w:lang w:eastAsia="pt-BR"/>
              </w:rPr>
              <w:t xml:space="preserve"> and pars </w:t>
            </w:r>
            <w:proofErr w:type="spellStart"/>
            <w:r w:rsidRPr="0029183D">
              <w:rPr>
                <w:color w:val="000000"/>
                <w:lang w:eastAsia="pt-BR"/>
              </w:rPr>
              <w:t>interpolaris</w:t>
            </w:r>
            <w:proofErr w:type="spellEnd"/>
            <w:r w:rsidRPr="0029183D">
              <w:rPr>
                <w:color w:val="000000"/>
                <w:lang w:eastAsia="pt-BR"/>
              </w:rPr>
              <w:t>. Thus, the la</w:t>
            </w:r>
            <w:r w:rsidR="0066625D">
              <w:rPr>
                <w:color w:val="000000"/>
                <w:lang w:eastAsia="pt-BR"/>
              </w:rPr>
              <w:t xml:space="preserve">beled terminal fields formed a </w:t>
            </w:r>
            <w:proofErr w:type="spellStart"/>
            <w:r w:rsidRPr="0029183D">
              <w:rPr>
                <w:color w:val="000000"/>
                <w:lang w:eastAsia="pt-BR"/>
              </w:rPr>
              <w:t>rostrocaudally</w:t>
            </w:r>
            <w:proofErr w:type="spellEnd"/>
            <w:r w:rsidRPr="0029183D">
              <w:rPr>
                <w:color w:val="000000"/>
                <w:lang w:eastAsia="pt-BR"/>
              </w:rPr>
              <w:t xml:space="preserve"> running column</w:t>
            </w:r>
            <w:r w:rsidR="0066625D">
              <w:rPr>
                <w:color w:val="000000"/>
                <w:lang w:eastAsia="pt-BR"/>
              </w:rPr>
              <w:t xml:space="preserve">, although the density of </w:t>
            </w:r>
            <w:r w:rsidRPr="0029183D">
              <w:rPr>
                <w:color w:val="000000"/>
                <w:lang w:eastAsia="pt-BR"/>
              </w:rPr>
              <w:t xml:space="preserve">afferent projections slightly varied </w:t>
            </w:r>
            <w:r w:rsidR="0066625D">
              <w:rPr>
                <w:color w:val="000000"/>
                <w:lang w:eastAsia="pt-BR"/>
              </w:rPr>
              <w:t xml:space="preserve">from one </w:t>
            </w:r>
            <w:proofErr w:type="spellStart"/>
            <w:r w:rsidR="0066625D">
              <w:rPr>
                <w:color w:val="000000"/>
                <w:lang w:eastAsia="pt-BR"/>
              </w:rPr>
              <w:t>rostrocaudal</w:t>
            </w:r>
            <w:proofErr w:type="spellEnd"/>
            <w:r w:rsidR="0066625D">
              <w:rPr>
                <w:color w:val="000000"/>
                <w:lang w:eastAsia="pt-BR"/>
              </w:rPr>
              <w:t xml:space="preserve"> level of </w:t>
            </w:r>
            <w:r w:rsidRPr="0029183D">
              <w:rPr>
                <w:color w:val="000000"/>
                <w:lang w:eastAsia="pt-BR"/>
              </w:rPr>
              <w:t>the TSNC to the next.</w:t>
            </w:r>
          </w:p>
        </w:tc>
        <w:tc>
          <w:tcPr>
            <w:tcW w:w="2835" w:type="dxa"/>
            <w:tcMar>
              <w:top w:w="0" w:type="dxa"/>
              <w:left w:w="108" w:type="dxa"/>
              <w:bottom w:w="0" w:type="dxa"/>
              <w:right w:w="108" w:type="dxa"/>
            </w:tcMar>
            <w:vAlign w:val="center"/>
          </w:tcPr>
          <w:p w14:paraId="0F5A6133" w14:textId="1412A910" w:rsidR="00173687" w:rsidRPr="0029183D" w:rsidRDefault="00173687" w:rsidP="0029183D">
            <w:pPr>
              <w:ind w:firstLineChars="0" w:firstLine="0"/>
              <w:jc w:val="center"/>
              <w:rPr>
                <w:b/>
                <w:color w:val="000000"/>
              </w:rPr>
            </w:pPr>
            <w:r w:rsidRPr="0029183D">
              <w:rPr>
                <w:b/>
                <w:bCs/>
                <w:color w:val="000000"/>
                <w:lang w:eastAsia="pt-BR"/>
              </w:rPr>
              <w:t>Conclusions</w:t>
            </w:r>
            <w:r w:rsidRPr="0029183D">
              <w:rPr>
                <w:color w:val="000000"/>
                <w:lang w:eastAsia="pt-BR"/>
              </w:rPr>
              <w:t>: The relationship between the functional segregation and the cytoarchitectonic differentiation of the TSNC is discussed, particularly with respect to this somatotopic organization, combined with the characteristics of projecting cells in the TSNC.</w:t>
            </w:r>
          </w:p>
        </w:tc>
      </w:tr>
      <w:tr w:rsidR="00173687" w:rsidRPr="0029183D" w14:paraId="0229008D" w14:textId="77777777" w:rsidTr="00DC6FEB">
        <w:trPr>
          <w:trHeight w:val="283"/>
          <w:jc w:val="center"/>
        </w:trPr>
        <w:tc>
          <w:tcPr>
            <w:tcW w:w="2700" w:type="dxa"/>
            <w:tcMar>
              <w:top w:w="0" w:type="dxa"/>
              <w:left w:w="108" w:type="dxa"/>
              <w:bottom w:w="0" w:type="dxa"/>
              <w:right w:w="108" w:type="dxa"/>
            </w:tcMar>
            <w:vAlign w:val="center"/>
          </w:tcPr>
          <w:p w14:paraId="2B4CA662" w14:textId="1BECDA55" w:rsidR="00173687" w:rsidRPr="0029183D" w:rsidRDefault="00173687" w:rsidP="0029183D">
            <w:pPr>
              <w:ind w:firstLineChars="0" w:firstLine="0"/>
              <w:jc w:val="left"/>
              <w:rPr>
                <w:b/>
              </w:rPr>
            </w:pPr>
            <w:proofErr w:type="spellStart"/>
            <w:r w:rsidRPr="0029183D">
              <w:rPr>
                <w:b/>
                <w:color w:val="000000"/>
              </w:rPr>
              <w:t>Chiaia</w:t>
            </w:r>
            <w:proofErr w:type="spellEnd"/>
            <w:r w:rsidRPr="0029183D">
              <w:rPr>
                <w:b/>
                <w:color w:val="000000"/>
              </w:rPr>
              <w:t xml:space="preserve">, 1987 </w:t>
            </w:r>
            <w:r w:rsidR="007C3F22">
              <w:rPr>
                <w:b/>
                <w:noProof/>
                <w:color w:val="000000"/>
              </w:rPr>
              <w:t>[</w:t>
            </w:r>
            <w:r w:rsidR="00DF3526" w:rsidRPr="0029183D">
              <w:rPr>
                <w:b/>
                <w:noProof/>
                <w:color w:val="000000"/>
              </w:rPr>
              <w:t>6</w:t>
            </w:r>
            <w:r w:rsidR="007C3F22">
              <w:rPr>
                <w:b/>
                <w:noProof/>
                <w:color w:val="000000"/>
              </w:rPr>
              <w:t>]</w:t>
            </w:r>
          </w:p>
          <w:p w14:paraId="3697C130"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4FB94812" w14:textId="77777777" w:rsidR="00173687" w:rsidRPr="0029183D" w:rsidRDefault="00173687" w:rsidP="0029183D">
            <w:pPr>
              <w:ind w:firstLineChars="0" w:firstLine="0"/>
              <w:jc w:val="left"/>
            </w:pPr>
            <w:r w:rsidRPr="0029183D">
              <w:rPr>
                <w:b/>
                <w:color w:val="000000"/>
              </w:rPr>
              <w:t>Aim: </w:t>
            </w:r>
            <w:r w:rsidRPr="0029183D">
              <w:rPr>
                <w:color w:val="000000"/>
              </w:rPr>
              <w:t>To compare relations between the structural and functional properties of trigeminal primary afferents in the hamster and rat, at the level of individual fibers.</w:t>
            </w:r>
          </w:p>
        </w:tc>
        <w:tc>
          <w:tcPr>
            <w:tcW w:w="2268" w:type="dxa"/>
            <w:tcMar>
              <w:top w:w="0" w:type="dxa"/>
              <w:left w:w="108" w:type="dxa"/>
              <w:bottom w:w="0" w:type="dxa"/>
              <w:right w:w="108" w:type="dxa"/>
            </w:tcMar>
            <w:vAlign w:val="center"/>
          </w:tcPr>
          <w:p w14:paraId="120EAC97" w14:textId="77777777" w:rsidR="00173687" w:rsidRPr="0029183D" w:rsidRDefault="00173687" w:rsidP="0029183D">
            <w:pPr>
              <w:ind w:firstLineChars="0" w:firstLine="0"/>
              <w:jc w:val="center"/>
            </w:pPr>
            <w:r w:rsidRPr="0029183D">
              <w:rPr>
                <w:b/>
                <w:color w:val="000000"/>
              </w:rPr>
              <w:t>Population mammals: </w:t>
            </w:r>
            <w:r w:rsidRPr="0029183D">
              <w:rPr>
                <w:color w:val="000000"/>
              </w:rPr>
              <w:t>Hamster</w:t>
            </w:r>
          </w:p>
          <w:p w14:paraId="0B4FC569" w14:textId="54EF68DD" w:rsidR="00173687" w:rsidRPr="0029183D" w:rsidRDefault="00173687" w:rsidP="0029183D">
            <w:pPr>
              <w:ind w:firstLineChars="0" w:firstLine="0"/>
              <w:jc w:val="center"/>
            </w:pPr>
            <w:r w:rsidRPr="0029183D">
              <w:rPr>
                <w:b/>
                <w:color w:val="000000"/>
              </w:rPr>
              <w:t xml:space="preserve">Mean Age: </w:t>
            </w:r>
            <w:r w:rsidRPr="0029183D">
              <w:rPr>
                <w:color w:val="000000"/>
              </w:rPr>
              <w:t>Adult (&gt;3</w:t>
            </w:r>
            <w:r w:rsidR="0040419C">
              <w:rPr>
                <w:color w:val="000000"/>
              </w:rPr>
              <w:t xml:space="preserve"> </w:t>
            </w:r>
            <w:r w:rsidRPr="0029183D">
              <w:rPr>
                <w:color w:val="000000"/>
              </w:rPr>
              <w:t>months)</w:t>
            </w:r>
          </w:p>
          <w:p w14:paraId="6C311A83"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63C865CD" w14:textId="77777777" w:rsidR="00173687" w:rsidRPr="0029183D" w:rsidRDefault="00173687" w:rsidP="0029183D">
            <w:pPr>
              <w:ind w:firstLineChars="0" w:firstLine="0"/>
              <w:jc w:val="center"/>
            </w:pPr>
            <w:r w:rsidRPr="0029183D">
              <w:rPr>
                <w:b/>
                <w:color w:val="000000"/>
              </w:rPr>
              <w:t>Total sample size: </w:t>
            </w:r>
            <w:r w:rsidRPr="0029183D">
              <w:rPr>
                <w:color w:val="000000"/>
              </w:rPr>
              <w:t>64</w:t>
            </w:r>
          </w:p>
          <w:p w14:paraId="1D04863D" w14:textId="77777777" w:rsidR="00173687" w:rsidRPr="0029183D" w:rsidRDefault="00173687" w:rsidP="0029183D">
            <w:pPr>
              <w:ind w:firstLineChars="0" w:firstLine="0"/>
              <w:jc w:val="center"/>
            </w:pPr>
            <w:r w:rsidRPr="0029183D">
              <w:rPr>
                <w:b/>
                <w:color w:val="000000"/>
              </w:rPr>
              <w:t>Number of groups:</w:t>
            </w:r>
            <w:r w:rsidRPr="0029183D">
              <w:rPr>
                <w:color w:val="000000"/>
              </w:rPr>
              <w:t> 1</w:t>
            </w:r>
          </w:p>
        </w:tc>
        <w:tc>
          <w:tcPr>
            <w:tcW w:w="2551" w:type="dxa"/>
            <w:tcMar>
              <w:top w:w="0" w:type="dxa"/>
              <w:left w:w="108" w:type="dxa"/>
              <w:bottom w:w="0" w:type="dxa"/>
              <w:right w:w="108" w:type="dxa"/>
            </w:tcMar>
            <w:vAlign w:val="center"/>
          </w:tcPr>
          <w:p w14:paraId="519E8F00" w14:textId="77777777" w:rsidR="00173687" w:rsidRPr="0029183D" w:rsidRDefault="00173687" w:rsidP="0029183D">
            <w:pPr>
              <w:ind w:firstLineChars="0" w:firstLine="0"/>
              <w:jc w:val="center"/>
              <w:rPr>
                <w:b/>
                <w:color w:val="000000"/>
              </w:rPr>
            </w:pPr>
            <w:r w:rsidRPr="0029183D">
              <w:rPr>
                <w:b/>
                <w:color w:val="000000"/>
              </w:rPr>
              <w:t>Type of stimulus:</w:t>
            </w:r>
          </w:p>
          <w:p w14:paraId="4AE0DFB8" w14:textId="77777777" w:rsidR="00173687" w:rsidRPr="0029183D" w:rsidRDefault="00173687" w:rsidP="0029183D">
            <w:pPr>
              <w:ind w:firstLineChars="0" w:firstLine="0"/>
              <w:jc w:val="center"/>
            </w:pPr>
            <w:r w:rsidRPr="0029183D">
              <w:rPr>
                <w:color w:val="000000"/>
              </w:rPr>
              <w:t>Mechanical</w:t>
            </w:r>
          </w:p>
          <w:p w14:paraId="2C495922" w14:textId="77777777" w:rsidR="00173687" w:rsidRPr="0029183D" w:rsidRDefault="00173687" w:rsidP="0029183D">
            <w:pPr>
              <w:ind w:firstLineChars="0" w:firstLine="0"/>
              <w:jc w:val="center"/>
            </w:pPr>
            <w:r w:rsidRPr="0029183D">
              <w:rPr>
                <w:b/>
                <w:color w:val="000000"/>
              </w:rPr>
              <w:t xml:space="preserve">Location of stimulus: </w:t>
            </w:r>
            <w:r w:rsidRPr="0029183D">
              <w:rPr>
                <w:color w:val="000000"/>
              </w:rPr>
              <w:t>Orofacial region</w:t>
            </w:r>
          </w:p>
          <w:p w14:paraId="68FA0C36" w14:textId="77777777" w:rsidR="00173687" w:rsidRPr="0029183D" w:rsidRDefault="00173687" w:rsidP="0029183D">
            <w:pPr>
              <w:ind w:firstLineChars="0" w:firstLine="0"/>
              <w:jc w:val="center"/>
              <w:rPr>
                <w:b/>
                <w:color w:val="000000"/>
              </w:rPr>
            </w:pPr>
            <w:r w:rsidRPr="0029183D">
              <w:rPr>
                <w:b/>
                <w:color w:val="000000"/>
              </w:rPr>
              <w:t>Location of response:</w:t>
            </w:r>
          </w:p>
          <w:p w14:paraId="5BB35878" w14:textId="77777777" w:rsidR="00173687" w:rsidRPr="0029183D" w:rsidRDefault="00173687" w:rsidP="0029183D">
            <w:pPr>
              <w:ind w:firstLineChars="0" w:firstLine="0"/>
              <w:jc w:val="center"/>
            </w:pPr>
            <w:r w:rsidRPr="0029183D">
              <w:rPr>
                <w:color w:val="000000"/>
              </w:rPr>
              <w:t>Trigeminal spinal tract, medullary dorsal horn</w:t>
            </w:r>
          </w:p>
          <w:p w14:paraId="1B858CAB" w14:textId="66CF8B8D" w:rsidR="00173687" w:rsidRPr="0029183D" w:rsidRDefault="00173687" w:rsidP="0029183D">
            <w:pPr>
              <w:shd w:val="clear" w:color="auto" w:fill="FFFFFF"/>
              <w:ind w:firstLineChars="0" w:firstLine="0"/>
              <w:jc w:val="center"/>
              <w:rPr>
                <w:rFonts w:eastAsia="Helvetica Neue"/>
                <w:color w:val="777777"/>
              </w:rPr>
            </w:pPr>
            <w:r w:rsidRPr="0029183D">
              <w:rPr>
                <w:b/>
                <w:color w:val="000000"/>
              </w:rPr>
              <w:t xml:space="preserve">TCN: </w:t>
            </w:r>
            <w:r w:rsidRPr="0029183D">
              <w:rPr>
                <w:color w:val="000000"/>
              </w:rPr>
              <w:t xml:space="preserve">subnucleus </w:t>
            </w:r>
            <w:proofErr w:type="spellStart"/>
            <w:r w:rsidRPr="0029183D">
              <w:rPr>
                <w:color w:val="000000"/>
              </w:rPr>
              <w:t>interpolaris</w:t>
            </w:r>
            <w:proofErr w:type="spellEnd"/>
            <w:r w:rsidRPr="0029183D">
              <w:rPr>
                <w:color w:val="000000"/>
              </w:rPr>
              <w:t>, medullary dorsal horn</w:t>
            </w:r>
          </w:p>
          <w:p w14:paraId="515C4976"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w:t>
            </w:r>
          </w:p>
        </w:tc>
        <w:tc>
          <w:tcPr>
            <w:tcW w:w="1985" w:type="dxa"/>
            <w:tcMar>
              <w:top w:w="0" w:type="dxa"/>
              <w:left w:w="108" w:type="dxa"/>
              <w:bottom w:w="0" w:type="dxa"/>
              <w:right w:w="108" w:type="dxa"/>
            </w:tcMar>
            <w:vAlign w:val="center"/>
          </w:tcPr>
          <w:p w14:paraId="5C7B01B7" w14:textId="1540FD6C" w:rsidR="00173687" w:rsidRPr="0029183D" w:rsidRDefault="00173687" w:rsidP="0029183D">
            <w:pPr>
              <w:ind w:firstLineChars="0" w:firstLine="0"/>
              <w:jc w:val="center"/>
              <w:rPr>
                <w:color w:val="000000"/>
              </w:rPr>
            </w:pPr>
            <w:r w:rsidRPr="0029183D">
              <w:rPr>
                <w:b/>
                <w:color w:val="000000"/>
                <w:u w:val="single"/>
              </w:rPr>
              <w:t>Main outcome:</w:t>
            </w:r>
          </w:p>
          <w:p w14:paraId="7FC6C7C4" w14:textId="358E83CC" w:rsidR="00173687" w:rsidRPr="0029183D" w:rsidRDefault="00173687" w:rsidP="0040419C">
            <w:pPr>
              <w:ind w:firstLineChars="0" w:firstLine="0"/>
              <w:jc w:val="center"/>
            </w:pPr>
            <w:r w:rsidRPr="0029183D">
              <w:rPr>
                <w:color w:val="000000"/>
              </w:rPr>
              <w:t>Number of boutons given off by each arbor</w:t>
            </w:r>
          </w:p>
        </w:tc>
        <w:tc>
          <w:tcPr>
            <w:tcW w:w="4111" w:type="dxa"/>
            <w:tcMar>
              <w:top w:w="0" w:type="dxa"/>
              <w:left w:w="108" w:type="dxa"/>
              <w:bottom w:w="0" w:type="dxa"/>
              <w:right w:w="108" w:type="dxa"/>
            </w:tcMar>
            <w:vAlign w:val="center"/>
          </w:tcPr>
          <w:p w14:paraId="07EA974D" w14:textId="2E4C3C68"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2057A66A" w14:textId="7C0A1A9D"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Guard hair afferents generally had smaller arbors and gave rise to fewer boutons than vibrissa-sensitive axons; Like vibrissa afferents, their arbor was generally circumscribed in both </w:t>
            </w:r>
            <w:proofErr w:type="spellStart"/>
            <w:r w:rsidRPr="0029183D">
              <w:rPr>
                <w:color w:val="000000"/>
              </w:rPr>
              <w:t>interpolaris</w:t>
            </w:r>
            <w:proofErr w:type="spellEnd"/>
            <w:r w:rsidRPr="0029183D">
              <w:rPr>
                <w:color w:val="000000"/>
              </w:rPr>
              <w:t xml:space="preserve"> and MDH, but they were larger in the latter nucleus; Skin sensitive afferents had arbors that tended to be some- what larger than those of vibrissa-or guard-hair-related fibers. The arbors of skin-sensitive afferents were on average larger in </w:t>
            </w:r>
            <w:proofErr w:type="spellStart"/>
            <w:r w:rsidRPr="0029183D">
              <w:rPr>
                <w:color w:val="000000"/>
              </w:rPr>
              <w:t>interpolaris</w:t>
            </w:r>
            <w:proofErr w:type="spellEnd"/>
            <w:r w:rsidRPr="0029183D">
              <w:rPr>
                <w:color w:val="000000"/>
              </w:rPr>
              <w:t xml:space="preserve"> than MDH.</w:t>
            </w:r>
          </w:p>
        </w:tc>
        <w:tc>
          <w:tcPr>
            <w:tcW w:w="2835" w:type="dxa"/>
            <w:tcMar>
              <w:top w:w="0" w:type="dxa"/>
              <w:left w:w="108" w:type="dxa"/>
              <w:bottom w:w="0" w:type="dxa"/>
              <w:right w:w="108" w:type="dxa"/>
            </w:tcMar>
            <w:vAlign w:val="center"/>
          </w:tcPr>
          <w:p w14:paraId="6A8EC503" w14:textId="17B6DF71" w:rsidR="00173687" w:rsidRPr="0029183D" w:rsidRDefault="00173687" w:rsidP="0040419C">
            <w:pPr>
              <w:ind w:firstLineChars="0" w:firstLine="0"/>
              <w:jc w:val="center"/>
            </w:pPr>
            <w:r w:rsidRPr="0029183D">
              <w:rPr>
                <w:b/>
                <w:color w:val="000000"/>
              </w:rPr>
              <w:t>Conclusions</w:t>
            </w:r>
            <w:r w:rsidRPr="0029183D">
              <w:rPr>
                <w:color w:val="000000"/>
              </w:rPr>
              <w:t>: V</w:t>
            </w:r>
            <w:r w:rsidRPr="0029183D">
              <w:t xml:space="preserve">ibrissa-sensitive primary afferents share similar morphology, with larger, dense arbors in the medullary dorsal horn (MDH). Guard hair afferents have smaller arbors. Skin-sensitive afferents exhibit larger arbors in </w:t>
            </w:r>
            <w:proofErr w:type="spellStart"/>
            <w:r w:rsidRPr="0029183D">
              <w:t>interpolaris</w:t>
            </w:r>
            <w:proofErr w:type="spellEnd"/>
            <w:r w:rsidRPr="0029183D">
              <w:t xml:space="preserve"> but tend to be larger overall. The organization of trigeminal input supports an </w:t>
            </w:r>
            <w:r w:rsidR="0040419C">
              <w:t>“</w:t>
            </w:r>
            <w:r w:rsidRPr="0029183D">
              <w:t>onion-leaf</w:t>
            </w:r>
            <w:r w:rsidR="0040419C">
              <w:t>”</w:t>
            </w:r>
            <w:r w:rsidRPr="0029183D">
              <w:t xml:space="preserve"> somatotopic model with head inversion, although exceptions exist.</w:t>
            </w:r>
            <w:r w:rsidR="0040419C" w:rsidRPr="0029183D">
              <w:t xml:space="preserve"> </w:t>
            </w:r>
          </w:p>
        </w:tc>
      </w:tr>
      <w:tr w:rsidR="00173687" w:rsidRPr="0029183D" w14:paraId="2CA0D696" w14:textId="77777777" w:rsidTr="00DC6FEB">
        <w:trPr>
          <w:trHeight w:val="283"/>
          <w:jc w:val="center"/>
        </w:trPr>
        <w:tc>
          <w:tcPr>
            <w:tcW w:w="2700" w:type="dxa"/>
            <w:tcMar>
              <w:top w:w="0" w:type="dxa"/>
              <w:left w:w="108" w:type="dxa"/>
              <w:bottom w:w="0" w:type="dxa"/>
              <w:right w:w="108" w:type="dxa"/>
            </w:tcMar>
            <w:vAlign w:val="center"/>
          </w:tcPr>
          <w:p w14:paraId="36CCDAD1" w14:textId="77095F02" w:rsidR="00173687" w:rsidRPr="0040419C" w:rsidRDefault="00173687" w:rsidP="0029183D">
            <w:pPr>
              <w:ind w:firstLineChars="0" w:firstLine="0"/>
              <w:jc w:val="left"/>
              <w:rPr>
                <w:b/>
                <w:lang w:eastAsia="pt-BR"/>
              </w:rPr>
            </w:pPr>
            <w:proofErr w:type="spellStart"/>
            <w:r w:rsidRPr="0029183D">
              <w:rPr>
                <w:b/>
                <w:bCs/>
                <w:color w:val="000000"/>
                <w:lang w:eastAsia="pt-BR"/>
              </w:rPr>
              <w:t>Chibuzo</w:t>
            </w:r>
            <w:proofErr w:type="spellEnd"/>
            <w:r w:rsidRPr="0029183D">
              <w:rPr>
                <w:b/>
                <w:bCs/>
                <w:color w:val="000000"/>
                <w:lang w:eastAsia="pt-BR"/>
              </w:rPr>
              <w:t xml:space="preserve"> </w:t>
            </w:r>
            <w:r w:rsidR="007C3F22" w:rsidRPr="0040419C">
              <w:rPr>
                <w:b/>
                <w:noProof/>
                <w:lang w:eastAsia="pt-BR"/>
              </w:rPr>
              <w:t>[</w:t>
            </w:r>
            <w:r w:rsidR="00DF3526" w:rsidRPr="0040419C">
              <w:rPr>
                <w:b/>
                <w:noProof/>
                <w:lang w:eastAsia="pt-BR"/>
              </w:rPr>
              <w:t>7</w:t>
            </w:r>
            <w:r w:rsidR="007C3F22" w:rsidRPr="0040419C">
              <w:rPr>
                <w:b/>
                <w:noProof/>
                <w:lang w:eastAsia="pt-BR"/>
              </w:rPr>
              <w:t>]</w:t>
            </w:r>
          </w:p>
          <w:p w14:paraId="6BF35033" w14:textId="77777777" w:rsidR="00173687" w:rsidRPr="0029183D" w:rsidRDefault="00173687" w:rsidP="0029183D">
            <w:pPr>
              <w:ind w:firstLineChars="0" w:firstLine="0"/>
              <w:jc w:val="left"/>
              <w:rPr>
                <w:lang w:eastAsia="pt-BR"/>
              </w:rPr>
            </w:pPr>
            <w:r w:rsidRPr="0029183D">
              <w:rPr>
                <w:b/>
                <w:bCs/>
                <w:color w:val="000000"/>
                <w:lang w:eastAsia="pt-BR"/>
              </w:rPr>
              <w:t xml:space="preserve">Country: </w:t>
            </w:r>
            <w:r w:rsidRPr="0029183D">
              <w:rPr>
                <w:color w:val="000000"/>
                <w:lang w:eastAsia="pt-BR"/>
              </w:rPr>
              <w:t>EUA</w:t>
            </w:r>
          </w:p>
          <w:p w14:paraId="2046882B" w14:textId="159601A2" w:rsidR="00173687" w:rsidRPr="0029183D" w:rsidRDefault="00173687" w:rsidP="0029183D">
            <w:pPr>
              <w:ind w:firstLineChars="0" w:firstLine="0"/>
              <w:jc w:val="left"/>
              <w:rPr>
                <w:b/>
                <w:color w:val="000000"/>
              </w:rPr>
            </w:pPr>
            <w:r w:rsidRPr="0029183D">
              <w:rPr>
                <w:b/>
                <w:bCs/>
                <w:color w:val="000000"/>
                <w:lang w:eastAsia="pt-BR"/>
              </w:rPr>
              <w:t xml:space="preserve">Aim: </w:t>
            </w:r>
            <w:r w:rsidRPr="0040419C">
              <w:rPr>
                <w:bCs/>
                <w:color w:val="000000"/>
                <w:lang w:eastAsia="pt-BR"/>
              </w:rPr>
              <w:t>T</w:t>
            </w:r>
            <w:r w:rsidRPr="0029183D">
              <w:rPr>
                <w:color w:val="000000"/>
                <w:lang w:eastAsia="pt-BR"/>
              </w:rPr>
              <w:t xml:space="preserve">o determine the location and origin of </w:t>
            </w:r>
            <w:r w:rsidRPr="0029183D">
              <w:rPr>
                <w:color w:val="000000"/>
                <w:lang w:eastAsia="pt-BR"/>
              </w:rPr>
              <w:lastRenderedPageBreak/>
              <w:t>afferent fibers that innervate the tongue muscles in dogs.</w:t>
            </w:r>
          </w:p>
        </w:tc>
        <w:tc>
          <w:tcPr>
            <w:tcW w:w="2268" w:type="dxa"/>
            <w:tcMar>
              <w:top w:w="0" w:type="dxa"/>
              <w:left w:w="108" w:type="dxa"/>
              <w:bottom w:w="0" w:type="dxa"/>
              <w:right w:w="108" w:type="dxa"/>
            </w:tcMar>
            <w:vAlign w:val="center"/>
          </w:tcPr>
          <w:p w14:paraId="36C95BAD" w14:textId="77777777" w:rsidR="00173687" w:rsidRPr="0029183D" w:rsidRDefault="00173687" w:rsidP="0029183D">
            <w:pPr>
              <w:ind w:firstLineChars="0" w:firstLine="0"/>
              <w:jc w:val="center"/>
              <w:rPr>
                <w:lang w:eastAsia="pt-BR"/>
              </w:rPr>
            </w:pPr>
            <w:r w:rsidRPr="0029183D">
              <w:rPr>
                <w:b/>
                <w:bCs/>
                <w:color w:val="000000"/>
                <w:lang w:eastAsia="pt-BR"/>
              </w:rPr>
              <w:lastRenderedPageBreak/>
              <w:t>Population mammals:</w:t>
            </w:r>
            <w:r w:rsidRPr="0029183D">
              <w:rPr>
                <w:color w:val="000000"/>
                <w:lang w:eastAsia="pt-BR"/>
              </w:rPr>
              <w:t> Dogs</w:t>
            </w:r>
          </w:p>
          <w:p w14:paraId="47031F7C" w14:textId="77777777" w:rsidR="00173687" w:rsidRPr="0029183D" w:rsidRDefault="00173687" w:rsidP="0029183D">
            <w:pPr>
              <w:ind w:firstLineChars="0" w:firstLine="0"/>
              <w:jc w:val="center"/>
              <w:rPr>
                <w:lang w:eastAsia="pt-BR"/>
              </w:rPr>
            </w:pPr>
            <w:r w:rsidRPr="0029183D">
              <w:rPr>
                <w:b/>
                <w:bCs/>
                <w:color w:val="000000"/>
                <w:lang w:eastAsia="pt-BR"/>
              </w:rPr>
              <w:t xml:space="preserve">Mean Age: </w:t>
            </w:r>
            <w:r w:rsidRPr="0029183D">
              <w:rPr>
                <w:color w:val="000000"/>
                <w:lang w:eastAsia="pt-BR"/>
              </w:rPr>
              <w:t>2–6 weeks old</w:t>
            </w:r>
          </w:p>
          <w:p w14:paraId="51C831AD" w14:textId="77777777" w:rsidR="00173687" w:rsidRPr="0029183D" w:rsidRDefault="00173687" w:rsidP="0029183D">
            <w:pPr>
              <w:ind w:firstLineChars="0" w:firstLine="0"/>
              <w:jc w:val="center"/>
              <w:rPr>
                <w:lang w:eastAsia="pt-BR"/>
              </w:rPr>
            </w:pPr>
            <w:r w:rsidRPr="0029183D">
              <w:rPr>
                <w:b/>
                <w:bCs/>
                <w:color w:val="000000"/>
                <w:lang w:eastAsia="pt-BR"/>
              </w:rPr>
              <w:lastRenderedPageBreak/>
              <w:t>Sex:</w:t>
            </w:r>
            <w:r w:rsidRPr="0029183D">
              <w:rPr>
                <w:color w:val="000000"/>
                <w:lang w:eastAsia="pt-BR"/>
              </w:rPr>
              <w:t> NR</w:t>
            </w:r>
          </w:p>
          <w:p w14:paraId="4DC85868" w14:textId="77777777" w:rsidR="00173687" w:rsidRPr="0029183D" w:rsidRDefault="00173687" w:rsidP="0029183D">
            <w:pPr>
              <w:ind w:firstLineChars="0" w:firstLine="0"/>
              <w:jc w:val="center"/>
              <w:rPr>
                <w:lang w:eastAsia="pt-BR"/>
              </w:rPr>
            </w:pPr>
            <w:r w:rsidRPr="0029183D">
              <w:rPr>
                <w:b/>
                <w:bCs/>
                <w:color w:val="000000"/>
                <w:lang w:eastAsia="pt-BR"/>
              </w:rPr>
              <w:t>Total sample size: </w:t>
            </w:r>
            <w:r w:rsidRPr="0029183D">
              <w:rPr>
                <w:color w:val="000000"/>
                <w:lang w:eastAsia="pt-BR"/>
              </w:rPr>
              <w:t>13</w:t>
            </w:r>
          </w:p>
          <w:p w14:paraId="4CE297F6" w14:textId="3DB63E9E" w:rsidR="00173687" w:rsidRPr="0029183D" w:rsidRDefault="00173687" w:rsidP="0029183D">
            <w:pPr>
              <w:ind w:firstLineChars="0" w:firstLine="0"/>
              <w:jc w:val="center"/>
              <w:rPr>
                <w:b/>
                <w:color w:val="000000"/>
              </w:rPr>
            </w:pPr>
            <w:r w:rsidRPr="0029183D">
              <w:rPr>
                <w:b/>
                <w:bCs/>
                <w:color w:val="000000"/>
                <w:lang w:eastAsia="pt-BR"/>
              </w:rPr>
              <w:t>Number of groups:</w:t>
            </w:r>
            <w:r w:rsidRPr="0029183D">
              <w:rPr>
                <w:color w:val="000000"/>
                <w:lang w:eastAsia="pt-BR"/>
              </w:rPr>
              <w:t> 2</w:t>
            </w:r>
          </w:p>
        </w:tc>
        <w:tc>
          <w:tcPr>
            <w:tcW w:w="2551" w:type="dxa"/>
            <w:tcMar>
              <w:top w:w="0" w:type="dxa"/>
              <w:left w:w="108" w:type="dxa"/>
              <w:bottom w:w="0" w:type="dxa"/>
              <w:right w:w="108" w:type="dxa"/>
            </w:tcMar>
            <w:vAlign w:val="center"/>
          </w:tcPr>
          <w:p w14:paraId="0DB02C45" w14:textId="77777777" w:rsidR="00173687" w:rsidRPr="0029183D" w:rsidRDefault="00173687" w:rsidP="0029183D">
            <w:pPr>
              <w:ind w:firstLineChars="0" w:firstLine="0"/>
              <w:jc w:val="center"/>
              <w:rPr>
                <w:lang w:eastAsia="pt-BR"/>
              </w:rPr>
            </w:pPr>
            <w:r w:rsidRPr="0029183D">
              <w:rPr>
                <w:b/>
                <w:bCs/>
                <w:color w:val="000000"/>
                <w:lang w:eastAsia="pt-BR"/>
              </w:rPr>
              <w:lastRenderedPageBreak/>
              <w:t xml:space="preserve">Type of stimulus: </w:t>
            </w:r>
            <w:r w:rsidRPr="0029183D">
              <w:rPr>
                <w:color w:val="000000"/>
                <w:lang w:eastAsia="pt-BR"/>
              </w:rPr>
              <w:t>Chemical</w:t>
            </w:r>
          </w:p>
          <w:p w14:paraId="01355AE6" w14:textId="77777777" w:rsidR="00173687" w:rsidRPr="0029183D" w:rsidRDefault="00173687" w:rsidP="0029183D">
            <w:pPr>
              <w:ind w:firstLineChars="0" w:firstLine="0"/>
              <w:jc w:val="center"/>
              <w:rPr>
                <w:color w:val="000000"/>
                <w:lang w:eastAsia="pt-BR"/>
              </w:rPr>
            </w:pPr>
            <w:r w:rsidRPr="0029183D">
              <w:rPr>
                <w:b/>
                <w:bCs/>
                <w:color w:val="000000"/>
                <w:lang w:eastAsia="pt-BR"/>
              </w:rPr>
              <w:t xml:space="preserve">Location of stimulus: </w:t>
            </w:r>
            <w:r w:rsidRPr="0029183D">
              <w:rPr>
                <w:color w:val="000000"/>
                <w:lang w:eastAsia="pt-BR"/>
              </w:rPr>
              <w:t xml:space="preserve">Tongue, intermandibular; </w:t>
            </w:r>
            <w:r w:rsidRPr="0029183D">
              <w:rPr>
                <w:color w:val="000000"/>
                <w:lang w:eastAsia="pt-BR"/>
              </w:rPr>
              <w:lastRenderedPageBreak/>
              <w:t xml:space="preserve">extrinsic </w:t>
            </w:r>
            <w:proofErr w:type="spellStart"/>
            <w:r w:rsidRPr="0029183D">
              <w:rPr>
                <w:color w:val="000000"/>
                <w:lang w:eastAsia="pt-BR"/>
              </w:rPr>
              <w:t>muscls</w:t>
            </w:r>
            <w:proofErr w:type="spellEnd"/>
            <w:r w:rsidRPr="0029183D">
              <w:rPr>
                <w:color w:val="000000"/>
                <w:lang w:eastAsia="pt-BR"/>
              </w:rPr>
              <w:t xml:space="preserve"> of </w:t>
            </w:r>
            <w:proofErr w:type="spellStart"/>
            <w:r w:rsidRPr="0029183D">
              <w:rPr>
                <w:color w:val="000000"/>
                <w:lang w:eastAsia="pt-BR"/>
              </w:rPr>
              <w:t>inteh</w:t>
            </w:r>
            <w:proofErr w:type="spellEnd"/>
            <w:r w:rsidRPr="0029183D">
              <w:rPr>
                <w:color w:val="000000"/>
                <w:lang w:eastAsia="pt-BR"/>
              </w:rPr>
              <w:t xml:space="preserve"> left side</w:t>
            </w:r>
          </w:p>
          <w:p w14:paraId="7575A9C5" w14:textId="77777777" w:rsidR="00173687" w:rsidRPr="0029183D" w:rsidRDefault="00173687" w:rsidP="0029183D">
            <w:pPr>
              <w:ind w:firstLineChars="0" w:firstLine="0"/>
              <w:jc w:val="center"/>
              <w:rPr>
                <w:lang w:eastAsia="pt-BR"/>
              </w:rPr>
            </w:pPr>
            <w:r w:rsidRPr="0029183D">
              <w:rPr>
                <w:b/>
                <w:bCs/>
                <w:color w:val="000000"/>
                <w:lang w:eastAsia="pt-BR"/>
              </w:rPr>
              <w:t xml:space="preserve">Location of response: </w:t>
            </w:r>
            <w:r w:rsidRPr="0029183D">
              <w:rPr>
                <w:color w:val="000000"/>
                <w:lang w:eastAsia="pt-BR"/>
              </w:rPr>
              <w:t>Neurons in the cranial nerve ganglia; the trigeminal, geniculate, glossopharyngeal, and proximal and distal vagal ganglia</w:t>
            </w:r>
          </w:p>
          <w:p w14:paraId="75D22CB6" w14:textId="77777777" w:rsidR="00173687" w:rsidRPr="0029183D" w:rsidRDefault="00173687" w:rsidP="0029183D">
            <w:pPr>
              <w:ind w:firstLineChars="0" w:firstLine="0"/>
              <w:jc w:val="center"/>
              <w:rPr>
                <w:lang w:eastAsia="pt-BR"/>
              </w:rPr>
            </w:pPr>
            <w:r w:rsidRPr="0029183D">
              <w:rPr>
                <w:b/>
                <w:bCs/>
                <w:color w:val="000000"/>
                <w:lang w:eastAsia="pt-BR"/>
              </w:rPr>
              <w:t xml:space="preserve">TCN: </w:t>
            </w:r>
            <w:r w:rsidRPr="0029183D">
              <w:rPr>
                <w:color w:val="000000"/>
                <w:lang w:eastAsia="pt-BR"/>
              </w:rPr>
              <w:t xml:space="preserve">The spinal trigeminal nucleus </w:t>
            </w:r>
            <w:proofErr w:type="spellStart"/>
            <w:r w:rsidRPr="0029183D">
              <w:rPr>
                <w:color w:val="000000"/>
                <w:lang w:eastAsia="pt-BR"/>
              </w:rPr>
              <w:t>caudalis</w:t>
            </w:r>
            <w:proofErr w:type="spellEnd"/>
            <w:r w:rsidRPr="0029183D">
              <w:rPr>
                <w:color w:val="000000"/>
                <w:lang w:eastAsia="pt-BR"/>
              </w:rPr>
              <w:t xml:space="preserve"> (</w:t>
            </w:r>
            <w:proofErr w:type="spellStart"/>
            <w:r w:rsidRPr="0029183D">
              <w:rPr>
                <w:color w:val="000000"/>
                <w:lang w:eastAsia="pt-BR"/>
              </w:rPr>
              <w:t>Vc</w:t>
            </w:r>
            <w:proofErr w:type="spellEnd"/>
            <w:r w:rsidRPr="0029183D">
              <w:rPr>
                <w:color w:val="000000"/>
                <w:lang w:eastAsia="pt-BR"/>
              </w:rPr>
              <w:t>) and rostral spinal trigeminal nucleus (</w:t>
            </w:r>
            <w:proofErr w:type="spellStart"/>
            <w:r w:rsidRPr="0029183D">
              <w:rPr>
                <w:color w:val="000000"/>
                <w:lang w:eastAsia="pt-BR"/>
              </w:rPr>
              <w:t>Vr</w:t>
            </w:r>
            <w:proofErr w:type="spellEnd"/>
            <w:r w:rsidRPr="0029183D">
              <w:rPr>
                <w:color w:val="000000"/>
                <w:lang w:eastAsia="pt-BR"/>
              </w:rPr>
              <w:t>) in the brainstem</w:t>
            </w:r>
          </w:p>
          <w:p w14:paraId="2BEC9701" w14:textId="6F8024EC" w:rsidR="00173687" w:rsidRPr="0029183D" w:rsidRDefault="00173687" w:rsidP="0029183D">
            <w:pPr>
              <w:ind w:firstLineChars="0" w:firstLine="0"/>
              <w:jc w:val="center"/>
              <w:rPr>
                <w:b/>
                <w:color w:val="000000"/>
              </w:rPr>
            </w:pPr>
            <w:r w:rsidRPr="0029183D">
              <w:rPr>
                <w:b/>
                <w:bCs/>
                <w:color w:val="000000"/>
                <w:lang w:eastAsia="pt-BR"/>
              </w:rPr>
              <w:t xml:space="preserve">Cervical Spine: </w:t>
            </w:r>
            <w:r w:rsidRPr="0029183D">
              <w:rPr>
                <w:color w:val="000000"/>
                <w:lang w:eastAsia="pt-BR"/>
              </w:rPr>
              <w:t>First cervical</w:t>
            </w:r>
          </w:p>
        </w:tc>
        <w:tc>
          <w:tcPr>
            <w:tcW w:w="1985" w:type="dxa"/>
            <w:tcMar>
              <w:top w:w="0" w:type="dxa"/>
              <w:left w:w="108" w:type="dxa"/>
              <w:bottom w:w="0" w:type="dxa"/>
              <w:right w:w="108" w:type="dxa"/>
            </w:tcMar>
            <w:vAlign w:val="center"/>
          </w:tcPr>
          <w:p w14:paraId="22155B63" w14:textId="138D0F43" w:rsidR="00173687" w:rsidRPr="0029183D" w:rsidRDefault="00173687" w:rsidP="0029183D">
            <w:pPr>
              <w:ind w:firstLineChars="0" w:firstLine="0"/>
              <w:jc w:val="center"/>
              <w:rPr>
                <w:lang w:eastAsia="pt-BR"/>
              </w:rPr>
            </w:pPr>
            <w:r w:rsidRPr="0029183D">
              <w:rPr>
                <w:b/>
                <w:bCs/>
                <w:color w:val="000000"/>
                <w:u w:val="single"/>
                <w:lang w:eastAsia="pt-BR"/>
              </w:rPr>
              <w:lastRenderedPageBreak/>
              <w:t>Main outcome:</w:t>
            </w:r>
          </w:p>
          <w:p w14:paraId="2E69C4A6" w14:textId="258F4B58" w:rsidR="00173687" w:rsidRPr="0029183D" w:rsidRDefault="00173687" w:rsidP="0029183D">
            <w:pPr>
              <w:ind w:firstLineChars="0" w:firstLine="0"/>
              <w:jc w:val="center"/>
              <w:rPr>
                <w:b/>
                <w:color w:val="000000"/>
                <w:u w:val="single"/>
              </w:rPr>
            </w:pPr>
            <w:r w:rsidRPr="0029183D">
              <w:rPr>
                <w:color w:val="000000"/>
                <w:lang w:eastAsia="pt-BR"/>
              </w:rPr>
              <w:t xml:space="preserve">The identification of the origin of the afferent fibers to the </w:t>
            </w:r>
            <w:r w:rsidRPr="0029183D">
              <w:rPr>
                <w:color w:val="000000"/>
                <w:lang w:eastAsia="pt-BR"/>
              </w:rPr>
              <w:lastRenderedPageBreak/>
              <w:t>lingual muscles</w:t>
            </w:r>
          </w:p>
        </w:tc>
        <w:tc>
          <w:tcPr>
            <w:tcW w:w="4111" w:type="dxa"/>
            <w:tcMar>
              <w:top w:w="0" w:type="dxa"/>
              <w:left w:w="108" w:type="dxa"/>
              <w:bottom w:w="0" w:type="dxa"/>
              <w:right w:w="108" w:type="dxa"/>
            </w:tcMar>
            <w:vAlign w:val="center"/>
          </w:tcPr>
          <w:p w14:paraId="771470F6" w14:textId="054A25D2" w:rsidR="00173687" w:rsidRPr="0029183D" w:rsidRDefault="00173687" w:rsidP="0029183D">
            <w:pPr>
              <w:ind w:firstLineChars="0" w:firstLine="0"/>
              <w:jc w:val="center"/>
              <w:rPr>
                <w:lang w:eastAsia="pt-BR"/>
              </w:rPr>
            </w:pPr>
            <w:r w:rsidRPr="0029183D">
              <w:rPr>
                <w:b/>
                <w:bCs/>
                <w:color w:val="000000"/>
                <w:u w:val="single"/>
                <w:lang w:eastAsia="pt-BR"/>
              </w:rPr>
              <w:lastRenderedPageBreak/>
              <w:t>Direction: </w:t>
            </w:r>
            <w:r w:rsidRPr="0029183D">
              <w:rPr>
                <w:color w:val="000000"/>
                <w:lang w:eastAsia="pt-BR"/>
              </w:rPr>
              <w:t>Cervical to orofacial</w:t>
            </w:r>
          </w:p>
          <w:p w14:paraId="2AA9F27E" w14:textId="06294A0D" w:rsidR="00173687" w:rsidRPr="0029183D" w:rsidRDefault="00173687" w:rsidP="0029183D">
            <w:pPr>
              <w:ind w:firstLineChars="0" w:firstLine="0"/>
              <w:jc w:val="center"/>
              <w:rPr>
                <w:b/>
                <w:color w:val="000000"/>
                <w:u w:val="single"/>
              </w:rPr>
            </w:pPr>
            <w:r w:rsidRPr="0029183D">
              <w:rPr>
                <w:b/>
                <w:bCs/>
                <w:color w:val="000000"/>
                <w:u w:val="single"/>
                <w:lang w:eastAsia="pt-BR"/>
              </w:rPr>
              <w:t>Main outcome</w:t>
            </w:r>
            <w:r w:rsidRPr="0029183D">
              <w:rPr>
                <w:color w:val="000000"/>
                <w:u w:val="single"/>
                <w:lang w:eastAsia="pt-BR"/>
              </w:rPr>
              <w:t>:</w:t>
            </w:r>
            <w:r w:rsidRPr="0029183D">
              <w:rPr>
                <w:color w:val="000000"/>
                <w:lang w:eastAsia="pt-BR"/>
              </w:rPr>
              <w:t xml:space="preserve"> Afferent fibers to the lingual muscles originate from the cervical spinal cord segments C1-C3 and travel through the </w:t>
            </w:r>
            <w:r w:rsidRPr="0029183D">
              <w:rPr>
                <w:color w:val="000000"/>
                <w:lang w:eastAsia="pt-BR"/>
              </w:rPr>
              <w:lastRenderedPageBreak/>
              <w:t>hypoglossal nerve.</w:t>
            </w:r>
          </w:p>
        </w:tc>
        <w:tc>
          <w:tcPr>
            <w:tcW w:w="2835" w:type="dxa"/>
            <w:tcMar>
              <w:top w:w="0" w:type="dxa"/>
              <w:left w:w="108" w:type="dxa"/>
              <w:bottom w:w="0" w:type="dxa"/>
              <w:right w:w="108" w:type="dxa"/>
            </w:tcMar>
            <w:vAlign w:val="center"/>
          </w:tcPr>
          <w:p w14:paraId="54C88B9D" w14:textId="790A93F5" w:rsidR="00173687" w:rsidRPr="0029183D" w:rsidRDefault="00173687" w:rsidP="0029183D">
            <w:pPr>
              <w:ind w:firstLineChars="0" w:firstLine="0"/>
              <w:jc w:val="center"/>
              <w:rPr>
                <w:b/>
                <w:color w:val="000000"/>
              </w:rPr>
            </w:pPr>
            <w:r w:rsidRPr="0029183D">
              <w:rPr>
                <w:b/>
                <w:bCs/>
                <w:color w:val="000000"/>
                <w:lang w:eastAsia="pt-BR"/>
              </w:rPr>
              <w:lastRenderedPageBreak/>
              <w:t>Conclusions</w:t>
            </w:r>
            <w:r w:rsidRPr="0029183D">
              <w:rPr>
                <w:color w:val="000000"/>
                <w:lang w:eastAsia="pt-BR"/>
              </w:rPr>
              <w:t xml:space="preserve">: The results of anatomic and physiologic studies in the sheep and pig leave little doubt that the cell </w:t>
            </w:r>
            <w:r w:rsidRPr="0029183D">
              <w:rPr>
                <w:color w:val="000000"/>
                <w:lang w:eastAsia="pt-BR"/>
              </w:rPr>
              <w:lastRenderedPageBreak/>
              <w:t xml:space="preserve">bodies of afferent fibers from the extrinsic </w:t>
            </w:r>
            <w:proofErr w:type="gramStart"/>
            <w:r w:rsidRPr="0029183D">
              <w:rPr>
                <w:color w:val="000000"/>
                <w:lang w:eastAsia="pt-BR"/>
              </w:rPr>
              <w:t>eye  muscles</w:t>
            </w:r>
            <w:proofErr w:type="gramEnd"/>
            <w:r w:rsidRPr="0029183D">
              <w:rPr>
                <w:color w:val="000000"/>
                <w:lang w:eastAsia="pt-BR"/>
              </w:rPr>
              <w:t xml:space="preserve">  reside in the ophthalmic zone of the trigeminal ganglion.</w:t>
            </w:r>
          </w:p>
        </w:tc>
      </w:tr>
      <w:tr w:rsidR="00173687" w:rsidRPr="0029183D" w14:paraId="0A16CDF4" w14:textId="77777777" w:rsidTr="00DC6FEB">
        <w:trPr>
          <w:trHeight w:val="283"/>
          <w:jc w:val="center"/>
        </w:trPr>
        <w:tc>
          <w:tcPr>
            <w:tcW w:w="2700" w:type="dxa"/>
            <w:tcMar>
              <w:top w:w="0" w:type="dxa"/>
              <w:left w:w="108" w:type="dxa"/>
              <w:bottom w:w="0" w:type="dxa"/>
              <w:right w:w="108" w:type="dxa"/>
            </w:tcMar>
            <w:vAlign w:val="center"/>
          </w:tcPr>
          <w:p w14:paraId="7A06C962" w14:textId="770E14A4" w:rsidR="00173687" w:rsidRPr="0029183D" w:rsidRDefault="00173687" w:rsidP="0029183D">
            <w:pPr>
              <w:ind w:firstLineChars="0" w:firstLine="0"/>
              <w:jc w:val="left"/>
              <w:rPr>
                <w:b/>
              </w:rPr>
            </w:pPr>
            <w:proofErr w:type="spellStart"/>
            <w:r w:rsidRPr="0029183D">
              <w:rPr>
                <w:b/>
                <w:color w:val="000000"/>
              </w:rPr>
              <w:lastRenderedPageBreak/>
              <w:t>Chudler</w:t>
            </w:r>
            <w:proofErr w:type="spellEnd"/>
            <w:r w:rsidRPr="0029183D">
              <w:rPr>
                <w:b/>
                <w:color w:val="000000"/>
              </w:rPr>
              <w:t xml:space="preserve">, 1991 </w:t>
            </w:r>
            <w:r w:rsidR="007C3F22">
              <w:rPr>
                <w:b/>
                <w:noProof/>
                <w:color w:val="000000"/>
              </w:rPr>
              <w:t>[</w:t>
            </w:r>
            <w:r w:rsidR="00DF3526" w:rsidRPr="0029183D">
              <w:rPr>
                <w:b/>
                <w:noProof/>
                <w:color w:val="000000"/>
              </w:rPr>
              <w:t>8</w:t>
            </w:r>
            <w:r w:rsidR="007C3F22">
              <w:rPr>
                <w:b/>
                <w:noProof/>
                <w:color w:val="000000"/>
              </w:rPr>
              <w:t>]</w:t>
            </w:r>
          </w:p>
          <w:p w14:paraId="71689C3A"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537364D9" w14:textId="77777777" w:rsidR="00173687" w:rsidRPr="0029183D" w:rsidRDefault="00173687" w:rsidP="0029183D">
            <w:pPr>
              <w:ind w:firstLineChars="0" w:firstLine="0"/>
              <w:jc w:val="left"/>
            </w:pPr>
            <w:r w:rsidRPr="0029183D">
              <w:rPr>
                <w:b/>
                <w:color w:val="000000"/>
              </w:rPr>
              <w:t>Aim: </w:t>
            </w:r>
            <w:r w:rsidRPr="0029183D">
              <w:rPr>
                <w:color w:val="000000"/>
              </w:rPr>
              <w:t>To investigate the electrical and mechanical response properties of neurons located in the dorsal and ventral horns of the C1 segment of the spinal cord.</w:t>
            </w:r>
          </w:p>
        </w:tc>
        <w:tc>
          <w:tcPr>
            <w:tcW w:w="2268" w:type="dxa"/>
            <w:tcMar>
              <w:top w:w="0" w:type="dxa"/>
              <w:left w:w="108" w:type="dxa"/>
              <w:bottom w:w="0" w:type="dxa"/>
              <w:right w:w="108" w:type="dxa"/>
            </w:tcMar>
            <w:vAlign w:val="center"/>
          </w:tcPr>
          <w:p w14:paraId="0CF0CD6D" w14:textId="77777777" w:rsidR="00173687" w:rsidRPr="0029183D" w:rsidRDefault="00173687" w:rsidP="0029183D">
            <w:pPr>
              <w:ind w:firstLineChars="0" w:firstLine="0"/>
              <w:jc w:val="center"/>
            </w:pPr>
            <w:r w:rsidRPr="0029183D">
              <w:rPr>
                <w:b/>
                <w:color w:val="000000"/>
              </w:rPr>
              <w:t>Population mammals: </w:t>
            </w:r>
            <w:r w:rsidRPr="0029183D">
              <w:rPr>
                <w:color w:val="000000"/>
              </w:rPr>
              <w:t>Cats</w:t>
            </w:r>
          </w:p>
          <w:p w14:paraId="253F7CE4" w14:textId="08999B45"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1285B7DB" w14:textId="77777777" w:rsidR="00173687" w:rsidRPr="0029183D" w:rsidRDefault="00173687" w:rsidP="0029183D">
            <w:pPr>
              <w:ind w:firstLineChars="0" w:firstLine="0"/>
              <w:jc w:val="center"/>
            </w:pPr>
            <w:r w:rsidRPr="0029183D">
              <w:rPr>
                <w:b/>
                <w:color w:val="000000"/>
              </w:rPr>
              <w:t>Sex:</w:t>
            </w:r>
            <w:r w:rsidRPr="0029183D">
              <w:rPr>
                <w:color w:val="000000"/>
              </w:rPr>
              <w:t> Mixed</w:t>
            </w:r>
          </w:p>
          <w:p w14:paraId="07CC3230" w14:textId="77777777" w:rsidR="00173687" w:rsidRPr="0029183D" w:rsidRDefault="00173687" w:rsidP="0029183D">
            <w:pPr>
              <w:ind w:firstLineChars="0" w:firstLine="0"/>
              <w:jc w:val="center"/>
            </w:pPr>
            <w:r w:rsidRPr="0029183D">
              <w:rPr>
                <w:b/>
                <w:color w:val="000000"/>
              </w:rPr>
              <w:t>Total sample size: </w:t>
            </w:r>
            <w:r w:rsidRPr="0029183D">
              <w:rPr>
                <w:color w:val="000000"/>
              </w:rPr>
              <w:t>13</w:t>
            </w:r>
          </w:p>
          <w:p w14:paraId="1384B86D"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65A3D861" w14:textId="77777777" w:rsidR="00173687" w:rsidRPr="0029183D" w:rsidRDefault="00173687" w:rsidP="0029183D">
            <w:pPr>
              <w:ind w:firstLineChars="0" w:firstLine="0"/>
              <w:jc w:val="center"/>
              <w:rPr>
                <w:b/>
                <w:color w:val="000000"/>
              </w:rPr>
            </w:pPr>
            <w:r w:rsidRPr="0029183D">
              <w:rPr>
                <w:b/>
                <w:color w:val="000000"/>
              </w:rPr>
              <w:t>Type of stimulus:</w:t>
            </w:r>
          </w:p>
          <w:p w14:paraId="59B0F693" w14:textId="77777777" w:rsidR="00173687" w:rsidRPr="0029183D" w:rsidRDefault="00173687" w:rsidP="0029183D">
            <w:pPr>
              <w:ind w:firstLineChars="0" w:firstLine="0"/>
              <w:jc w:val="center"/>
            </w:pPr>
            <w:r w:rsidRPr="0029183D">
              <w:rPr>
                <w:color w:val="000000"/>
              </w:rPr>
              <w:t>Electrical and mechanical</w:t>
            </w:r>
          </w:p>
          <w:p w14:paraId="424C2173" w14:textId="77777777" w:rsidR="00173687" w:rsidRPr="0029183D" w:rsidRDefault="00173687" w:rsidP="0029183D">
            <w:pPr>
              <w:ind w:firstLineChars="0" w:firstLine="0"/>
              <w:jc w:val="center"/>
              <w:rPr>
                <w:b/>
                <w:color w:val="000000"/>
              </w:rPr>
            </w:pPr>
            <w:r w:rsidRPr="0029183D">
              <w:rPr>
                <w:b/>
                <w:color w:val="000000"/>
              </w:rPr>
              <w:t>Location of stimulus:</w:t>
            </w:r>
          </w:p>
          <w:p w14:paraId="7DAC1D67" w14:textId="0F488421" w:rsidR="00173687" w:rsidRPr="0029183D" w:rsidRDefault="00173687" w:rsidP="0029183D">
            <w:pPr>
              <w:ind w:firstLineChars="0" w:firstLine="0"/>
              <w:jc w:val="center"/>
            </w:pPr>
            <w:r w:rsidRPr="0029183D">
              <w:rPr>
                <w:b/>
                <w:bCs/>
                <w:color w:val="000000"/>
              </w:rPr>
              <w:t>Electrical:</w:t>
            </w:r>
            <w:r w:rsidRPr="0029183D">
              <w:rPr>
                <w:color w:val="000000"/>
              </w:rPr>
              <w:t xml:space="preserve"> Gingiva, trigeminal and C1/C2 dermatomes, sagittal sinus; </w:t>
            </w:r>
            <w:r w:rsidRPr="0029183D">
              <w:rPr>
                <w:b/>
                <w:bCs/>
                <w:color w:val="000000"/>
              </w:rPr>
              <w:t>Mechanical:</w:t>
            </w:r>
            <w:r w:rsidRPr="0029183D">
              <w:rPr>
                <w:color w:val="000000"/>
              </w:rPr>
              <w:t xml:space="preserve"> Head neck and face</w:t>
            </w:r>
          </w:p>
          <w:p w14:paraId="0D2B6156" w14:textId="77777777" w:rsidR="00173687" w:rsidRPr="0029183D" w:rsidRDefault="00173687" w:rsidP="0029183D">
            <w:pPr>
              <w:ind w:firstLineChars="0" w:firstLine="0"/>
              <w:jc w:val="center"/>
              <w:rPr>
                <w:b/>
                <w:color w:val="000000"/>
              </w:rPr>
            </w:pPr>
            <w:r w:rsidRPr="0029183D">
              <w:rPr>
                <w:b/>
                <w:color w:val="000000"/>
              </w:rPr>
              <w:t>Location of response:</w:t>
            </w:r>
          </w:p>
          <w:p w14:paraId="5441E5A0" w14:textId="77777777" w:rsidR="00173687" w:rsidRPr="0029183D" w:rsidRDefault="00173687" w:rsidP="0029183D">
            <w:pPr>
              <w:ind w:firstLineChars="0" w:firstLine="0"/>
              <w:jc w:val="center"/>
            </w:pPr>
            <w:r w:rsidRPr="0029183D">
              <w:rPr>
                <w:color w:val="000000"/>
              </w:rPr>
              <w:t>C1 spinal cord</w:t>
            </w:r>
          </w:p>
          <w:p w14:paraId="18D77C37" w14:textId="528823A5" w:rsidR="00173687" w:rsidRPr="0029183D" w:rsidRDefault="00173687" w:rsidP="0029183D">
            <w:pPr>
              <w:ind w:firstLineChars="0" w:firstLine="0"/>
              <w:jc w:val="center"/>
            </w:pPr>
            <w:r w:rsidRPr="0029183D">
              <w:rPr>
                <w:b/>
                <w:color w:val="000000"/>
              </w:rPr>
              <w:t xml:space="preserve">TCN: </w:t>
            </w:r>
            <w:r w:rsidRPr="0029183D">
              <w:rPr>
                <w:color w:val="000000"/>
              </w:rPr>
              <w:t>Dorsal Horn</w:t>
            </w:r>
          </w:p>
          <w:p w14:paraId="296A411C"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w:t>
            </w:r>
          </w:p>
        </w:tc>
        <w:tc>
          <w:tcPr>
            <w:tcW w:w="1985" w:type="dxa"/>
            <w:tcMar>
              <w:top w:w="0" w:type="dxa"/>
              <w:left w:w="108" w:type="dxa"/>
              <w:bottom w:w="0" w:type="dxa"/>
              <w:right w:w="108" w:type="dxa"/>
            </w:tcMar>
            <w:vAlign w:val="center"/>
          </w:tcPr>
          <w:p w14:paraId="6C508CFC" w14:textId="07E65F77" w:rsidR="00173687" w:rsidRPr="0029183D" w:rsidRDefault="00173687" w:rsidP="0029183D">
            <w:pPr>
              <w:ind w:firstLineChars="0" w:firstLine="0"/>
              <w:jc w:val="center"/>
              <w:rPr>
                <w:color w:val="000000"/>
              </w:rPr>
            </w:pPr>
            <w:r w:rsidRPr="0029183D">
              <w:rPr>
                <w:b/>
                <w:color w:val="000000"/>
                <w:u w:val="single"/>
              </w:rPr>
              <w:t>Main outcome:</w:t>
            </w:r>
          </w:p>
          <w:p w14:paraId="7B4EC41E" w14:textId="4EFF4697" w:rsidR="00173687" w:rsidRPr="0029183D" w:rsidRDefault="00173687" w:rsidP="0040419C">
            <w:pPr>
              <w:ind w:firstLineChars="0" w:firstLine="0"/>
              <w:jc w:val="center"/>
            </w:pPr>
            <w:r w:rsidRPr="0029183D">
              <w:rPr>
                <w:color w:val="000000"/>
              </w:rPr>
              <w:t>Numbers of C1 neurons that responded to electrical stimulation of orofacial and cranial areas; response to graded mechanical stimulation applied to the skin</w:t>
            </w:r>
          </w:p>
        </w:tc>
        <w:tc>
          <w:tcPr>
            <w:tcW w:w="4111" w:type="dxa"/>
            <w:tcMar>
              <w:top w:w="0" w:type="dxa"/>
              <w:left w:w="108" w:type="dxa"/>
              <w:bottom w:w="0" w:type="dxa"/>
              <w:right w:w="108" w:type="dxa"/>
            </w:tcMar>
            <w:vAlign w:val="center"/>
          </w:tcPr>
          <w:p w14:paraId="17C6B4D4" w14:textId="596F397B" w:rsidR="00173687" w:rsidRPr="0029183D" w:rsidRDefault="00173687" w:rsidP="0029183D">
            <w:pPr>
              <w:ind w:firstLineChars="0" w:firstLine="0"/>
              <w:jc w:val="center"/>
              <w:rPr>
                <w:color w:val="000000"/>
              </w:rPr>
            </w:pPr>
            <w:r w:rsidRPr="0029183D">
              <w:rPr>
                <w:b/>
                <w:color w:val="000000"/>
                <w:u w:val="single"/>
              </w:rPr>
              <w:t>Direction: </w:t>
            </w:r>
            <w:r w:rsidRPr="0029183D" w:rsidDel="0056133E">
              <w:rPr>
                <w:color w:val="000000"/>
              </w:rPr>
              <w:t xml:space="preserve"> </w:t>
            </w:r>
            <w:r w:rsidRPr="0029183D">
              <w:rPr>
                <w:color w:val="000000"/>
              </w:rPr>
              <w:t>Orofacial to cervical</w:t>
            </w:r>
          </w:p>
          <w:p w14:paraId="3DD0A184" w14:textId="2BE910F4"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52.2% of the responsive neurons were classified as LTM, 35.9% as WDR and 11.9% as NS; WDR neurons exhibited more convergence and had larger receptive fields than either NS or LTM neurons. WDR and NS neurons had longer first spike latencies than LTM neurons at all tested sites. Only WDR neurons were found to project to the contralateral caudal</w:t>
            </w:r>
            <w:r w:rsidRPr="0040419C">
              <w:rPr>
                <w:b/>
                <w:color w:val="000000"/>
              </w:rPr>
              <w:t xml:space="preserve"> </w:t>
            </w:r>
            <w:r w:rsidRPr="0029183D">
              <w:rPr>
                <w:color w:val="000000"/>
              </w:rPr>
              <w:t>thalamus.</w:t>
            </w:r>
          </w:p>
        </w:tc>
        <w:tc>
          <w:tcPr>
            <w:tcW w:w="2835" w:type="dxa"/>
            <w:tcMar>
              <w:top w:w="0" w:type="dxa"/>
              <w:left w:w="108" w:type="dxa"/>
              <w:bottom w:w="0" w:type="dxa"/>
              <w:right w:w="108" w:type="dxa"/>
            </w:tcMar>
            <w:vAlign w:val="center"/>
          </w:tcPr>
          <w:p w14:paraId="53EB6F39" w14:textId="4242AEA4" w:rsidR="00173687" w:rsidRPr="0029183D" w:rsidRDefault="00173687" w:rsidP="0040419C">
            <w:pPr>
              <w:ind w:firstLineChars="0" w:firstLine="0"/>
              <w:jc w:val="center"/>
            </w:pPr>
            <w:r w:rsidRPr="0029183D">
              <w:rPr>
                <w:b/>
                <w:color w:val="000000"/>
              </w:rPr>
              <w:t>Conclusions</w:t>
            </w:r>
            <w:r w:rsidRPr="0029183D">
              <w:rPr>
                <w:color w:val="000000"/>
              </w:rPr>
              <w:t>: This study has confirmed earlier results demonstrating convergence of cervical and trigeminal information in the upper cervical spinal cord. The present study has demonstrated that the degree of convergence in the C1 spinal cord is related to the classification (</w:t>
            </w:r>
            <w:r w:rsidRPr="0040419C">
              <w:rPr>
                <w:i/>
                <w:color w:val="000000"/>
              </w:rPr>
              <w:t>i.e.</w:t>
            </w:r>
            <w:r w:rsidRPr="0029183D">
              <w:rPr>
                <w:color w:val="000000"/>
              </w:rPr>
              <w:t>, LTM, WDR or NS) of each neuron.</w:t>
            </w:r>
            <w:r w:rsidR="0040419C" w:rsidRPr="0029183D">
              <w:t xml:space="preserve"> </w:t>
            </w:r>
          </w:p>
        </w:tc>
      </w:tr>
      <w:tr w:rsidR="00173687" w:rsidRPr="0029183D" w14:paraId="2713BDB5" w14:textId="77777777" w:rsidTr="00DC6FEB">
        <w:trPr>
          <w:trHeight w:val="283"/>
          <w:jc w:val="center"/>
        </w:trPr>
        <w:tc>
          <w:tcPr>
            <w:tcW w:w="2700" w:type="dxa"/>
            <w:tcMar>
              <w:top w:w="0" w:type="dxa"/>
              <w:left w:w="108" w:type="dxa"/>
              <w:bottom w:w="0" w:type="dxa"/>
              <w:right w:w="108" w:type="dxa"/>
            </w:tcMar>
            <w:vAlign w:val="center"/>
          </w:tcPr>
          <w:p w14:paraId="27E7C0DD" w14:textId="663DD01C" w:rsidR="00173687" w:rsidRPr="0029183D" w:rsidRDefault="00173687" w:rsidP="0029183D">
            <w:pPr>
              <w:ind w:firstLineChars="0" w:firstLine="0"/>
              <w:jc w:val="left"/>
              <w:rPr>
                <w:b/>
              </w:rPr>
            </w:pPr>
            <w:proofErr w:type="spellStart"/>
            <w:r w:rsidRPr="0029183D">
              <w:rPr>
                <w:b/>
                <w:color w:val="000000"/>
              </w:rPr>
              <w:t>Classey</w:t>
            </w:r>
            <w:proofErr w:type="spellEnd"/>
            <w:r w:rsidRPr="0029183D">
              <w:rPr>
                <w:b/>
                <w:color w:val="000000"/>
              </w:rPr>
              <w:t xml:space="preserve">, 2001 </w:t>
            </w:r>
            <w:r w:rsidR="007C3F22">
              <w:rPr>
                <w:b/>
                <w:noProof/>
                <w:color w:val="000000"/>
              </w:rPr>
              <w:t>[9]</w:t>
            </w:r>
          </w:p>
          <w:p w14:paraId="00DEB31C"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UK</w:t>
            </w:r>
          </w:p>
          <w:p w14:paraId="16150754" w14:textId="5EF537FE" w:rsidR="00173687" w:rsidRPr="0029183D" w:rsidRDefault="00173687" w:rsidP="0029183D">
            <w:pPr>
              <w:ind w:firstLineChars="0" w:firstLine="0"/>
              <w:jc w:val="left"/>
            </w:pPr>
            <w:r w:rsidRPr="0029183D">
              <w:rPr>
                <w:b/>
                <w:color w:val="000000"/>
              </w:rPr>
              <w:t>Aim: </w:t>
            </w:r>
            <w:r w:rsidRPr="0029183D">
              <w:rPr>
                <w:color w:val="000000"/>
              </w:rPr>
              <w:t>To determine the population effects on TNC neurons of amino acid blockade using a dose that is clearly effective in electrophysiological studies.</w:t>
            </w:r>
          </w:p>
        </w:tc>
        <w:tc>
          <w:tcPr>
            <w:tcW w:w="2268" w:type="dxa"/>
            <w:tcMar>
              <w:top w:w="0" w:type="dxa"/>
              <w:left w:w="108" w:type="dxa"/>
              <w:bottom w:w="0" w:type="dxa"/>
              <w:right w:w="108" w:type="dxa"/>
            </w:tcMar>
            <w:vAlign w:val="center"/>
          </w:tcPr>
          <w:p w14:paraId="3FC6E22E" w14:textId="273C2760" w:rsidR="00173687" w:rsidRPr="0029183D" w:rsidRDefault="00173687" w:rsidP="0029183D">
            <w:pPr>
              <w:ind w:firstLineChars="0" w:firstLine="0"/>
              <w:jc w:val="center"/>
              <w:rPr>
                <w:b/>
                <w:color w:val="000000"/>
              </w:rPr>
            </w:pPr>
            <w:r w:rsidRPr="0029183D">
              <w:rPr>
                <w:b/>
                <w:color w:val="000000"/>
              </w:rPr>
              <w:t>Population mammals: </w:t>
            </w:r>
            <w:r w:rsidRPr="0029183D">
              <w:rPr>
                <w:color w:val="000000"/>
              </w:rPr>
              <w:t>Cats</w:t>
            </w:r>
          </w:p>
          <w:p w14:paraId="641C1B0F" w14:textId="49BF5355"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2EAE7502" w14:textId="77777777" w:rsidR="00173687" w:rsidRPr="0029183D" w:rsidRDefault="00173687" w:rsidP="0029183D">
            <w:pPr>
              <w:ind w:firstLineChars="0" w:firstLine="0"/>
              <w:jc w:val="center"/>
            </w:pPr>
            <w:r w:rsidRPr="0029183D">
              <w:rPr>
                <w:b/>
                <w:color w:val="000000"/>
              </w:rPr>
              <w:t>Sex:</w:t>
            </w:r>
            <w:r w:rsidRPr="0029183D">
              <w:rPr>
                <w:color w:val="000000"/>
              </w:rPr>
              <w:t> Mixed</w:t>
            </w:r>
          </w:p>
          <w:p w14:paraId="2186503D" w14:textId="77777777" w:rsidR="00173687" w:rsidRPr="0029183D" w:rsidRDefault="00173687" w:rsidP="0029183D">
            <w:pPr>
              <w:ind w:firstLineChars="0" w:firstLine="0"/>
              <w:jc w:val="center"/>
            </w:pPr>
            <w:r w:rsidRPr="0029183D">
              <w:rPr>
                <w:b/>
                <w:color w:val="000000"/>
              </w:rPr>
              <w:t>Total sample size: </w:t>
            </w:r>
            <w:r w:rsidRPr="0029183D">
              <w:rPr>
                <w:color w:val="000000"/>
              </w:rPr>
              <w:t>11</w:t>
            </w:r>
          </w:p>
          <w:p w14:paraId="5BFBE474" w14:textId="77777777" w:rsidR="00173687" w:rsidRPr="0029183D" w:rsidRDefault="00173687" w:rsidP="0029183D">
            <w:pPr>
              <w:ind w:firstLineChars="0" w:firstLine="0"/>
              <w:jc w:val="center"/>
              <w:rPr>
                <w:color w:val="000000"/>
              </w:rPr>
            </w:pPr>
            <w:r w:rsidRPr="0029183D">
              <w:rPr>
                <w:b/>
                <w:color w:val="000000"/>
              </w:rPr>
              <w:t>Number of groups: </w:t>
            </w:r>
            <w:r w:rsidRPr="0029183D">
              <w:rPr>
                <w:color w:val="000000"/>
              </w:rPr>
              <w:t>3</w:t>
            </w:r>
          </w:p>
          <w:p w14:paraId="69782243" w14:textId="05769DD7" w:rsidR="00173687" w:rsidRPr="0029183D" w:rsidRDefault="00173687" w:rsidP="0029183D">
            <w:pPr>
              <w:ind w:firstLineChars="0" w:firstLine="0"/>
              <w:jc w:val="center"/>
            </w:pPr>
            <w:r w:rsidRPr="0029183D">
              <w:rPr>
                <w:color w:val="000000"/>
              </w:rPr>
              <w:t xml:space="preserve">(1) stimulated </w:t>
            </w:r>
            <w:r w:rsidR="009D1195">
              <w:rPr>
                <w:color w:val="000000"/>
              </w:rPr>
              <w:t>(</w:t>
            </w:r>
            <w:r w:rsidRPr="0029183D">
              <w:rPr>
                <w:color w:val="000000"/>
              </w:rPr>
              <w:t xml:space="preserve">2) stimulated + MK-801 </w:t>
            </w:r>
            <w:r w:rsidR="005230C6">
              <w:rPr>
                <w:color w:val="000000"/>
              </w:rPr>
              <w:t>(</w:t>
            </w:r>
            <w:r w:rsidRPr="0029183D">
              <w:rPr>
                <w:color w:val="000000"/>
              </w:rPr>
              <w:t>3) no stimulation</w:t>
            </w:r>
          </w:p>
        </w:tc>
        <w:tc>
          <w:tcPr>
            <w:tcW w:w="2551" w:type="dxa"/>
            <w:tcMar>
              <w:top w:w="0" w:type="dxa"/>
              <w:left w:w="108" w:type="dxa"/>
              <w:bottom w:w="0" w:type="dxa"/>
              <w:right w:w="108" w:type="dxa"/>
            </w:tcMar>
            <w:vAlign w:val="center"/>
          </w:tcPr>
          <w:p w14:paraId="40C7424D"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Electrical</w:t>
            </w:r>
          </w:p>
          <w:p w14:paraId="469F14FA" w14:textId="77777777" w:rsidR="00173687" w:rsidRPr="0029183D" w:rsidRDefault="00173687" w:rsidP="0029183D">
            <w:pPr>
              <w:ind w:firstLineChars="0" w:firstLine="0"/>
              <w:jc w:val="center"/>
              <w:rPr>
                <w:b/>
                <w:color w:val="000000"/>
              </w:rPr>
            </w:pPr>
            <w:r w:rsidRPr="0029183D">
              <w:rPr>
                <w:b/>
                <w:color w:val="000000"/>
              </w:rPr>
              <w:t>Location of stimulus:</w:t>
            </w:r>
          </w:p>
          <w:p w14:paraId="5FF49DA6" w14:textId="4BECCC54" w:rsidR="00173687" w:rsidRPr="0029183D" w:rsidRDefault="00173687" w:rsidP="0029183D">
            <w:pPr>
              <w:ind w:firstLineChars="0" w:firstLine="0"/>
              <w:jc w:val="center"/>
            </w:pPr>
            <w:r w:rsidRPr="0029183D">
              <w:rPr>
                <w:color w:val="000000"/>
              </w:rPr>
              <w:t xml:space="preserve">Sinus </w:t>
            </w:r>
            <w:proofErr w:type="spellStart"/>
            <w:r w:rsidRPr="0029183D">
              <w:rPr>
                <w:color w:val="000000"/>
              </w:rPr>
              <w:t>sagittalis</w:t>
            </w:r>
            <w:proofErr w:type="spellEnd"/>
            <w:r w:rsidRPr="0029183D">
              <w:rPr>
                <w:color w:val="000000"/>
              </w:rPr>
              <w:t xml:space="preserve"> superior</w:t>
            </w:r>
          </w:p>
          <w:p w14:paraId="26B6AD72" w14:textId="77777777" w:rsidR="00173687" w:rsidRPr="0029183D" w:rsidRDefault="00173687" w:rsidP="0029183D">
            <w:pPr>
              <w:ind w:firstLineChars="0" w:firstLine="0"/>
              <w:jc w:val="center"/>
              <w:rPr>
                <w:b/>
                <w:color w:val="000000"/>
              </w:rPr>
            </w:pPr>
            <w:r w:rsidRPr="0029183D">
              <w:rPr>
                <w:b/>
                <w:color w:val="000000"/>
              </w:rPr>
              <w:t>Location of response:</w:t>
            </w:r>
          </w:p>
          <w:p w14:paraId="4928C33C" w14:textId="5667944C" w:rsidR="00173687" w:rsidRPr="0029183D" w:rsidRDefault="00173687" w:rsidP="0029183D">
            <w:pPr>
              <w:ind w:firstLineChars="0" w:firstLine="0"/>
              <w:jc w:val="center"/>
            </w:pPr>
            <w:r w:rsidRPr="0029183D">
              <w:rPr>
                <w:color w:val="000000"/>
              </w:rPr>
              <w:t>TNC; caudal medulla and C1/2/3</w:t>
            </w:r>
          </w:p>
          <w:p w14:paraId="33C30E3C" w14:textId="743C217D" w:rsidR="00173687" w:rsidRPr="0029183D" w:rsidRDefault="00173687" w:rsidP="0029183D">
            <w:pPr>
              <w:ind w:firstLineChars="0" w:firstLine="0"/>
              <w:jc w:val="center"/>
            </w:pPr>
            <w:r w:rsidRPr="0029183D">
              <w:rPr>
                <w:b/>
                <w:color w:val="000000"/>
              </w:rPr>
              <w:t xml:space="preserve">TCN: </w:t>
            </w:r>
            <w:r w:rsidRPr="0029183D">
              <w:rPr>
                <w:color w:val="000000"/>
              </w:rPr>
              <w:t>Caudal medulla</w:t>
            </w:r>
          </w:p>
          <w:p w14:paraId="47B9950B"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 xml:space="preserve">Upper </w:t>
            </w:r>
            <w:r w:rsidRPr="0029183D">
              <w:rPr>
                <w:color w:val="000000"/>
              </w:rPr>
              <w:lastRenderedPageBreak/>
              <w:t>cervical spinal cord</w:t>
            </w:r>
          </w:p>
        </w:tc>
        <w:tc>
          <w:tcPr>
            <w:tcW w:w="1985" w:type="dxa"/>
            <w:tcMar>
              <w:top w:w="0" w:type="dxa"/>
              <w:left w:w="108" w:type="dxa"/>
              <w:bottom w:w="0" w:type="dxa"/>
              <w:right w:w="108" w:type="dxa"/>
            </w:tcMar>
            <w:vAlign w:val="center"/>
          </w:tcPr>
          <w:p w14:paraId="35979273" w14:textId="5EB10305" w:rsidR="00173687" w:rsidRPr="0029183D" w:rsidRDefault="00173687" w:rsidP="0029183D">
            <w:pPr>
              <w:ind w:firstLineChars="0" w:firstLine="0"/>
              <w:jc w:val="center"/>
              <w:rPr>
                <w:color w:val="000000"/>
              </w:rPr>
            </w:pPr>
            <w:r w:rsidRPr="0029183D">
              <w:rPr>
                <w:b/>
                <w:color w:val="000000"/>
                <w:u w:val="single"/>
              </w:rPr>
              <w:lastRenderedPageBreak/>
              <w:t>Main outcome:</w:t>
            </w:r>
          </w:p>
          <w:p w14:paraId="76F068D8" w14:textId="25A07B9E" w:rsidR="00173687" w:rsidRPr="0029183D" w:rsidRDefault="00173687" w:rsidP="0040419C">
            <w:pPr>
              <w:ind w:firstLineChars="0" w:firstLine="0"/>
              <w:jc w:val="center"/>
            </w:pPr>
            <w:r w:rsidRPr="0029183D">
              <w:rPr>
                <w:color w:val="000000"/>
              </w:rPr>
              <w:t xml:space="preserve">The number of </w:t>
            </w:r>
            <w:proofErr w:type="spellStart"/>
            <w:r w:rsidRPr="0029183D">
              <w:rPr>
                <w:color w:val="000000"/>
              </w:rPr>
              <w:t>Fos</w:t>
            </w:r>
            <w:proofErr w:type="spellEnd"/>
            <w:r w:rsidRPr="0029183D">
              <w:rPr>
                <w:color w:val="000000"/>
              </w:rPr>
              <w:t>-positive cells</w:t>
            </w:r>
          </w:p>
        </w:tc>
        <w:tc>
          <w:tcPr>
            <w:tcW w:w="4111" w:type="dxa"/>
            <w:tcMar>
              <w:top w:w="0" w:type="dxa"/>
              <w:left w:w="108" w:type="dxa"/>
              <w:bottom w:w="0" w:type="dxa"/>
              <w:right w:w="108" w:type="dxa"/>
            </w:tcMar>
            <w:vAlign w:val="center"/>
          </w:tcPr>
          <w:p w14:paraId="0673EB69" w14:textId="77777777" w:rsidR="00173687" w:rsidRPr="0029183D" w:rsidRDefault="00173687" w:rsidP="0029183D">
            <w:pPr>
              <w:ind w:firstLineChars="0" w:firstLine="0"/>
              <w:jc w:val="center"/>
              <w:rPr>
                <w:color w:val="000000"/>
              </w:rPr>
            </w:pPr>
            <w:r w:rsidRPr="0029183D">
              <w:rPr>
                <w:b/>
                <w:color w:val="000000"/>
                <w:u w:val="single"/>
              </w:rPr>
              <w:t>Direction:</w:t>
            </w:r>
            <w:r w:rsidRPr="0029183D">
              <w:rPr>
                <w:color w:val="000000"/>
              </w:rPr>
              <w:t xml:space="preserve"> Orofacial to cervical</w:t>
            </w:r>
          </w:p>
          <w:p w14:paraId="61F05F6F" w14:textId="275704B9"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Number of </w:t>
            </w:r>
            <w:proofErr w:type="spellStart"/>
            <w:r w:rsidRPr="0029183D">
              <w:rPr>
                <w:color w:val="000000"/>
              </w:rPr>
              <w:t>Fos</w:t>
            </w:r>
            <w:proofErr w:type="spellEnd"/>
            <w:r w:rsidRPr="0029183D">
              <w:rPr>
                <w:color w:val="000000"/>
              </w:rPr>
              <w:t xml:space="preserve">-IR cells in the TNC, following SSS stimulation preceded by amino acid antagonist injection, was 40; Taking the upper cervical cord together with the caudal medulla as a functional continuum, SSS stimulation produced </w:t>
            </w:r>
            <w:proofErr w:type="spellStart"/>
            <w:r w:rsidRPr="0029183D">
              <w:rPr>
                <w:color w:val="000000"/>
              </w:rPr>
              <w:t>Fos</w:t>
            </w:r>
            <w:proofErr w:type="spellEnd"/>
            <w:r w:rsidRPr="0029183D">
              <w:rPr>
                <w:color w:val="000000"/>
              </w:rPr>
              <w:t xml:space="preserve"> expression with 78 active nuclei in laminae I/</w:t>
            </w:r>
            <w:proofErr w:type="spellStart"/>
            <w:r w:rsidRPr="0029183D">
              <w:rPr>
                <w:color w:val="000000"/>
              </w:rPr>
              <w:t>IIo</w:t>
            </w:r>
            <w:proofErr w:type="spellEnd"/>
            <w:r w:rsidRPr="0029183D">
              <w:rPr>
                <w:color w:val="000000"/>
              </w:rPr>
              <w:t xml:space="preserve">. Animals that received surgery, a 24-h rest and </w:t>
            </w:r>
            <w:r w:rsidRPr="0029183D">
              <w:rPr>
                <w:color w:val="000000"/>
              </w:rPr>
              <w:lastRenderedPageBreak/>
              <w:t xml:space="preserve">were then stimulated for 2 h exhibited levels of </w:t>
            </w:r>
            <w:proofErr w:type="spellStart"/>
            <w:r w:rsidRPr="0029183D">
              <w:rPr>
                <w:color w:val="000000"/>
              </w:rPr>
              <w:t>Fos</w:t>
            </w:r>
            <w:proofErr w:type="spellEnd"/>
            <w:r w:rsidRPr="0029183D">
              <w:rPr>
                <w:color w:val="000000"/>
              </w:rPr>
              <w:t>-positive nuclei 2/8 times that of the</w:t>
            </w:r>
            <w:r w:rsidRPr="0029183D">
              <w:rPr>
                <w:b/>
                <w:color w:val="000000"/>
                <w:u w:val="single"/>
              </w:rPr>
              <w:t xml:space="preserve"> </w:t>
            </w:r>
            <w:r w:rsidRPr="0029183D">
              <w:rPr>
                <w:color w:val="000000"/>
              </w:rPr>
              <w:t>unstimulated control.</w:t>
            </w:r>
          </w:p>
        </w:tc>
        <w:tc>
          <w:tcPr>
            <w:tcW w:w="2835" w:type="dxa"/>
            <w:tcMar>
              <w:top w:w="0" w:type="dxa"/>
              <w:left w:w="108" w:type="dxa"/>
              <w:bottom w:w="0" w:type="dxa"/>
              <w:right w:w="108" w:type="dxa"/>
            </w:tcMar>
            <w:vAlign w:val="center"/>
          </w:tcPr>
          <w:p w14:paraId="356CB976" w14:textId="4A02FB5D" w:rsidR="00173687" w:rsidRPr="0029183D" w:rsidRDefault="00173687" w:rsidP="0040419C">
            <w:pPr>
              <w:ind w:firstLineChars="0" w:firstLine="0"/>
              <w:jc w:val="center"/>
            </w:pPr>
            <w:r w:rsidRPr="0029183D">
              <w:rPr>
                <w:b/>
                <w:color w:val="000000"/>
              </w:rPr>
              <w:lastRenderedPageBreak/>
              <w:t>Conclusions</w:t>
            </w:r>
            <w:r w:rsidRPr="0029183D">
              <w:rPr>
                <w:color w:val="000000"/>
              </w:rPr>
              <w:t xml:space="preserve">: The reduction in SSS stimulation-evoked </w:t>
            </w:r>
            <w:proofErr w:type="spellStart"/>
            <w:r w:rsidRPr="0029183D">
              <w:rPr>
                <w:color w:val="000000"/>
              </w:rPr>
              <w:t>Fos</w:t>
            </w:r>
            <w:proofErr w:type="spellEnd"/>
            <w:r w:rsidRPr="0029183D">
              <w:rPr>
                <w:color w:val="000000"/>
              </w:rPr>
              <w:t xml:space="preserve"> protein expression following administration of amino acid antagonist, indicates a role for glutamate in neurotransmission within the TNC complex. Glutamatergic mechanisms in the TNC </w:t>
            </w:r>
            <w:r w:rsidRPr="0029183D">
              <w:rPr>
                <w:color w:val="000000"/>
              </w:rPr>
              <w:lastRenderedPageBreak/>
              <w:t>complex offers insight and therapeutic possibilities for primary neurovascular headaches.</w:t>
            </w:r>
            <w:r w:rsidR="0040419C" w:rsidRPr="0029183D">
              <w:t xml:space="preserve"> </w:t>
            </w:r>
          </w:p>
        </w:tc>
      </w:tr>
      <w:tr w:rsidR="00173687" w:rsidRPr="0029183D" w14:paraId="5CAB5C65" w14:textId="77777777" w:rsidTr="00DC6FEB">
        <w:trPr>
          <w:trHeight w:val="283"/>
          <w:jc w:val="center"/>
        </w:trPr>
        <w:tc>
          <w:tcPr>
            <w:tcW w:w="2700" w:type="dxa"/>
            <w:tcMar>
              <w:top w:w="0" w:type="dxa"/>
              <w:left w:w="108" w:type="dxa"/>
              <w:bottom w:w="0" w:type="dxa"/>
              <w:right w:w="108" w:type="dxa"/>
            </w:tcMar>
            <w:vAlign w:val="center"/>
          </w:tcPr>
          <w:p w14:paraId="3B619A6D" w14:textId="15143F8D" w:rsidR="00173687" w:rsidRPr="0029183D" w:rsidRDefault="00173687" w:rsidP="0029183D">
            <w:pPr>
              <w:ind w:firstLineChars="0" w:firstLine="0"/>
              <w:jc w:val="left"/>
              <w:rPr>
                <w:b/>
              </w:rPr>
            </w:pPr>
            <w:proofErr w:type="spellStart"/>
            <w:r w:rsidRPr="0029183D">
              <w:rPr>
                <w:b/>
                <w:color w:val="000000"/>
              </w:rPr>
              <w:lastRenderedPageBreak/>
              <w:t>Dermartini</w:t>
            </w:r>
            <w:proofErr w:type="spellEnd"/>
            <w:r w:rsidRPr="0029183D">
              <w:rPr>
                <w:b/>
                <w:color w:val="000000"/>
              </w:rPr>
              <w:t xml:space="preserve">, 2017 </w:t>
            </w:r>
            <w:r w:rsidR="007C3F22">
              <w:rPr>
                <w:b/>
                <w:noProof/>
                <w:color w:val="000000"/>
              </w:rPr>
              <w:t>[</w:t>
            </w:r>
            <w:r w:rsidR="00DF3526" w:rsidRPr="0029183D">
              <w:rPr>
                <w:b/>
                <w:noProof/>
                <w:color w:val="000000"/>
              </w:rPr>
              <w:t>10</w:t>
            </w:r>
            <w:r w:rsidR="007C3F22">
              <w:rPr>
                <w:b/>
                <w:noProof/>
                <w:color w:val="000000"/>
              </w:rPr>
              <w:t>]</w:t>
            </w:r>
          </w:p>
          <w:p w14:paraId="2A6E20FD" w14:textId="77777777" w:rsidR="00173687" w:rsidRPr="0029183D" w:rsidRDefault="00173687" w:rsidP="0029183D">
            <w:pPr>
              <w:ind w:firstLineChars="0" w:firstLine="0"/>
              <w:jc w:val="left"/>
            </w:pPr>
            <w:r w:rsidRPr="0029183D">
              <w:rPr>
                <w:b/>
                <w:color w:val="000000"/>
              </w:rPr>
              <w:t xml:space="preserve">Country: </w:t>
            </w:r>
            <w:r w:rsidRPr="0029183D">
              <w:rPr>
                <w:color w:val="000000"/>
              </w:rPr>
              <w:t>Italy</w:t>
            </w:r>
          </w:p>
          <w:p w14:paraId="01E60279" w14:textId="7BF04646" w:rsidR="00173687" w:rsidRPr="0029183D" w:rsidRDefault="00173687" w:rsidP="0029183D">
            <w:pPr>
              <w:ind w:firstLineChars="0" w:firstLine="0"/>
              <w:jc w:val="left"/>
            </w:pPr>
            <w:r w:rsidRPr="0029183D">
              <w:rPr>
                <w:b/>
                <w:color w:val="000000"/>
              </w:rPr>
              <w:t>Aim: </w:t>
            </w:r>
            <w:r w:rsidRPr="0029183D">
              <w:rPr>
                <w:color w:val="000000"/>
              </w:rPr>
              <w:t>To evaluate the effect of ion-channel-blocker in trigeminal hyperalgesia in an animal model of migraine.</w:t>
            </w:r>
          </w:p>
        </w:tc>
        <w:tc>
          <w:tcPr>
            <w:tcW w:w="2268" w:type="dxa"/>
            <w:tcMar>
              <w:top w:w="0" w:type="dxa"/>
              <w:left w:w="108" w:type="dxa"/>
              <w:bottom w:w="0" w:type="dxa"/>
              <w:right w:w="108" w:type="dxa"/>
            </w:tcMar>
            <w:vAlign w:val="center"/>
          </w:tcPr>
          <w:p w14:paraId="6FF98192"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7D99AF41"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755D6AA3"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5D777BA" w14:textId="77777777" w:rsidR="00173687" w:rsidRPr="0029183D" w:rsidRDefault="00173687" w:rsidP="0029183D">
            <w:pPr>
              <w:ind w:firstLineChars="0" w:firstLine="0"/>
              <w:jc w:val="center"/>
            </w:pPr>
            <w:r w:rsidRPr="0029183D">
              <w:rPr>
                <w:b/>
                <w:color w:val="000000"/>
              </w:rPr>
              <w:t>Total sample size: </w:t>
            </w:r>
            <w:r w:rsidRPr="0029183D">
              <w:rPr>
                <w:color w:val="000000"/>
              </w:rPr>
              <w:t>52</w:t>
            </w:r>
          </w:p>
          <w:p w14:paraId="22298293" w14:textId="47CDC7BC"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2D830789" w14:textId="77777777" w:rsidR="00173687" w:rsidRPr="0029183D" w:rsidRDefault="00173687" w:rsidP="0029183D">
            <w:pPr>
              <w:ind w:firstLineChars="0" w:firstLine="0"/>
              <w:jc w:val="center"/>
              <w:rPr>
                <w:b/>
                <w:color w:val="000000"/>
              </w:rPr>
            </w:pPr>
            <w:r w:rsidRPr="0029183D">
              <w:rPr>
                <w:b/>
                <w:color w:val="000000"/>
              </w:rPr>
              <w:t>Type of stimulus:</w:t>
            </w:r>
          </w:p>
          <w:p w14:paraId="16C4ED36" w14:textId="77777777" w:rsidR="00173687" w:rsidRPr="0029183D" w:rsidRDefault="00173687" w:rsidP="0029183D">
            <w:pPr>
              <w:ind w:firstLineChars="0" w:firstLine="0"/>
              <w:jc w:val="center"/>
            </w:pPr>
            <w:r w:rsidRPr="0029183D">
              <w:rPr>
                <w:color w:val="000000"/>
              </w:rPr>
              <w:t>Chemical</w:t>
            </w:r>
          </w:p>
          <w:p w14:paraId="1FB8CE7C" w14:textId="77777777" w:rsidR="00173687" w:rsidRPr="0029183D" w:rsidRDefault="00173687" w:rsidP="0029183D">
            <w:pPr>
              <w:ind w:firstLineChars="0" w:firstLine="0"/>
              <w:jc w:val="center"/>
              <w:rPr>
                <w:b/>
                <w:color w:val="000000"/>
              </w:rPr>
            </w:pPr>
            <w:r w:rsidRPr="0029183D">
              <w:rPr>
                <w:b/>
                <w:color w:val="000000"/>
              </w:rPr>
              <w:t>Location of stimulus:</w:t>
            </w:r>
          </w:p>
          <w:p w14:paraId="0FD63C46" w14:textId="77777777" w:rsidR="00173687" w:rsidRPr="0029183D" w:rsidRDefault="00173687" w:rsidP="0029183D">
            <w:pPr>
              <w:ind w:firstLineChars="0" w:firstLine="0"/>
              <w:jc w:val="center"/>
            </w:pPr>
            <w:r w:rsidRPr="0029183D">
              <w:rPr>
                <w:color w:val="000000"/>
              </w:rPr>
              <w:t>Right lip</w:t>
            </w:r>
          </w:p>
          <w:p w14:paraId="40A7A8AE" w14:textId="77777777" w:rsidR="00173687" w:rsidRPr="0029183D" w:rsidRDefault="00173687" w:rsidP="0029183D">
            <w:pPr>
              <w:ind w:firstLineChars="0" w:firstLine="0"/>
              <w:jc w:val="center"/>
              <w:rPr>
                <w:b/>
                <w:color w:val="000000"/>
              </w:rPr>
            </w:pPr>
            <w:r w:rsidRPr="0029183D">
              <w:rPr>
                <w:b/>
                <w:color w:val="000000"/>
              </w:rPr>
              <w:t>Location of response:</w:t>
            </w:r>
          </w:p>
          <w:p w14:paraId="7AFEE4B6" w14:textId="77777777" w:rsidR="00173687" w:rsidRPr="0029183D" w:rsidRDefault="00173687" w:rsidP="0029183D">
            <w:pPr>
              <w:ind w:firstLineChars="0" w:firstLine="0"/>
              <w:jc w:val="center"/>
            </w:pPr>
            <w:r w:rsidRPr="0029183D">
              <w:rPr>
                <w:color w:val="000000"/>
              </w:rPr>
              <w:t>Medullary segment containing the TNC; Trigeminal ganglion and cervical spinal cord</w:t>
            </w:r>
          </w:p>
          <w:p w14:paraId="50AA60EA" w14:textId="750076C9"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Trigeminal nucleus </w:t>
            </w:r>
            <w:proofErr w:type="spellStart"/>
            <w:r w:rsidRPr="0029183D">
              <w:rPr>
                <w:color w:val="000000"/>
              </w:rPr>
              <w:t>caudalis</w:t>
            </w:r>
            <w:proofErr w:type="spellEnd"/>
          </w:p>
          <w:p w14:paraId="5A3B32DE" w14:textId="77777777" w:rsidR="00173687" w:rsidRPr="0029183D" w:rsidRDefault="00173687" w:rsidP="0029183D">
            <w:pPr>
              <w:ind w:firstLineChars="0" w:firstLine="0"/>
              <w:jc w:val="center"/>
              <w:rPr>
                <w:b/>
                <w:color w:val="000000"/>
              </w:rPr>
            </w:pPr>
            <w:r w:rsidRPr="0029183D">
              <w:rPr>
                <w:b/>
                <w:color w:val="000000"/>
              </w:rPr>
              <w:t>Cervical Spine:</w:t>
            </w:r>
            <w:r w:rsidRPr="0029183D">
              <w:rPr>
                <w:color w:val="000000"/>
              </w:rPr>
              <w:t xml:space="preserve"> NR</w:t>
            </w:r>
          </w:p>
        </w:tc>
        <w:tc>
          <w:tcPr>
            <w:tcW w:w="1985" w:type="dxa"/>
            <w:tcMar>
              <w:top w:w="0" w:type="dxa"/>
              <w:left w:w="108" w:type="dxa"/>
              <w:bottom w:w="0" w:type="dxa"/>
              <w:right w:w="108" w:type="dxa"/>
            </w:tcMar>
            <w:vAlign w:val="center"/>
          </w:tcPr>
          <w:p w14:paraId="2C1B6470" w14:textId="3C7446DF" w:rsidR="00173687" w:rsidRPr="0029183D" w:rsidRDefault="00173687" w:rsidP="0029183D">
            <w:pPr>
              <w:ind w:firstLineChars="0" w:firstLine="0"/>
              <w:jc w:val="center"/>
              <w:rPr>
                <w:color w:val="000000"/>
              </w:rPr>
            </w:pPr>
            <w:r w:rsidRPr="0029183D">
              <w:rPr>
                <w:b/>
                <w:color w:val="000000"/>
                <w:u w:val="single"/>
              </w:rPr>
              <w:t>Main outcome:</w:t>
            </w:r>
          </w:p>
          <w:p w14:paraId="6C8F29AC" w14:textId="1B503090" w:rsidR="00173687" w:rsidRPr="0029183D" w:rsidRDefault="00173687" w:rsidP="0040419C">
            <w:pPr>
              <w:ind w:firstLineChars="0" w:firstLine="0"/>
              <w:jc w:val="center"/>
            </w:pPr>
            <w:r w:rsidRPr="0029183D">
              <w:rPr>
                <w:color w:val="000000"/>
              </w:rPr>
              <w:t>Expression levels of the genes/proteins encoding for c-</w:t>
            </w:r>
            <w:proofErr w:type="spellStart"/>
            <w:r w:rsidRPr="0029183D">
              <w:rPr>
                <w:color w:val="000000"/>
              </w:rPr>
              <w:t>Fos</w:t>
            </w:r>
            <w:proofErr w:type="spellEnd"/>
            <w:r w:rsidRPr="0029183D">
              <w:rPr>
                <w:color w:val="000000"/>
              </w:rPr>
              <w:t xml:space="preserve"> CGRP and Substance P (SP).</w:t>
            </w:r>
          </w:p>
        </w:tc>
        <w:tc>
          <w:tcPr>
            <w:tcW w:w="4111" w:type="dxa"/>
            <w:tcMar>
              <w:top w:w="0" w:type="dxa"/>
              <w:left w:w="108" w:type="dxa"/>
              <w:bottom w:w="0" w:type="dxa"/>
              <w:right w:w="108" w:type="dxa"/>
            </w:tcMar>
            <w:vAlign w:val="center"/>
          </w:tcPr>
          <w:p w14:paraId="4B3E9462" w14:textId="309331C7" w:rsidR="00173687" w:rsidRPr="0029183D" w:rsidRDefault="00173687" w:rsidP="0029183D">
            <w:pPr>
              <w:ind w:firstLineChars="0" w:firstLine="0"/>
              <w:jc w:val="center"/>
              <w:rPr>
                <w:color w:val="000000"/>
              </w:rPr>
            </w:pPr>
            <w:r w:rsidRPr="0029183D">
              <w:rPr>
                <w:b/>
                <w:color w:val="000000"/>
                <w:u w:val="single"/>
              </w:rPr>
              <w:t>Direction:</w:t>
            </w:r>
            <w:r w:rsidRPr="0029183D" w:rsidDel="000C6119">
              <w:rPr>
                <w:b/>
                <w:color w:val="000000"/>
                <w:u w:val="single"/>
              </w:rPr>
              <w:t xml:space="preserve"> </w:t>
            </w:r>
            <w:r w:rsidRPr="0029183D">
              <w:rPr>
                <w:color w:val="000000"/>
              </w:rPr>
              <w:t>Orofacial to cervical</w:t>
            </w:r>
          </w:p>
          <w:p w14:paraId="3F8FA611" w14:textId="3E01AACD"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In rats bearing nitroglycerin-induced hyperalgesia, ion-channel-blocker showed an anti-</w:t>
            </w:r>
            <w:proofErr w:type="spellStart"/>
            <w:r w:rsidRPr="0029183D">
              <w:rPr>
                <w:color w:val="000000"/>
              </w:rPr>
              <w:t>hyperalgesic</w:t>
            </w:r>
            <w:proofErr w:type="spellEnd"/>
            <w:r w:rsidRPr="0029183D">
              <w:rPr>
                <w:color w:val="000000"/>
              </w:rPr>
              <w:t xml:space="preserve"> effect in the second phase of the orofacial formalin test. No differences between groups were seen as regards CGRP and SP protein expression in the TNC.</w:t>
            </w:r>
          </w:p>
        </w:tc>
        <w:tc>
          <w:tcPr>
            <w:tcW w:w="2835" w:type="dxa"/>
            <w:tcMar>
              <w:top w:w="0" w:type="dxa"/>
              <w:left w:w="108" w:type="dxa"/>
              <w:bottom w:w="0" w:type="dxa"/>
              <w:right w:w="108" w:type="dxa"/>
            </w:tcMar>
            <w:vAlign w:val="center"/>
          </w:tcPr>
          <w:p w14:paraId="79DADF09" w14:textId="5B19FAF2" w:rsidR="00173687" w:rsidRPr="0029183D" w:rsidRDefault="00173687" w:rsidP="0040419C">
            <w:pPr>
              <w:ind w:firstLineChars="0" w:firstLine="0"/>
              <w:jc w:val="center"/>
            </w:pPr>
            <w:r w:rsidRPr="0029183D">
              <w:rPr>
                <w:b/>
                <w:color w:val="000000"/>
              </w:rPr>
              <w:t>Conclusions</w:t>
            </w:r>
            <w:r w:rsidRPr="0029183D">
              <w:rPr>
                <w:color w:val="000000"/>
              </w:rPr>
              <w:t>: Ion channels play a key role in the behavioral responses associated with pain induced by nitroglycerin at trigeminal level and suggest that SP and CGRP release may contribute to the central and peripheral sensitization phenomenon. Ion-channel-blocking treatment could be promising to counteract hyperalgesia and pain.</w:t>
            </w:r>
            <w:r w:rsidR="0040419C" w:rsidRPr="0029183D">
              <w:t xml:space="preserve"> </w:t>
            </w:r>
          </w:p>
        </w:tc>
      </w:tr>
      <w:tr w:rsidR="00173687" w:rsidRPr="0029183D" w14:paraId="35C362B8" w14:textId="77777777" w:rsidTr="00DC6FEB">
        <w:trPr>
          <w:trHeight w:val="283"/>
          <w:jc w:val="center"/>
        </w:trPr>
        <w:tc>
          <w:tcPr>
            <w:tcW w:w="2700" w:type="dxa"/>
            <w:tcMar>
              <w:top w:w="0" w:type="dxa"/>
              <w:left w:w="108" w:type="dxa"/>
              <w:bottom w:w="0" w:type="dxa"/>
              <w:right w:w="108" w:type="dxa"/>
            </w:tcMar>
            <w:vAlign w:val="center"/>
          </w:tcPr>
          <w:p w14:paraId="35047FE9" w14:textId="1BE87A84" w:rsidR="00173687" w:rsidRPr="0029183D" w:rsidRDefault="00173687" w:rsidP="0029183D">
            <w:pPr>
              <w:ind w:firstLineChars="0" w:firstLine="0"/>
              <w:jc w:val="left"/>
              <w:rPr>
                <w:b/>
                <w:lang w:val="en-GB"/>
              </w:rPr>
            </w:pPr>
            <w:r w:rsidRPr="0029183D">
              <w:rPr>
                <w:b/>
                <w:color w:val="000000"/>
                <w:lang w:val="en-GB"/>
              </w:rPr>
              <w:t xml:space="preserve">Du, 2017 </w:t>
            </w:r>
            <w:r w:rsidR="007C3F22">
              <w:rPr>
                <w:b/>
                <w:noProof/>
                <w:color w:val="000000"/>
                <w:lang w:val="en-GB"/>
              </w:rPr>
              <w:t>[</w:t>
            </w:r>
            <w:r w:rsidR="00DF3526" w:rsidRPr="0029183D">
              <w:rPr>
                <w:b/>
                <w:noProof/>
                <w:color w:val="000000"/>
                <w:lang w:val="en-GB"/>
              </w:rPr>
              <w:t>11</w:t>
            </w:r>
            <w:r w:rsidR="007C3F22">
              <w:rPr>
                <w:b/>
                <w:noProof/>
                <w:color w:val="000000"/>
                <w:lang w:val="en-GB"/>
              </w:rPr>
              <w:t>]</w:t>
            </w:r>
          </w:p>
          <w:p w14:paraId="08ABD2BB"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China</w:t>
            </w:r>
          </w:p>
          <w:p w14:paraId="5E074585" w14:textId="1B556775" w:rsidR="00173687" w:rsidRPr="0029183D" w:rsidRDefault="00173687" w:rsidP="0029183D">
            <w:pPr>
              <w:ind w:firstLineChars="0" w:firstLine="0"/>
              <w:jc w:val="left"/>
            </w:pPr>
            <w:r w:rsidRPr="0029183D">
              <w:rPr>
                <w:b/>
                <w:color w:val="000000"/>
              </w:rPr>
              <w:t>Aim: </w:t>
            </w:r>
            <w:r w:rsidRPr="0029183D">
              <w:rPr>
                <w:color w:val="000000"/>
              </w:rPr>
              <w:t xml:space="preserve">To explore the effects of abnormal occlusion and functional recovery caused by functional mandible deviation on the head and neck muscles, muscle spindle </w:t>
            </w:r>
            <w:proofErr w:type="spellStart"/>
            <w:r w:rsidRPr="0029183D">
              <w:rPr>
                <w:color w:val="000000"/>
              </w:rPr>
              <w:t>sensorymotor</w:t>
            </w:r>
            <w:proofErr w:type="spellEnd"/>
            <w:r w:rsidRPr="0029183D">
              <w:rPr>
                <w:color w:val="000000"/>
              </w:rPr>
              <w:t xml:space="preserve"> system electrophysiological response and neurotransmitter distribution in the central nucleus. </w:t>
            </w:r>
          </w:p>
        </w:tc>
        <w:tc>
          <w:tcPr>
            <w:tcW w:w="2268" w:type="dxa"/>
            <w:tcMar>
              <w:top w:w="0" w:type="dxa"/>
              <w:left w:w="108" w:type="dxa"/>
              <w:bottom w:w="0" w:type="dxa"/>
              <w:right w:w="108" w:type="dxa"/>
            </w:tcMar>
            <w:vAlign w:val="center"/>
          </w:tcPr>
          <w:p w14:paraId="5802D8DB"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1E21EDB8" w14:textId="53CFAF1A" w:rsidR="00173687" w:rsidRPr="0029183D" w:rsidRDefault="00173687" w:rsidP="0029183D">
            <w:pPr>
              <w:ind w:firstLineChars="0" w:firstLine="0"/>
              <w:jc w:val="center"/>
            </w:pPr>
            <w:r w:rsidRPr="0029183D">
              <w:rPr>
                <w:b/>
                <w:color w:val="000000"/>
              </w:rPr>
              <w:t xml:space="preserve">Mean Age: </w:t>
            </w:r>
            <w:r w:rsidRPr="0029183D">
              <w:rPr>
                <w:color w:val="000000"/>
              </w:rPr>
              <w:t>seven-week-old</w:t>
            </w:r>
          </w:p>
          <w:p w14:paraId="7E836143"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0ECF27B2" w14:textId="77777777" w:rsidR="00173687" w:rsidRPr="0029183D" w:rsidRDefault="00173687" w:rsidP="0029183D">
            <w:pPr>
              <w:ind w:firstLineChars="0" w:firstLine="0"/>
              <w:jc w:val="center"/>
            </w:pPr>
            <w:r w:rsidRPr="0029183D">
              <w:rPr>
                <w:b/>
                <w:color w:val="000000"/>
              </w:rPr>
              <w:t>Total sample size: </w:t>
            </w:r>
            <w:r w:rsidRPr="0029183D">
              <w:rPr>
                <w:color w:val="000000"/>
              </w:rPr>
              <w:t>67</w:t>
            </w:r>
          </w:p>
          <w:p w14:paraId="79B1DA04" w14:textId="77777777" w:rsidR="00173687" w:rsidRPr="0029183D" w:rsidRDefault="00173687" w:rsidP="0029183D">
            <w:pPr>
              <w:ind w:firstLineChars="0" w:firstLine="0"/>
              <w:jc w:val="center"/>
            </w:pPr>
            <w:r w:rsidRPr="0029183D">
              <w:rPr>
                <w:b/>
                <w:color w:val="000000"/>
              </w:rPr>
              <w:t>Number of groups: </w:t>
            </w:r>
            <w:r w:rsidRPr="0029183D">
              <w:rPr>
                <w:color w:val="000000"/>
              </w:rPr>
              <w:t xml:space="preserve">2 (Functional </w:t>
            </w:r>
            <w:proofErr w:type="spellStart"/>
            <w:r w:rsidRPr="0029183D">
              <w:rPr>
                <w:color w:val="000000"/>
              </w:rPr>
              <w:t>mandibule</w:t>
            </w:r>
            <w:proofErr w:type="spellEnd"/>
            <w:r w:rsidRPr="0029183D">
              <w:rPr>
                <w:color w:val="000000"/>
              </w:rPr>
              <w:t xml:space="preserve"> deviation and control)</w:t>
            </w:r>
          </w:p>
        </w:tc>
        <w:tc>
          <w:tcPr>
            <w:tcW w:w="2551" w:type="dxa"/>
            <w:tcMar>
              <w:top w:w="0" w:type="dxa"/>
              <w:left w:w="108" w:type="dxa"/>
              <w:bottom w:w="0" w:type="dxa"/>
              <w:right w:w="108" w:type="dxa"/>
            </w:tcMar>
            <w:vAlign w:val="center"/>
          </w:tcPr>
          <w:p w14:paraId="3705B9C0" w14:textId="77777777" w:rsidR="00173687" w:rsidRPr="0029183D" w:rsidRDefault="00173687" w:rsidP="0029183D">
            <w:pPr>
              <w:ind w:firstLineChars="0" w:firstLine="0"/>
              <w:jc w:val="center"/>
              <w:rPr>
                <w:b/>
                <w:color w:val="000000"/>
              </w:rPr>
            </w:pPr>
            <w:r w:rsidRPr="0029183D">
              <w:rPr>
                <w:b/>
                <w:color w:val="000000"/>
              </w:rPr>
              <w:t>Type of stimulus:</w:t>
            </w:r>
          </w:p>
          <w:p w14:paraId="71B3BC9C" w14:textId="77777777" w:rsidR="00173687" w:rsidRPr="0029183D" w:rsidRDefault="00173687" w:rsidP="0029183D">
            <w:pPr>
              <w:ind w:firstLineChars="0" w:firstLine="0"/>
              <w:jc w:val="center"/>
            </w:pPr>
            <w:r w:rsidRPr="0029183D">
              <w:rPr>
                <w:color w:val="000000"/>
              </w:rPr>
              <w:t>Mechanical</w:t>
            </w:r>
          </w:p>
          <w:p w14:paraId="179E9593" w14:textId="77777777" w:rsidR="00173687" w:rsidRPr="0029183D" w:rsidRDefault="00173687" w:rsidP="0029183D">
            <w:pPr>
              <w:ind w:firstLineChars="0" w:firstLine="0"/>
              <w:jc w:val="center"/>
              <w:rPr>
                <w:b/>
                <w:color w:val="000000"/>
              </w:rPr>
            </w:pPr>
            <w:r w:rsidRPr="0029183D">
              <w:rPr>
                <w:b/>
                <w:color w:val="000000"/>
              </w:rPr>
              <w:t>Location of stimulus:</w:t>
            </w:r>
          </w:p>
          <w:p w14:paraId="39DCD968" w14:textId="77777777" w:rsidR="00173687" w:rsidRPr="0029183D" w:rsidRDefault="00173687" w:rsidP="0029183D">
            <w:pPr>
              <w:ind w:firstLineChars="0" w:firstLine="0"/>
              <w:jc w:val="center"/>
            </w:pPr>
            <w:r w:rsidRPr="0029183D">
              <w:rPr>
                <w:color w:val="000000"/>
              </w:rPr>
              <w:t>Jaw</w:t>
            </w:r>
          </w:p>
          <w:p w14:paraId="0D5DA725" w14:textId="77777777" w:rsidR="00173687" w:rsidRPr="0029183D" w:rsidRDefault="00173687" w:rsidP="0029183D">
            <w:pPr>
              <w:ind w:firstLineChars="0" w:firstLine="0"/>
              <w:jc w:val="center"/>
              <w:rPr>
                <w:b/>
                <w:color w:val="000000"/>
              </w:rPr>
            </w:pPr>
            <w:r w:rsidRPr="0029183D">
              <w:rPr>
                <w:b/>
                <w:color w:val="000000"/>
              </w:rPr>
              <w:t>Location of response:</w:t>
            </w:r>
          </w:p>
          <w:p w14:paraId="5CE1F84D" w14:textId="77777777" w:rsidR="00173687" w:rsidRPr="0029183D" w:rsidRDefault="00173687" w:rsidP="0029183D">
            <w:pPr>
              <w:ind w:firstLineChars="0" w:firstLine="0"/>
              <w:jc w:val="center"/>
            </w:pPr>
            <w:r w:rsidRPr="0029183D">
              <w:rPr>
                <w:color w:val="000000"/>
              </w:rPr>
              <w:t>Neck muscles and TNC</w:t>
            </w:r>
          </w:p>
          <w:p w14:paraId="5F0C2064" w14:textId="20D7FEF9" w:rsidR="00173687" w:rsidRPr="0029183D" w:rsidRDefault="00173687" w:rsidP="0029183D">
            <w:pPr>
              <w:ind w:firstLineChars="0" w:firstLine="0"/>
              <w:jc w:val="center"/>
            </w:pPr>
            <w:r w:rsidRPr="0029183D">
              <w:rPr>
                <w:b/>
                <w:color w:val="000000"/>
              </w:rPr>
              <w:t>TCN:</w:t>
            </w:r>
            <w:r w:rsidRPr="0029183D">
              <w:rPr>
                <w:color w:val="000000"/>
              </w:rPr>
              <w:t xml:space="preserve"> NR</w:t>
            </w:r>
          </w:p>
          <w:p w14:paraId="0D635B67" w14:textId="77777777" w:rsidR="00173687" w:rsidRPr="0029183D" w:rsidRDefault="00173687" w:rsidP="0029183D">
            <w:pPr>
              <w:ind w:firstLineChars="0" w:firstLine="0"/>
              <w:jc w:val="center"/>
              <w:rPr>
                <w:b/>
                <w:color w:val="000000"/>
              </w:rPr>
            </w:pPr>
            <w:r w:rsidRPr="0029183D">
              <w:rPr>
                <w:b/>
                <w:color w:val="000000"/>
              </w:rPr>
              <w:t>Cervical Spine</w:t>
            </w:r>
          </w:p>
          <w:p w14:paraId="37B645AD" w14:textId="77777777" w:rsidR="00173687" w:rsidRPr="0029183D" w:rsidRDefault="00173687" w:rsidP="0029183D">
            <w:pPr>
              <w:ind w:firstLineChars="0" w:firstLine="0"/>
              <w:jc w:val="center"/>
            </w:pPr>
            <w:r w:rsidRPr="0029183D">
              <w:rPr>
                <w:color w:val="000000"/>
              </w:rPr>
              <w:t>Neck muscles: splenius and trapezius</w:t>
            </w:r>
          </w:p>
        </w:tc>
        <w:tc>
          <w:tcPr>
            <w:tcW w:w="1985" w:type="dxa"/>
            <w:tcMar>
              <w:top w:w="0" w:type="dxa"/>
              <w:left w:w="108" w:type="dxa"/>
              <w:bottom w:w="0" w:type="dxa"/>
              <w:right w:w="108" w:type="dxa"/>
            </w:tcMar>
            <w:vAlign w:val="center"/>
          </w:tcPr>
          <w:p w14:paraId="669BCDB8" w14:textId="77777777" w:rsidR="00173687" w:rsidRPr="0029183D" w:rsidRDefault="00173687" w:rsidP="0029183D">
            <w:pPr>
              <w:ind w:firstLineChars="0" w:firstLine="0"/>
              <w:jc w:val="center"/>
              <w:rPr>
                <w:b/>
                <w:color w:val="000000"/>
                <w:u w:val="single"/>
              </w:rPr>
            </w:pPr>
            <w:r w:rsidRPr="0029183D">
              <w:rPr>
                <w:b/>
                <w:color w:val="000000"/>
                <w:u w:val="single"/>
              </w:rPr>
              <w:t>Main outcome:</w:t>
            </w:r>
          </w:p>
          <w:p w14:paraId="022FFDD0" w14:textId="617D6D55" w:rsidR="00173687" w:rsidRPr="0029183D" w:rsidRDefault="00173687" w:rsidP="0029183D">
            <w:pPr>
              <w:ind w:firstLineChars="0" w:firstLine="0"/>
              <w:jc w:val="center"/>
            </w:pPr>
            <w:r w:rsidRPr="0029183D">
              <w:rPr>
                <w:color w:val="000000"/>
              </w:rPr>
              <w:t>Histamine Release</w:t>
            </w:r>
          </w:p>
        </w:tc>
        <w:tc>
          <w:tcPr>
            <w:tcW w:w="4111" w:type="dxa"/>
            <w:tcMar>
              <w:top w:w="0" w:type="dxa"/>
              <w:left w:w="108" w:type="dxa"/>
              <w:bottom w:w="0" w:type="dxa"/>
              <w:right w:w="108" w:type="dxa"/>
            </w:tcMar>
            <w:vAlign w:val="center"/>
          </w:tcPr>
          <w:p w14:paraId="67244712" w14:textId="12FC7D33"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5D995F22" w14:textId="3F671961" w:rsidR="00173687" w:rsidRPr="0029183D" w:rsidRDefault="00173687" w:rsidP="0040419C">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After functional mandibular deviation, </w:t>
            </w:r>
            <w:proofErr w:type="spellStart"/>
            <w:r w:rsidRPr="0029183D">
              <w:rPr>
                <w:color w:val="000000"/>
              </w:rPr>
              <w:t>Histamin</w:t>
            </w:r>
            <w:proofErr w:type="spellEnd"/>
            <w:r w:rsidRPr="0029183D">
              <w:rPr>
                <w:color w:val="000000"/>
              </w:rPr>
              <w:t xml:space="preserve"> levels on the ipsilateral sides of the trigeminal nucleus increased significantly and histamine receptor protein levels on the ipsilateral sides of the trigeminal nucleus increased significantly.</w:t>
            </w:r>
            <w:r w:rsidR="0040419C" w:rsidRPr="0029183D">
              <w:t xml:space="preserve"> </w:t>
            </w:r>
          </w:p>
        </w:tc>
        <w:tc>
          <w:tcPr>
            <w:tcW w:w="2835" w:type="dxa"/>
            <w:tcMar>
              <w:top w:w="0" w:type="dxa"/>
              <w:left w:w="108" w:type="dxa"/>
              <w:bottom w:w="0" w:type="dxa"/>
              <w:right w:w="108" w:type="dxa"/>
            </w:tcMar>
            <w:vAlign w:val="center"/>
          </w:tcPr>
          <w:p w14:paraId="5D05776C" w14:textId="66FFAF85" w:rsidR="00173687" w:rsidRPr="0029183D" w:rsidRDefault="00173687" w:rsidP="0040419C">
            <w:pPr>
              <w:ind w:firstLineChars="0" w:firstLine="0"/>
              <w:jc w:val="center"/>
            </w:pPr>
            <w:r w:rsidRPr="0029183D">
              <w:rPr>
                <w:b/>
                <w:color w:val="000000"/>
              </w:rPr>
              <w:t>Conclusions</w:t>
            </w:r>
            <w:r w:rsidRPr="0029183D">
              <w:rPr>
                <w:color w:val="000000"/>
              </w:rPr>
              <w:t xml:space="preserve">: After functional mandibular deviation, the TMJ mechanical receptors not only caused the </w:t>
            </w:r>
            <w:proofErr w:type="spellStart"/>
            <w:r w:rsidRPr="0029183D">
              <w:rPr>
                <w:color w:val="000000"/>
              </w:rPr>
              <w:t>fusimotor</w:t>
            </w:r>
            <w:proofErr w:type="spellEnd"/>
            <w:r w:rsidRPr="0029183D">
              <w:rPr>
                <w:color w:val="000000"/>
              </w:rPr>
              <w:t xml:space="preserve"> fiber hypoallergenic fatigue slow response on the ipsilateral sides of splenius, but also increased the injury neurotransmitter histamine release. The TMJ receptors may be involved in the mechanical theory of the head and neck muscles nervous system regulation.</w:t>
            </w:r>
            <w:r w:rsidR="0040419C" w:rsidRPr="0029183D">
              <w:t xml:space="preserve"> </w:t>
            </w:r>
          </w:p>
        </w:tc>
      </w:tr>
      <w:tr w:rsidR="00173687" w:rsidRPr="0029183D" w14:paraId="65D733BE" w14:textId="77777777" w:rsidTr="00DC6FEB">
        <w:trPr>
          <w:trHeight w:val="283"/>
          <w:jc w:val="center"/>
        </w:trPr>
        <w:tc>
          <w:tcPr>
            <w:tcW w:w="2700" w:type="dxa"/>
            <w:tcMar>
              <w:top w:w="0" w:type="dxa"/>
              <w:left w:w="108" w:type="dxa"/>
              <w:bottom w:w="0" w:type="dxa"/>
              <w:right w:w="108" w:type="dxa"/>
            </w:tcMar>
            <w:vAlign w:val="center"/>
          </w:tcPr>
          <w:p w14:paraId="23AF09AF" w14:textId="688E31FE" w:rsidR="00173687" w:rsidRPr="0029183D" w:rsidRDefault="00173687" w:rsidP="0029183D">
            <w:pPr>
              <w:ind w:firstLineChars="0" w:firstLine="0"/>
              <w:jc w:val="left"/>
              <w:rPr>
                <w:b/>
              </w:rPr>
            </w:pPr>
            <w:proofErr w:type="spellStart"/>
            <w:r w:rsidRPr="0029183D">
              <w:rPr>
                <w:b/>
                <w:color w:val="000000"/>
              </w:rPr>
              <w:t>Goadsby</w:t>
            </w:r>
            <w:proofErr w:type="spellEnd"/>
            <w:r w:rsidRPr="0029183D">
              <w:rPr>
                <w:b/>
                <w:color w:val="000000"/>
              </w:rPr>
              <w:t xml:space="preserve"> and </w:t>
            </w:r>
            <w:proofErr w:type="spellStart"/>
            <w:r w:rsidRPr="0029183D">
              <w:rPr>
                <w:b/>
                <w:color w:val="000000"/>
              </w:rPr>
              <w:t>Zagami</w:t>
            </w:r>
            <w:proofErr w:type="spellEnd"/>
            <w:r w:rsidRPr="0029183D">
              <w:rPr>
                <w:b/>
                <w:color w:val="000000"/>
              </w:rPr>
              <w:t xml:space="preserve">, 1991 </w:t>
            </w:r>
            <w:r w:rsidR="007C3F22">
              <w:rPr>
                <w:b/>
                <w:noProof/>
                <w:color w:val="000000"/>
              </w:rPr>
              <w:t>[</w:t>
            </w:r>
            <w:r w:rsidR="00DF3526" w:rsidRPr="0029183D">
              <w:rPr>
                <w:b/>
                <w:noProof/>
                <w:color w:val="000000"/>
              </w:rPr>
              <w:t>12</w:t>
            </w:r>
            <w:r w:rsidR="007C3F22">
              <w:rPr>
                <w:b/>
                <w:noProof/>
                <w:color w:val="000000"/>
              </w:rPr>
              <w:t>]</w:t>
            </w:r>
          </w:p>
          <w:p w14:paraId="0D133414" w14:textId="77777777" w:rsidR="00173687" w:rsidRPr="0029183D" w:rsidRDefault="00173687" w:rsidP="0029183D">
            <w:pPr>
              <w:ind w:firstLineChars="0" w:firstLine="0"/>
              <w:jc w:val="left"/>
            </w:pPr>
            <w:r w:rsidRPr="0029183D">
              <w:rPr>
                <w:b/>
                <w:color w:val="000000"/>
              </w:rPr>
              <w:t xml:space="preserve">Country: </w:t>
            </w:r>
            <w:r w:rsidRPr="0029183D">
              <w:rPr>
                <w:color w:val="000000"/>
              </w:rPr>
              <w:t>Australia</w:t>
            </w:r>
          </w:p>
          <w:p w14:paraId="7FFA9D20" w14:textId="77777777" w:rsidR="00173687" w:rsidRPr="0029183D" w:rsidRDefault="00173687" w:rsidP="0029183D">
            <w:pPr>
              <w:ind w:firstLineChars="0" w:firstLine="0"/>
              <w:jc w:val="left"/>
            </w:pPr>
            <w:r w:rsidRPr="0029183D">
              <w:rPr>
                <w:b/>
                <w:color w:val="000000"/>
              </w:rPr>
              <w:t>Aim: </w:t>
            </w:r>
            <w:r w:rsidRPr="0029183D">
              <w:rPr>
                <w:color w:val="000000"/>
              </w:rPr>
              <w:t xml:space="preserve">To determine whether </w:t>
            </w:r>
            <w:proofErr w:type="spellStart"/>
            <w:r w:rsidRPr="0029183D">
              <w:rPr>
                <w:color w:val="000000"/>
              </w:rPr>
              <w:t>craniovascular</w:t>
            </w:r>
            <w:proofErr w:type="spellEnd"/>
            <w:r w:rsidRPr="0029183D">
              <w:rPr>
                <w:color w:val="000000"/>
              </w:rPr>
              <w:t xml:space="preserve"> nociception is limited exclusively to known </w:t>
            </w:r>
            <w:r w:rsidRPr="0029183D">
              <w:rPr>
                <w:color w:val="000000"/>
              </w:rPr>
              <w:lastRenderedPageBreak/>
              <w:t>trigeminal relays or whether other structures are involved.</w:t>
            </w:r>
            <w:r w:rsidRPr="0029183D">
              <w:rPr>
                <w:b/>
                <w:color w:val="000000"/>
              </w:rPr>
              <w:t xml:space="preserve"> </w:t>
            </w:r>
          </w:p>
        </w:tc>
        <w:tc>
          <w:tcPr>
            <w:tcW w:w="2268" w:type="dxa"/>
            <w:tcMar>
              <w:top w:w="0" w:type="dxa"/>
              <w:left w:w="108" w:type="dxa"/>
              <w:bottom w:w="0" w:type="dxa"/>
              <w:right w:w="108" w:type="dxa"/>
            </w:tcMar>
            <w:vAlign w:val="center"/>
          </w:tcPr>
          <w:p w14:paraId="4C6AD354"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Cats</w:t>
            </w:r>
          </w:p>
          <w:p w14:paraId="0584C563" w14:textId="23D83D82"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6268D899" w14:textId="77777777" w:rsidR="00173687" w:rsidRPr="0029183D" w:rsidRDefault="00173687" w:rsidP="0029183D">
            <w:pPr>
              <w:ind w:firstLineChars="0" w:firstLine="0"/>
              <w:jc w:val="center"/>
            </w:pPr>
            <w:r w:rsidRPr="0029183D">
              <w:rPr>
                <w:b/>
                <w:color w:val="000000"/>
              </w:rPr>
              <w:t>Sex:</w:t>
            </w:r>
            <w:r w:rsidRPr="0029183D">
              <w:rPr>
                <w:color w:val="000000"/>
              </w:rPr>
              <w:t> Mixed</w:t>
            </w:r>
          </w:p>
          <w:p w14:paraId="178ADA21" w14:textId="77777777" w:rsidR="004A3551" w:rsidRDefault="00173687" w:rsidP="004A3551">
            <w:pPr>
              <w:ind w:firstLineChars="0" w:firstLine="0"/>
              <w:jc w:val="center"/>
            </w:pPr>
            <w:r w:rsidRPr="0029183D">
              <w:rPr>
                <w:b/>
                <w:color w:val="000000"/>
              </w:rPr>
              <w:t>Total sample size: </w:t>
            </w:r>
            <w:r w:rsidRPr="0029183D">
              <w:rPr>
                <w:color w:val="000000"/>
              </w:rPr>
              <w:t>22</w:t>
            </w:r>
          </w:p>
          <w:p w14:paraId="2E54F676" w14:textId="01904A9B" w:rsidR="00173687" w:rsidRPr="0029183D" w:rsidRDefault="00173687" w:rsidP="004A3551">
            <w:pPr>
              <w:ind w:firstLineChars="0" w:firstLine="0"/>
              <w:jc w:val="center"/>
            </w:pPr>
            <w:r w:rsidRPr="0029183D">
              <w:rPr>
                <w:b/>
                <w:color w:val="000000"/>
              </w:rPr>
              <w:t xml:space="preserve">Number of </w:t>
            </w:r>
            <w:r w:rsidRPr="0029183D">
              <w:rPr>
                <w:b/>
                <w:color w:val="000000"/>
              </w:rPr>
              <w:lastRenderedPageBreak/>
              <w:t>groups: </w:t>
            </w:r>
            <w:r w:rsidRPr="0029183D">
              <w:rPr>
                <w:color w:val="000000"/>
              </w:rPr>
              <w:t>3 (electrically stimulation of SSS, both trigeminal ganglia blocked then SSS was stimulated, control)</w:t>
            </w:r>
          </w:p>
        </w:tc>
        <w:tc>
          <w:tcPr>
            <w:tcW w:w="2551" w:type="dxa"/>
            <w:tcMar>
              <w:top w:w="0" w:type="dxa"/>
              <w:left w:w="108" w:type="dxa"/>
              <w:bottom w:w="0" w:type="dxa"/>
              <w:right w:w="108" w:type="dxa"/>
            </w:tcMar>
            <w:vAlign w:val="center"/>
          </w:tcPr>
          <w:p w14:paraId="0C7FE044"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20CB4A8D" w14:textId="77777777" w:rsidR="00173687" w:rsidRPr="0029183D" w:rsidRDefault="00173687" w:rsidP="0029183D">
            <w:pPr>
              <w:ind w:firstLineChars="0" w:firstLine="0"/>
              <w:jc w:val="center"/>
            </w:pPr>
            <w:r w:rsidRPr="0029183D">
              <w:rPr>
                <w:color w:val="000000"/>
              </w:rPr>
              <w:t>Electrical</w:t>
            </w:r>
          </w:p>
          <w:p w14:paraId="087633B3" w14:textId="77777777" w:rsidR="00173687" w:rsidRPr="0029183D" w:rsidRDefault="00173687" w:rsidP="0029183D">
            <w:pPr>
              <w:ind w:firstLineChars="0" w:firstLine="0"/>
              <w:jc w:val="center"/>
              <w:rPr>
                <w:b/>
                <w:color w:val="000000"/>
              </w:rPr>
            </w:pPr>
            <w:r w:rsidRPr="0029183D">
              <w:rPr>
                <w:b/>
                <w:color w:val="000000"/>
              </w:rPr>
              <w:t>Location of stimulus:</w:t>
            </w:r>
          </w:p>
          <w:p w14:paraId="4EDCFC9E" w14:textId="22A03EA3" w:rsidR="00173687" w:rsidRPr="0029183D" w:rsidRDefault="00173687" w:rsidP="0029183D">
            <w:pPr>
              <w:ind w:firstLineChars="0" w:firstLine="0"/>
              <w:jc w:val="center"/>
            </w:pPr>
            <w:r w:rsidRPr="0029183D">
              <w:rPr>
                <w:color w:val="000000"/>
              </w:rPr>
              <w:t xml:space="preserve">Sinus </w:t>
            </w:r>
            <w:proofErr w:type="spellStart"/>
            <w:r w:rsidRPr="0029183D">
              <w:rPr>
                <w:color w:val="000000"/>
              </w:rPr>
              <w:t>sagittalis</w:t>
            </w:r>
            <w:proofErr w:type="spellEnd"/>
            <w:r w:rsidRPr="0029183D">
              <w:rPr>
                <w:color w:val="000000"/>
              </w:rPr>
              <w:t xml:space="preserve"> superior (SSS)</w:t>
            </w:r>
            <w:r w:rsidR="004A3551" w:rsidRPr="0029183D">
              <w:t xml:space="preserve"> </w:t>
            </w:r>
          </w:p>
          <w:p w14:paraId="0ED412A4" w14:textId="77777777" w:rsidR="00173687" w:rsidRPr="0029183D" w:rsidRDefault="00173687" w:rsidP="0029183D">
            <w:pPr>
              <w:ind w:firstLineChars="0" w:firstLine="0"/>
              <w:jc w:val="center"/>
              <w:rPr>
                <w:b/>
                <w:color w:val="000000"/>
              </w:rPr>
            </w:pPr>
            <w:r w:rsidRPr="0029183D">
              <w:rPr>
                <w:b/>
                <w:color w:val="000000"/>
              </w:rPr>
              <w:t>Location of response:</w:t>
            </w:r>
          </w:p>
          <w:p w14:paraId="78DBDDDD" w14:textId="77777777" w:rsidR="00173687" w:rsidRPr="0029183D" w:rsidRDefault="00173687" w:rsidP="0029183D">
            <w:pPr>
              <w:ind w:firstLineChars="0" w:firstLine="0"/>
              <w:jc w:val="center"/>
            </w:pPr>
            <w:r w:rsidRPr="0029183D">
              <w:rPr>
                <w:color w:val="000000"/>
              </w:rPr>
              <w:lastRenderedPageBreak/>
              <w:t>Brainstem and upper cervical cord</w:t>
            </w:r>
          </w:p>
          <w:p w14:paraId="6C3DC23E" w14:textId="03939785" w:rsidR="00173687" w:rsidRPr="0029183D" w:rsidRDefault="00173687" w:rsidP="0029183D">
            <w:pPr>
              <w:ind w:firstLineChars="0" w:firstLine="0"/>
              <w:jc w:val="center"/>
            </w:pPr>
            <w:r w:rsidRPr="0029183D">
              <w:rPr>
                <w:b/>
                <w:color w:val="000000"/>
              </w:rPr>
              <w:t>TCN</w:t>
            </w:r>
            <w:r w:rsidRPr="0029183D">
              <w:t xml:space="preserve">: </w:t>
            </w:r>
            <w:r w:rsidRPr="0029183D">
              <w:rPr>
                <w:color w:val="000000"/>
              </w:rPr>
              <w:t xml:space="preserve">Nucleus </w:t>
            </w:r>
            <w:proofErr w:type="spellStart"/>
            <w:r w:rsidRPr="0029183D">
              <w:rPr>
                <w:color w:val="000000"/>
              </w:rPr>
              <w:t>caudalis</w:t>
            </w:r>
            <w:proofErr w:type="spellEnd"/>
          </w:p>
          <w:p w14:paraId="115CE31F"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Cervical dorsal horn</w:t>
            </w:r>
          </w:p>
        </w:tc>
        <w:tc>
          <w:tcPr>
            <w:tcW w:w="1985" w:type="dxa"/>
            <w:tcMar>
              <w:top w:w="0" w:type="dxa"/>
              <w:left w:w="108" w:type="dxa"/>
              <w:bottom w:w="0" w:type="dxa"/>
              <w:right w:w="108" w:type="dxa"/>
            </w:tcMar>
            <w:vAlign w:val="center"/>
          </w:tcPr>
          <w:p w14:paraId="3381C82C" w14:textId="39BC5FB8" w:rsidR="00173687" w:rsidRPr="0029183D" w:rsidRDefault="00173687" w:rsidP="0029183D">
            <w:pPr>
              <w:ind w:firstLineChars="0" w:firstLine="0"/>
              <w:jc w:val="center"/>
              <w:rPr>
                <w:color w:val="000000"/>
              </w:rPr>
            </w:pPr>
            <w:r w:rsidRPr="0029183D">
              <w:rPr>
                <w:b/>
                <w:color w:val="000000"/>
                <w:u w:val="single"/>
              </w:rPr>
              <w:lastRenderedPageBreak/>
              <w:t>Main outcome:</w:t>
            </w:r>
          </w:p>
          <w:p w14:paraId="09AD4DD1" w14:textId="4BCBC7F2" w:rsidR="00173687" w:rsidRPr="0029183D" w:rsidRDefault="00173687" w:rsidP="0040419C">
            <w:pPr>
              <w:ind w:firstLineChars="0" w:firstLine="0"/>
              <w:jc w:val="center"/>
            </w:pPr>
            <w:r w:rsidRPr="0029183D">
              <w:rPr>
                <w:color w:val="000000"/>
              </w:rPr>
              <w:t>SSS stimulation</w:t>
            </w:r>
          </w:p>
        </w:tc>
        <w:tc>
          <w:tcPr>
            <w:tcW w:w="4111" w:type="dxa"/>
            <w:tcMar>
              <w:top w:w="0" w:type="dxa"/>
              <w:left w:w="108" w:type="dxa"/>
              <w:bottom w:w="0" w:type="dxa"/>
              <w:right w:w="108" w:type="dxa"/>
            </w:tcMar>
            <w:vAlign w:val="center"/>
          </w:tcPr>
          <w:p w14:paraId="588EFABB" w14:textId="23D625D7" w:rsidR="00173687" w:rsidRPr="0029183D" w:rsidRDefault="00173687" w:rsidP="0029183D">
            <w:pPr>
              <w:ind w:firstLineChars="0" w:firstLine="0"/>
              <w:jc w:val="center"/>
            </w:pPr>
            <w:r w:rsidRPr="0029183D">
              <w:rPr>
                <w:b/>
                <w:color w:val="000000"/>
                <w:u w:val="single"/>
              </w:rPr>
              <w:t>Direction:</w:t>
            </w:r>
            <w:r w:rsidRPr="0029183D">
              <w:rPr>
                <w:color w:val="000000"/>
              </w:rPr>
              <w:t xml:space="preserve"> Cervical to orofacial</w:t>
            </w:r>
          </w:p>
          <w:p w14:paraId="264B121B" w14:textId="77777777" w:rsidR="00173687" w:rsidRPr="0029183D" w:rsidRDefault="00173687" w:rsidP="0029183D">
            <w:pPr>
              <w:ind w:firstLineChars="0" w:firstLine="0"/>
              <w:jc w:val="center"/>
            </w:pPr>
            <w:r w:rsidRPr="0029183D">
              <w:rPr>
                <w:b/>
                <w:color w:val="000000"/>
                <w:u w:val="single"/>
              </w:rPr>
              <w:t>Main outcome</w:t>
            </w:r>
            <w:r w:rsidRPr="0029183D">
              <w:rPr>
                <w:color w:val="000000"/>
              </w:rPr>
              <w:t xml:space="preserve">: An increase metabolic activity and blood flow in the trigeminal nucleus caudal is, in the cervical dorsal </w:t>
            </w:r>
            <w:proofErr w:type="spellStart"/>
            <w:r w:rsidRPr="0029183D">
              <w:rPr>
                <w:color w:val="000000"/>
              </w:rPr>
              <w:t>hom</w:t>
            </w:r>
            <w:proofErr w:type="spellEnd"/>
            <w:r w:rsidRPr="0029183D">
              <w:rPr>
                <w:color w:val="000000"/>
              </w:rPr>
              <w:t xml:space="preserve"> and in a discrete area in the dorsolateral spinal cord at the second cervical segment. </w:t>
            </w:r>
            <w:r w:rsidRPr="0029183D">
              <w:rPr>
                <w:color w:val="000000"/>
              </w:rPr>
              <w:lastRenderedPageBreak/>
              <w:t>Responses in these 3 areas were blocked by ablation of the trigeminal ganglia. The dorsolateral area activated in the spinal cord corresponds to a group of cells in or near the lateral cervical nucleus.</w:t>
            </w:r>
          </w:p>
        </w:tc>
        <w:tc>
          <w:tcPr>
            <w:tcW w:w="2835" w:type="dxa"/>
            <w:tcMar>
              <w:top w:w="0" w:type="dxa"/>
              <w:left w:w="108" w:type="dxa"/>
              <w:bottom w:w="0" w:type="dxa"/>
              <w:right w:w="108" w:type="dxa"/>
            </w:tcMar>
            <w:vAlign w:val="center"/>
          </w:tcPr>
          <w:p w14:paraId="1428371E" w14:textId="71542BA6" w:rsidR="00173687" w:rsidRPr="0029183D" w:rsidRDefault="00173687" w:rsidP="0040419C">
            <w:pPr>
              <w:ind w:firstLineChars="0" w:firstLine="0"/>
              <w:jc w:val="center"/>
            </w:pPr>
            <w:r w:rsidRPr="0029183D">
              <w:rPr>
                <w:b/>
                <w:color w:val="000000"/>
              </w:rPr>
              <w:lastRenderedPageBreak/>
              <w:t>Conclusions</w:t>
            </w:r>
            <w:r w:rsidRPr="0029183D">
              <w:rPr>
                <w:color w:val="000000"/>
              </w:rPr>
              <w:t xml:space="preserve">: These experiments have demonstrated that activation of a pain-sensitive structure, the superior sagittal sinus (SSS), can increase glucose </w:t>
            </w:r>
            <w:r w:rsidRPr="0029183D">
              <w:rPr>
                <w:color w:val="000000"/>
              </w:rPr>
              <w:lastRenderedPageBreak/>
              <w:t>utilization and blood flow in specific regions of the brainstem and spinal cord via a neural pathway that relays in the trigeminal ganglion.</w:t>
            </w:r>
            <w:r w:rsidR="0040419C" w:rsidRPr="0029183D">
              <w:t xml:space="preserve"> </w:t>
            </w:r>
          </w:p>
        </w:tc>
      </w:tr>
      <w:tr w:rsidR="00173687" w:rsidRPr="0029183D" w14:paraId="60BA4751" w14:textId="77777777" w:rsidTr="00DC6FEB">
        <w:trPr>
          <w:trHeight w:val="283"/>
          <w:jc w:val="center"/>
        </w:trPr>
        <w:tc>
          <w:tcPr>
            <w:tcW w:w="2700" w:type="dxa"/>
            <w:tcMar>
              <w:top w:w="0" w:type="dxa"/>
              <w:left w:w="108" w:type="dxa"/>
              <w:bottom w:w="0" w:type="dxa"/>
              <w:right w:w="108" w:type="dxa"/>
            </w:tcMar>
            <w:vAlign w:val="center"/>
          </w:tcPr>
          <w:p w14:paraId="0BE8E28F" w14:textId="3DD0C833" w:rsidR="00173687" w:rsidRPr="0029183D" w:rsidRDefault="00173687" w:rsidP="0029183D">
            <w:pPr>
              <w:ind w:firstLineChars="0" w:firstLine="0"/>
              <w:jc w:val="left"/>
              <w:rPr>
                <w:b/>
              </w:rPr>
            </w:pPr>
            <w:r w:rsidRPr="0029183D">
              <w:rPr>
                <w:b/>
                <w:color w:val="000000"/>
              </w:rPr>
              <w:lastRenderedPageBreak/>
              <w:t xml:space="preserve">Hathaway, 1995 </w:t>
            </w:r>
            <w:r w:rsidR="007C3F22">
              <w:rPr>
                <w:b/>
                <w:noProof/>
                <w:color w:val="000000"/>
              </w:rPr>
              <w:t>[</w:t>
            </w:r>
            <w:r w:rsidR="00DF3526" w:rsidRPr="0029183D">
              <w:rPr>
                <w:b/>
                <w:noProof/>
                <w:color w:val="000000"/>
              </w:rPr>
              <w:t>13</w:t>
            </w:r>
            <w:r w:rsidR="007C3F22">
              <w:rPr>
                <w:b/>
                <w:noProof/>
                <w:color w:val="000000"/>
              </w:rPr>
              <w:t>]</w:t>
            </w:r>
          </w:p>
          <w:p w14:paraId="004835F6"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67A97C70" w14:textId="77777777" w:rsidR="00173687" w:rsidRPr="0029183D" w:rsidRDefault="00173687" w:rsidP="0029183D">
            <w:pPr>
              <w:ind w:firstLineChars="0" w:firstLine="0"/>
              <w:jc w:val="left"/>
            </w:pPr>
            <w:r w:rsidRPr="0029183D">
              <w:rPr>
                <w:b/>
                <w:color w:val="000000"/>
              </w:rPr>
              <w:t>Aim: </w:t>
            </w:r>
            <w:r w:rsidRPr="0029183D">
              <w:rPr>
                <w:color w:val="000000"/>
              </w:rPr>
              <w:t xml:space="preserve">To </w:t>
            </w:r>
            <w:proofErr w:type="spellStart"/>
            <w:r w:rsidRPr="0029183D">
              <w:rPr>
                <w:color w:val="000000"/>
              </w:rPr>
              <w:t>analyse</w:t>
            </w:r>
            <w:proofErr w:type="spellEnd"/>
            <w:r w:rsidRPr="0029183D">
              <w:rPr>
                <w:color w:val="000000"/>
              </w:rPr>
              <w:t xml:space="preserve"> the distribution of </w:t>
            </w:r>
            <w:proofErr w:type="spellStart"/>
            <w:r w:rsidRPr="0029183D">
              <w:rPr>
                <w:color w:val="000000"/>
              </w:rPr>
              <w:t>Fos</w:t>
            </w:r>
            <w:proofErr w:type="spellEnd"/>
            <w:r w:rsidRPr="0029183D">
              <w:rPr>
                <w:color w:val="000000"/>
              </w:rPr>
              <w:t>-LI in the rat brainstem following noxious chemical stimulation of the TMJ complex and adjacent soft tissues and persistency of c-</w:t>
            </w:r>
            <w:proofErr w:type="spellStart"/>
            <w:r w:rsidRPr="0029183D">
              <w:rPr>
                <w:color w:val="000000"/>
              </w:rPr>
              <w:t>fos</w:t>
            </w:r>
            <w:proofErr w:type="spellEnd"/>
            <w:r w:rsidRPr="0029183D">
              <w:rPr>
                <w:color w:val="000000"/>
              </w:rPr>
              <w:t xml:space="preserve"> expression.</w:t>
            </w:r>
          </w:p>
        </w:tc>
        <w:tc>
          <w:tcPr>
            <w:tcW w:w="2268" w:type="dxa"/>
            <w:tcMar>
              <w:top w:w="0" w:type="dxa"/>
              <w:left w:w="108" w:type="dxa"/>
              <w:bottom w:w="0" w:type="dxa"/>
              <w:right w:w="108" w:type="dxa"/>
            </w:tcMar>
            <w:vAlign w:val="center"/>
          </w:tcPr>
          <w:p w14:paraId="6C17BC50"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4C9B5BE7" w14:textId="77777777" w:rsidR="00173687" w:rsidRPr="0029183D" w:rsidRDefault="00173687" w:rsidP="0029183D">
            <w:pPr>
              <w:ind w:firstLineChars="0" w:firstLine="0"/>
              <w:jc w:val="center"/>
            </w:pPr>
            <w:r w:rsidRPr="0029183D">
              <w:rPr>
                <w:b/>
                <w:color w:val="000000"/>
              </w:rPr>
              <w:t>Mean Age:</w:t>
            </w:r>
            <w:r w:rsidRPr="0029183D">
              <w:rPr>
                <w:color w:val="000000"/>
              </w:rPr>
              <w:t xml:space="preserve"> NR</w:t>
            </w:r>
          </w:p>
          <w:p w14:paraId="4369BB97"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C426E75" w14:textId="77777777" w:rsidR="00173687" w:rsidRPr="0029183D" w:rsidRDefault="00173687" w:rsidP="0029183D">
            <w:pPr>
              <w:ind w:firstLineChars="0" w:firstLine="0"/>
              <w:jc w:val="center"/>
            </w:pPr>
            <w:r w:rsidRPr="0029183D">
              <w:rPr>
                <w:b/>
                <w:color w:val="000000"/>
              </w:rPr>
              <w:t>Total sample size: </w:t>
            </w:r>
            <w:r w:rsidRPr="0029183D">
              <w:rPr>
                <w:color w:val="000000"/>
              </w:rPr>
              <w:t>17</w:t>
            </w:r>
          </w:p>
          <w:p w14:paraId="665B6AA3" w14:textId="422F8F81"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5C16DD48" w14:textId="77777777" w:rsidR="00173687" w:rsidRPr="0029183D" w:rsidRDefault="00173687" w:rsidP="0029183D">
            <w:pPr>
              <w:ind w:firstLineChars="0" w:firstLine="0"/>
              <w:jc w:val="center"/>
              <w:rPr>
                <w:b/>
                <w:color w:val="000000"/>
              </w:rPr>
            </w:pPr>
            <w:r w:rsidRPr="0029183D">
              <w:rPr>
                <w:b/>
                <w:color w:val="000000"/>
              </w:rPr>
              <w:t>Type of stimulus:</w:t>
            </w:r>
          </w:p>
          <w:p w14:paraId="74340CD6" w14:textId="77777777" w:rsidR="00173687" w:rsidRPr="0029183D" w:rsidRDefault="00173687" w:rsidP="0029183D">
            <w:pPr>
              <w:ind w:firstLineChars="0" w:firstLine="0"/>
              <w:jc w:val="center"/>
            </w:pPr>
            <w:r w:rsidRPr="0029183D">
              <w:rPr>
                <w:color w:val="000000"/>
              </w:rPr>
              <w:t>Chemical</w:t>
            </w:r>
          </w:p>
          <w:p w14:paraId="48B8AFB2" w14:textId="77777777" w:rsidR="00173687" w:rsidRPr="0029183D" w:rsidRDefault="00173687" w:rsidP="0029183D">
            <w:pPr>
              <w:ind w:firstLineChars="0" w:firstLine="0"/>
              <w:jc w:val="center"/>
            </w:pPr>
            <w:r w:rsidRPr="0029183D">
              <w:rPr>
                <w:b/>
                <w:color w:val="000000"/>
              </w:rPr>
              <w:t xml:space="preserve">Location of stimulus: </w:t>
            </w:r>
            <w:r w:rsidRPr="0029183D">
              <w:rPr>
                <w:color w:val="000000"/>
              </w:rPr>
              <w:t>TMJ</w:t>
            </w:r>
          </w:p>
          <w:p w14:paraId="59BF5998" w14:textId="77777777" w:rsidR="00173687" w:rsidRPr="0029183D" w:rsidRDefault="00173687" w:rsidP="0029183D">
            <w:pPr>
              <w:ind w:firstLineChars="0" w:firstLine="0"/>
              <w:jc w:val="center"/>
              <w:rPr>
                <w:b/>
                <w:color w:val="000000"/>
              </w:rPr>
            </w:pPr>
            <w:r w:rsidRPr="0029183D">
              <w:rPr>
                <w:b/>
                <w:color w:val="000000"/>
              </w:rPr>
              <w:t>Location of response:</w:t>
            </w:r>
          </w:p>
          <w:p w14:paraId="1CDD0499" w14:textId="77777777" w:rsidR="00173687" w:rsidRPr="0029183D" w:rsidRDefault="00173687" w:rsidP="0029183D">
            <w:pPr>
              <w:ind w:firstLineChars="0" w:firstLine="0"/>
              <w:jc w:val="center"/>
            </w:pPr>
            <w:r w:rsidRPr="0029183D">
              <w:rPr>
                <w:color w:val="000000"/>
              </w:rPr>
              <w:t>Brainstem and C1-C3</w:t>
            </w:r>
          </w:p>
          <w:p w14:paraId="12881071" w14:textId="5A6ACA17" w:rsidR="00173687" w:rsidRPr="0029183D" w:rsidRDefault="00173687" w:rsidP="0029183D">
            <w:pPr>
              <w:ind w:firstLineChars="0" w:firstLine="0"/>
              <w:jc w:val="center"/>
              <w:rPr>
                <w:color w:val="000000"/>
                <w:lang w:val="da-DK"/>
              </w:rPr>
            </w:pPr>
            <w:r w:rsidRPr="0029183D">
              <w:rPr>
                <w:b/>
                <w:color w:val="000000"/>
                <w:lang w:val="da-DK"/>
              </w:rPr>
              <w:t xml:space="preserve">TCN: </w:t>
            </w:r>
            <w:r w:rsidRPr="0029183D">
              <w:rPr>
                <w:color w:val="000000"/>
                <w:lang w:val="da-DK"/>
              </w:rPr>
              <w:t>Vo; Vi; Vi/Vc; Vp; Vc</w:t>
            </w:r>
          </w:p>
          <w:p w14:paraId="4EFC6F87"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C1-C3</w:t>
            </w:r>
          </w:p>
        </w:tc>
        <w:tc>
          <w:tcPr>
            <w:tcW w:w="1985" w:type="dxa"/>
            <w:tcMar>
              <w:top w:w="0" w:type="dxa"/>
              <w:left w:w="108" w:type="dxa"/>
              <w:bottom w:w="0" w:type="dxa"/>
              <w:right w:w="108" w:type="dxa"/>
            </w:tcMar>
            <w:vAlign w:val="center"/>
          </w:tcPr>
          <w:p w14:paraId="454F78BE" w14:textId="35A117D0" w:rsidR="00173687" w:rsidRPr="0029183D" w:rsidRDefault="00173687" w:rsidP="0029183D">
            <w:pPr>
              <w:ind w:firstLineChars="0" w:firstLine="0"/>
              <w:jc w:val="center"/>
              <w:rPr>
                <w:b/>
                <w:color w:val="000000"/>
                <w:u w:val="single"/>
              </w:rPr>
            </w:pPr>
            <w:r w:rsidRPr="0029183D">
              <w:rPr>
                <w:b/>
                <w:color w:val="000000"/>
                <w:u w:val="single"/>
              </w:rPr>
              <w:t>Main outcome:</w:t>
            </w:r>
          </w:p>
          <w:p w14:paraId="573B50A3" w14:textId="3A876B66" w:rsidR="00173687" w:rsidRPr="0029183D" w:rsidRDefault="00173687" w:rsidP="006F427D">
            <w:pPr>
              <w:ind w:firstLineChars="0" w:firstLine="0"/>
              <w:jc w:val="center"/>
            </w:pPr>
            <w:r w:rsidRPr="0029183D">
              <w:rPr>
                <w:color w:val="000000"/>
              </w:rPr>
              <w:t xml:space="preserve">Number of </w:t>
            </w:r>
            <w:proofErr w:type="spellStart"/>
            <w:r w:rsidRPr="0029183D">
              <w:rPr>
                <w:color w:val="000000"/>
              </w:rPr>
              <w:t>Fos</w:t>
            </w:r>
            <w:proofErr w:type="spellEnd"/>
            <w:r w:rsidRPr="0029183D">
              <w:rPr>
                <w:color w:val="000000"/>
              </w:rPr>
              <w:t>-LI Nuclei</w:t>
            </w:r>
          </w:p>
        </w:tc>
        <w:tc>
          <w:tcPr>
            <w:tcW w:w="4111" w:type="dxa"/>
            <w:tcMar>
              <w:top w:w="0" w:type="dxa"/>
              <w:left w:w="108" w:type="dxa"/>
              <w:bottom w:w="0" w:type="dxa"/>
              <w:right w:w="108" w:type="dxa"/>
            </w:tcMar>
            <w:vAlign w:val="center"/>
          </w:tcPr>
          <w:p w14:paraId="1991563B" w14:textId="261A3655"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32A2B012"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Compared to TMJ mustard oil injection, mineral oil injection produced less </w:t>
            </w:r>
            <w:proofErr w:type="spellStart"/>
            <w:r w:rsidRPr="0029183D">
              <w:rPr>
                <w:color w:val="000000"/>
              </w:rPr>
              <w:t>Fos</w:t>
            </w:r>
            <w:proofErr w:type="spellEnd"/>
            <w:r w:rsidRPr="0029183D">
              <w:rPr>
                <w:color w:val="000000"/>
              </w:rPr>
              <w:t xml:space="preserve">-LI at all </w:t>
            </w:r>
            <w:proofErr w:type="spellStart"/>
            <w:r w:rsidRPr="0029183D">
              <w:rPr>
                <w:color w:val="000000"/>
              </w:rPr>
              <w:t>rostrocaudal</w:t>
            </w:r>
            <w:proofErr w:type="spellEnd"/>
            <w:r w:rsidRPr="0029183D">
              <w:rPr>
                <w:color w:val="000000"/>
              </w:rPr>
              <w:t xml:space="preserve"> levels, whereas subcutaneous mustard oil injection produced less </w:t>
            </w:r>
            <w:proofErr w:type="spellStart"/>
            <w:r w:rsidRPr="0029183D">
              <w:rPr>
                <w:color w:val="000000"/>
              </w:rPr>
              <w:t>Fos</w:t>
            </w:r>
            <w:proofErr w:type="spellEnd"/>
            <w:r w:rsidRPr="0029183D">
              <w:rPr>
                <w:color w:val="000000"/>
              </w:rPr>
              <w:t xml:space="preserve">-LI in caudal subnucleus </w:t>
            </w:r>
            <w:proofErr w:type="spellStart"/>
            <w:r w:rsidRPr="0029183D">
              <w:rPr>
                <w:color w:val="000000"/>
              </w:rPr>
              <w:t>caudalis</w:t>
            </w:r>
            <w:proofErr w:type="spellEnd"/>
            <w:r w:rsidRPr="0029183D">
              <w:rPr>
                <w:color w:val="000000"/>
              </w:rPr>
              <w:t xml:space="preserve"> but similar amounts in the cervical dorsal horn; Neither of these injections yielded significant ipsilateral responses in subnucleus </w:t>
            </w:r>
            <w:proofErr w:type="spellStart"/>
            <w:r w:rsidRPr="0029183D">
              <w:rPr>
                <w:color w:val="000000"/>
              </w:rPr>
              <w:t>caudalis</w:t>
            </w:r>
            <w:proofErr w:type="spellEnd"/>
            <w:r w:rsidRPr="0029183D">
              <w:rPr>
                <w:color w:val="000000"/>
              </w:rPr>
              <w:t>.</w:t>
            </w:r>
          </w:p>
        </w:tc>
        <w:tc>
          <w:tcPr>
            <w:tcW w:w="2835" w:type="dxa"/>
            <w:tcMar>
              <w:top w:w="0" w:type="dxa"/>
              <w:left w:w="108" w:type="dxa"/>
              <w:bottom w:w="0" w:type="dxa"/>
              <w:right w:w="108" w:type="dxa"/>
            </w:tcMar>
            <w:vAlign w:val="center"/>
          </w:tcPr>
          <w:p w14:paraId="3E83C8C7" w14:textId="1C6648DF" w:rsidR="00173687" w:rsidRPr="0029183D" w:rsidRDefault="00173687" w:rsidP="006F427D">
            <w:pPr>
              <w:ind w:firstLineChars="0" w:firstLine="0"/>
              <w:jc w:val="center"/>
            </w:pPr>
            <w:r w:rsidRPr="0029183D">
              <w:rPr>
                <w:b/>
                <w:color w:val="000000"/>
              </w:rPr>
              <w:t>Conclusions</w:t>
            </w:r>
            <w:r w:rsidRPr="0029183D">
              <w:rPr>
                <w:color w:val="000000"/>
              </w:rPr>
              <w:t xml:space="preserve">: The results strongly suggest that central trigeminal neurons responsive to noxious chemical stimulation of the TMJ are restricted to caudal portions of </w:t>
            </w:r>
            <w:proofErr w:type="spellStart"/>
            <w:r w:rsidRPr="0029183D">
              <w:rPr>
                <w:color w:val="000000"/>
              </w:rPr>
              <w:t>Vsp</w:t>
            </w:r>
            <w:proofErr w:type="spellEnd"/>
            <w:r w:rsidRPr="0029183D">
              <w:rPr>
                <w:color w:val="000000"/>
              </w:rPr>
              <w:t xml:space="preserve"> but have a more extensive </w:t>
            </w:r>
            <w:proofErr w:type="spellStart"/>
            <w:r w:rsidRPr="0029183D">
              <w:rPr>
                <w:color w:val="000000"/>
              </w:rPr>
              <w:t>rostrocaudal</w:t>
            </w:r>
            <w:proofErr w:type="spellEnd"/>
            <w:r w:rsidRPr="0029183D">
              <w:rPr>
                <w:color w:val="000000"/>
              </w:rPr>
              <w:t xml:space="preserve"> distribution than those neurons responsive to noxious stimulation of overlying superficial tissues.</w:t>
            </w:r>
            <w:r w:rsidR="006F427D" w:rsidRPr="0029183D">
              <w:t xml:space="preserve"> </w:t>
            </w:r>
          </w:p>
        </w:tc>
      </w:tr>
      <w:tr w:rsidR="00173687" w:rsidRPr="0029183D" w14:paraId="553ACDE5" w14:textId="77777777" w:rsidTr="00DC6FEB">
        <w:trPr>
          <w:trHeight w:val="283"/>
          <w:jc w:val="center"/>
        </w:trPr>
        <w:tc>
          <w:tcPr>
            <w:tcW w:w="2700" w:type="dxa"/>
            <w:tcMar>
              <w:top w:w="0" w:type="dxa"/>
              <w:left w:w="108" w:type="dxa"/>
              <w:bottom w:w="0" w:type="dxa"/>
              <w:right w:w="108" w:type="dxa"/>
            </w:tcMar>
            <w:vAlign w:val="center"/>
          </w:tcPr>
          <w:p w14:paraId="654EE423" w14:textId="63C5E353" w:rsidR="00173687" w:rsidRPr="0029183D" w:rsidRDefault="00173687" w:rsidP="0029183D">
            <w:pPr>
              <w:ind w:firstLineChars="0" w:firstLine="0"/>
              <w:jc w:val="left"/>
              <w:rPr>
                <w:b/>
              </w:rPr>
            </w:pPr>
            <w:r w:rsidRPr="0029183D">
              <w:rPr>
                <w:b/>
                <w:color w:val="000000"/>
              </w:rPr>
              <w:t xml:space="preserve">Honda, 2008 </w:t>
            </w:r>
            <w:r w:rsidR="007C3F22">
              <w:rPr>
                <w:b/>
                <w:noProof/>
                <w:color w:val="000000"/>
              </w:rPr>
              <w:t>[</w:t>
            </w:r>
            <w:r w:rsidR="00DF3526" w:rsidRPr="0029183D">
              <w:rPr>
                <w:b/>
                <w:noProof/>
                <w:color w:val="000000"/>
              </w:rPr>
              <w:t>14</w:t>
            </w:r>
            <w:r w:rsidR="007C3F22">
              <w:rPr>
                <w:b/>
                <w:noProof/>
                <w:color w:val="000000"/>
              </w:rPr>
              <w:t>]</w:t>
            </w:r>
          </w:p>
          <w:p w14:paraId="1E92FA4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681CD05B" w14:textId="77777777" w:rsidR="00173687" w:rsidRPr="0029183D" w:rsidRDefault="00173687" w:rsidP="0029183D">
            <w:pPr>
              <w:ind w:firstLineChars="0" w:firstLine="0"/>
              <w:jc w:val="left"/>
            </w:pPr>
            <w:r w:rsidRPr="0029183D">
              <w:rPr>
                <w:b/>
                <w:color w:val="000000"/>
              </w:rPr>
              <w:t>Aim: </w:t>
            </w:r>
            <w:r w:rsidRPr="0029183D">
              <w:rPr>
                <w:color w:val="000000"/>
              </w:rPr>
              <w:t xml:space="preserve">To evaluate mechanisms that may underlie the sensitization of </w:t>
            </w:r>
            <w:proofErr w:type="spellStart"/>
            <w:r w:rsidRPr="0029183D">
              <w:rPr>
                <w:color w:val="000000"/>
              </w:rPr>
              <w:t>Vc</w:t>
            </w:r>
            <w:proofErr w:type="spellEnd"/>
            <w:r w:rsidRPr="0029183D">
              <w:rPr>
                <w:color w:val="000000"/>
              </w:rPr>
              <w:t xml:space="preserve"> and C1-C2 nociceptive neurons to heat, cold and mechanical stimuli following topical capsaicin treatment of the rat's facial skin by assessing, </w:t>
            </w:r>
            <w:proofErr w:type="spellStart"/>
            <w:r w:rsidRPr="0029183D">
              <w:rPr>
                <w:color w:val="000000"/>
              </w:rPr>
              <w:t>nocifensive</w:t>
            </w:r>
            <w:proofErr w:type="spellEnd"/>
            <w:r w:rsidRPr="0029183D">
              <w:rPr>
                <w:color w:val="000000"/>
              </w:rPr>
              <w:t xml:space="preserve"> behaviors as well as </w:t>
            </w:r>
            <w:proofErr w:type="spellStart"/>
            <w:r w:rsidRPr="0029183D">
              <w:rPr>
                <w:color w:val="000000"/>
              </w:rPr>
              <w:t>pERK</w:t>
            </w:r>
            <w:proofErr w:type="spellEnd"/>
            <w:r w:rsidRPr="0029183D">
              <w:rPr>
                <w:color w:val="000000"/>
              </w:rPr>
              <w:t xml:space="preserve"> in </w:t>
            </w:r>
            <w:proofErr w:type="spellStart"/>
            <w:r w:rsidRPr="0029183D">
              <w:rPr>
                <w:color w:val="000000"/>
              </w:rPr>
              <w:t>Vc</w:t>
            </w:r>
            <w:proofErr w:type="spellEnd"/>
            <w:r w:rsidRPr="0029183D">
              <w:rPr>
                <w:color w:val="000000"/>
              </w:rPr>
              <w:t xml:space="preserve"> and C1-C2 neurons.</w:t>
            </w:r>
          </w:p>
        </w:tc>
        <w:tc>
          <w:tcPr>
            <w:tcW w:w="2268" w:type="dxa"/>
            <w:tcMar>
              <w:top w:w="0" w:type="dxa"/>
              <w:left w:w="108" w:type="dxa"/>
              <w:bottom w:w="0" w:type="dxa"/>
              <w:right w:w="108" w:type="dxa"/>
            </w:tcMar>
            <w:vAlign w:val="center"/>
          </w:tcPr>
          <w:p w14:paraId="34721F7B" w14:textId="77777777" w:rsidR="00173687" w:rsidRPr="0029183D" w:rsidRDefault="00173687" w:rsidP="0029183D">
            <w:pPr>
              <w:ind w:firstLineChars="0" w:firstLine="0"/>
              <w:jc w:val="center"/>
            </w:pPr>
            <w:r w:rsidRPr="0029183D">
              <w:rPr>
                <w:b/>
                <w:color w:val="000000"/>
              </w:rPr>
              <w:t>Population mammals: Rats</w:t>
            </w:r>
          </w:p>
          <w:p w14:paraId="28B71059"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603203FB"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2D095103"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149E6ECF" w14:textId="00D65EB9" w:rsidR="00173687" w:rsidRPr="0029183D" w:rsidRDefault="00173687" w:rsidP="0029183D">
            <w:pPr>
              <w:ind w:firstLineChars="0" w:firstLine="0"/>
              <w:jc w:val="center"/>
            </w:pPr>
            <w:r w:rsidRPr="0029183D">
              <w:rPr>
                <w:b/>
                <w:color w:val="000000"/>
              </w:rPr>
              <w:t>Number of groups: </w:t>
            </w:r>
            <w:r w:rsidRPr="0029183D">
              <w:rPr>
                <w:color w:val="000000"/>
              </w:rPr>
              <w:t>3 (control, capsaicin-treated and vehicle-treated rats)</w:t>
            </w:r>
          </w:p>
        </w:tc>
        <w:tc>
          <w:tcPr>
            <w:tcW w:w="2551" w:type="dxa"/>
            <w:tcMar>
              <w:top w:w="0" w:type="dxa"/>
              <w:left w:w="108" w:type="dxa"/>
              <w:bottom w:w="0" w:type="dxa"/>
              <w:right w:w="108" w:type="dxa"/>
            </w:tcMar>
            <w:vAlign w:val="center"/>
          </w:tcPr>
          <w:p w14:paraId="1D0DB0C7" w14:textId="77777777" w:rsidR="00173687" w:rsidRPr="0029183D" w:rsidRDefault="00173687" w:rsidP="0029183D">
            <w:pPr>
              <w:ind w:firstLineChars="0" w:firstLine="0"/>
              <w:jc w:val="center"/>
              <w:rPr>
                <w:b/>
                <w:color w:val="000000"/>
              </w:rPr>
            </w:pPr>
            <w:r w:rsidRPr="0029183D">
              <w:rPr>
                <w:b/>
                <w:color w:val="000000"/>
              </w:rPr>
              <w:t>Type of stimulus:</w:t>
            </w:r>
          </w:p>
          <w:p w14:paraId="314370E6" w14:textId="77777777" w:rsidR="00173687" w:rsidRPr="0029183D" w:rsidRDefault="00173687" w:rsidP="0029183D">
            <w:pPr>
              <w:ind w:firstLineChars="0" w:firstLine="0"/>
              <w:jc w:val="center"/>
            </w:pPr>
            <w:r w:rsidRPr="0029183D">
              <w:rPr>
                <w:color w:val="000000"/>
              </w:rPr>
              <w:t>Heat, cold and mechanical stimulus</w:t>
            </w:r>
          </w:p>
          <w:p w14:paraId="08D892A9" w14:textId="77777777" w:rsidR="00173687" w:rsidRPr="0029183D" w:rsidRDefault="00173687" w:rsidP="0029183D">
            <w:pPr>
              <w:ind w:firstLineChars="0" w:firstLine="0"/>
              <w:jc w:val="center"/>
              <w:rPr>
                <w:b/>
                <w:color w:val="000000"/>
              </w:rPr>
            </w:pPr>
            <w:r w:rsidRPr="0029183D">
              <w:rPr>
                <w:b/>
                <w:color w:val="000000"/>
              </w:rPr>
              <w:t>Location of stimulus:</w:t>
            </w:r>
          </w:p>
          <w:p w14:paraId="777F1344" w14:textId="77777777" w:rsidR="00173687" w:rsidRPr="0029183D" w:rsidRDefault="00173687" w:rsidP="0029183D">
            <w:pPr>
              <w:ind w:firstLineChars="0" w:firstLine="0"/>
              <w:jc w:val="center"/>
            </w:pPr>
            <w:r w:rsidRPr="0029183D">
              <w:rPr>
                <w:color w:val="000000"/>
              </w:rPr>
              <w:t>Facial skin</w:t>
            </w:r>
          </w:p>
          <w:p w14:paraId="35ADC7D3" w14:textId="77777777" w:rsidR="00173687" w:rsidRPr="0029183D" w:rsidRDefault="00173687" w:rsidP="0029183D">
            <w:pPr>
              <w:ind w:firstLineChars="0" w:firstLine="0"/>
              <w:jc w:val="center"/>
              <w:rPr>
                <w:b/>
                <w:color w:val="000000"/>
              </w:rPr>
            </w:pPr>
            <w:r w:rsidRPr="0029183D">
              <w:rPr>
                <w:b/>
                <w:color w:val="000000"/>
              </w:rPr>
              <w:t>Location of response:</w:t>
            </w:r>
          </w:p>
          <w:p w14:paraId="66D7C98F"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 neurons</w:t>
            </w:r>
          </w:p>
          <w:p w14:paraId="15DA91F3" w14:textId="09E76674" w:rsidR="00173687" w:rsidRPr="0029183D" w:rsidRDefault="00173687"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Vc</w:t>
            </w:r>
            <w:proofErr w:type="spellEnd"/>
          </w:p>
          <w:p w14:paraId="7DCC7F31"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 nociceptive neurons</w:t>
            </w:r>
          </w:p>
        </w:tc>
        <w:tc>
          <w:tcPr>
            <w:tcW w:w="1985" w:type="dxa"/>
            <w:tcMar>
              <w:top w:w="0" w:type="dxa"/>
              <w:left w:w="108" w:type="dxa"/>
              <w:bottom w:w="0" w:type="dxa"/>
              <w:right w:w="108" w:type="dxa"/>
            </w:tcMar>
            <w:vAlign w:val="center"/>
          </w:tcPr>
          <w:p w14:paraId="29387802" w14:textId="001B5923" w:rsidR="00173687" w:rsidRPr="0029183D" w:rsidRDefault="00173687" w:rsidP="0029183D">
            <w:pPr>
              <w:ind w:firstLineChars="0" w:firstLine="0"/>
              <w:jc w:val="center"/>
              <w:rPr>
                <w:b/>
                <w:color w:val="000000"/>
                <w:u w:val="single"/>
              </w:rPr>
            </w:pPr>
            <w:r w:rsidRPr="0029183D">
              <w:rPr>
                <w:b/>
                <w:color w:val="000000"/>
                <w:u w:val="single"/>
              </w:rPr>
              <w:t>Main outcome:</w:t>
            </w:r>
          </w:p>
          <w:p w14:paraId="7660AC48" w14:textId="34374DA3" w:rsidR="00173687" w:rsidRPr="0029183D" w:rsidRDefault="00173687" w:rsidP="0029183D">
            <w:pPr>
              <w:ind w:firstLineChars="0" w:firstLine="0"/>
              <w:jc w:val="center"/>
            </w:pPr>
            <w:proofErr w:type="spellStart"/>
            <w:r w:rsidRPr="0029183D">
              <w:rPr>
                <w:color w:val="000000"/>
              </w:rPr>
              <w:t>pERK</w:t>
            </w:r>
            <w:proofErr w:type="spellEnd"/>
            <w:r w:rsidRPr="0029183D">
              <w:rPr>
                <w:color w:val="000000"/>
              </w:rPr>
              <w:t>-LI cells</w:t>
            </w:r>
          </w:p>
        </w:tc>
        <w:tc>
          <w:tcPr>
            <w:tcW w:w="4111" w:type="dxa"/>
            <w:tcMar>
              <w:top w:w="0" w:type="dxa"/>
              <w:left w:w="108" w:type="dxa"/>
              <w:bottom w:w="0" w:type="dxa"/>
              <w:right w:w="108" w:type="dxa"/>
            </w:tcMar>
            <w:vAlign w:val="center"/>
          </w:tcPr>
          <w:p w14:paraId="75BE31E6" w14:textId="48AA295A" w:rsidR="00173687" w:rsidRPr="0029183D" w:rsidRDefault="00173687" w:rsidP="0029183D">
            <w:pPr>
              <w:ind w:firstLineChars="0" w:firstLine="0"/>
              <w:jc w:val="center"/>
            </w:pPr>
            <w:r w:rsidRPr="0029183D">
              <w:rPr>
                <w:b/>
                <w:color w:val="000000"/>
                <w:u w:val="single"/>
              </w:rPr>
              <w:t>Direction:</w:t>
            </w:r>
            <w:r w:rsidRPr="0029183D">
              <w:rPr>
                <w:color w:val="000000"/>
              </w:rPr>
              <w:t xml:space="preserve"> Orofacial to cervical</w:t>
            </w:r>
          </w:p>
          <w:p w14:paraId="73BE8AC5" w14:textId="4A8D3D12"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w:t>
            </w:r>
            <w:proofErr w:type="spellStart"/>
            <w:r w:rsidRPr="0029183D">
              <w:rPr>
                <w:color w:val="000000"/>
              </w:rPr>
              <w:t>pERK</w:t>
            </w:r>
            <w:proofErr w:type="spellEnd"/>
            <w:r w:rsidRPr="0029183D">
              <w:rPr>
                <w:color w:val="000000"/>
              </w:rPr>
              <w:t xml:space="preserve">-LI cells were observed in </w:t>
            </w:r>
            <w:proofErr w:type="spellStart"/>
            <w:r w:rsidRPr="0029183D">
              <w:rPr>
                <w:color w:val="000000"/>
              </w:rPr>
              <w:t>Vc</w:t>
            </w:r>
            <w:proofErr w:type="spellEnd"/>
            <w:r w:rsidRPr="0029183D">
              <w:rPr>
                <w:color w:val="000000"/>
              </w:rPr>
              <w:t xml:space="preserve"> and C1-C2 within 2 min after cessation of heat stimulus (50</w:t>
            </w:r>
            <w:r w:rsidR="008539E5">
              <w:rPr>
                <w:color w:val="000000"/>
              </w:rPr>
              <w:t xml:space="preserve"> </w:t>
            </w:r>
            <w:r w:rsidRPr="0029183D">
              <w:rPr>
                <w:color w:val="000000"/>
              </w:rPr>
              <w:t xml:space="preserve">°C) and peaked at 4 min, and subsequently declined in number; </w:t>
            </w:r>
            <w:proofErr w:type="spellStart"/>
            <w:r w:rsidRPr="0029183D">
              <w:rPr>
                <w:color w:val="000000"/>
              </w:rPr>
              <w:t>pERK</w:t>
            </w:r>
            <w:proofErr w:type="spellEnd"/>
            <w:r w:rsidRPr="0029183D">
              <w:rPr>
                <w:color w:val="000000"/>
              </w:rPr>
              <w:t xml:space="preserve">-LI cells was also observed in the superficial laminae of </w:t>
            </w:r>
            <w:proofErr w:type="spellStart"/>
            <w:r w:rsidRPr="0029183D">
              <w:rPr>
                <w:color w:val="000000"/>
              </w:rPr>
              <w:t>Vc</w:t>
            </w:r>
            <w:proofErr w:type="spellEnd"/>
            <w:r w:rsidRPr="0029183D">
              <w:rPr>
                <w:color w:val="000000"/>
              </w:rPr>
              <w:t xml:space="preserve"> and C1-C2 at 4 minutes after cold stimulus of the lateral facial skin in rats with vehicle or capsaicin treatment and in the superficial laminae of the </w:t>
            </w:r>
            <w:proofErr w:type="spellStart"/>
            <w:r w:rsidRPr="0029183D">
              <w:rPr>
                <w:color w:val="000000"/>
              </w:rPr>
              <w:t>Vc</w:t>
            </w:r>
            <w:proofErr w:type="spellEnd"/>
            <w:r w:rsidRPr="0029183D">
              <w:rPr>
                <w:color w:val="000000"/>
              </w:rPr>
              <w:t xml:space="preserve"> and C1-C2 at 4 min after non-noxious (6 g) and noxious (60 g) mechanical stimuli of the facial skin.</w:t>
            </w:r>
          </w:p>
        </w:tc>
        <w:tc>
          <w:tcPr>
            <w:tcW w:w="2835" w:type="dxa"/>
            <w:tcMar>
              <w:top w:w="0" w:type="dxa"/>
              <w:left w:w="108" w:type="dxa"/>
              <w:bottom w:w="0" w:type="dxa"/>
              <w:right w:w="108" w:type="dxa"/>
            </w:tcMar>
            <w:vAlign w:val="center"/>
          </w:tcPr>
          <w:p w14:paraId="243D0D7A" w14:textId="122885E2" w:rsidR="00173687" w:rsidRPr="0029183D" w:rsidRDefault="00173687" w:rsidP="006F427D">
            <w:pPr>
              <w:ind w:firstLineChars="0" w:firstLine="0"/>
              <w:jc w:val="center"/>
            </w:pPr>
            <w:r w:rsidRPr="0029183D">
              <w:rPr>
                <w:b/>
                <w:color w:val="000000"/>
              </w:rPr>
              <w:t>Conclusions</w:t>
            </w:r>
            <w:r w:rsidRPr="0029183D">
              <w:rPr>
                <w:color w:val="000000"/>
              </w:rPr>
              <w:t xml:space="preserve">: Capsaicin treatment of the lateral facial skin causes an enhancement of ERK phosphorylation in </w:t>
            </w:r>
            <w:proofErr w:type="spellStart"/>
            <w:r w:rsidRPr="0029183D">
              <w:rPr>
                <w:color w:val="000000"/>
              </w:rPr>
              <w:t>Vc</w:t>
            </w:r>
            <w:proofErr w:type="spellEnd"/>
            <w:r w:rsidRPr="0029183D">
              <w:rPr>
                <w:color w:val="000000"/>
              </w:rPr>
              <w:t xml:space="preserve"> and C1-C2 neurons as well as induces </w:t>
            </w:r>
            <w:proofErr w:type="spellStart"/>
            <w:r w:rsidRPr="0029183D">
              <w:rPr>
                <w:color w:val="000000"/>
              </w:rPr>
              <w:t>nocifensive</w:t>
            </w:r>
            <w:proofErr w:type="spellEnd"/>
            <w:r w:rsidRPr="0029183D">
              <w:rPr>
                <w:color w:val="000000"/>
              </w:rPr>
              <w:t xml:space="preserve"> behavior to heat, cold and mechanical simulation of the capsaicin-treated skin.</w:t>
            </w:r>
            <w:r w:rsidR="006F427D" w:rsidRPr="0029183D">
              <w:t xml:space="preserve"> </w:t>
            </w:r>
          </w:p>
        </w:tc>
      </w:tr>
      <w:tr w:rsidR="00173687" w:rsidRPr="0029183D" w14:paraId="2997FD4C" w14:textId="77777777" w:rsidTr="00DC6FEB">
        <w:trPr>
          <w:trHeight w:val="283"/>
          <w:jc w:val="center"/>
        </w:trPr>
        <w:tc>
          <w:tcPr>
            <w:tcW w:w="2700" w:type="dxa"/>
            <w:tcMar>
              <w:top w:w="0" w:type="dxa"/>
              <w:left w:w="108" w:type="dxa"/>
              <w:bottom w:w="0" w:type="dxa"/>
              <w:right w:w="108" w:type="dxa"/>
            </w:tcMar>
            <w:vAlign w:val="center"/>
          </w:tcPr>
          <w:p w14:paraId="4BF9BC75" w14:textId="006964A3" w:rsidR="00173687" w:rsidRPr="0029183D" w:rsidRDefault="00173687" w:rsidP="0029183D">
            <w:pPr>
              <w:ind w:firstLineChars="0" w:firstLine="0"/>
              <w:jc w:val="left"/>
              <w:rPr>
                <w:b/>
              </w:rPr>
            </w:pPr>
            <w:r w:rsidRPr="0029183D">
              <w:rPr>
                <w:b/>
                <w:color w:val="000000"/>
              </w:rPr>
              <w:t>Honda, 2011</w:t>
            </w:r>
            <w:r w:rsidR="007C3F22">
              <w:rPr>
                <w:b/>
                <w:color w:val="000000"/>
              </w:rPr>
              <w:t xml:space="preserve"> </w:t>
            </w:r>
            <w:r w:rsidR="007C3F22">
              <w:rPr>
                <w:b/>
                <w:noProof/>
                <w:color w:val="000000"/>
              </w:rPr>
              <w:t>[</w:t>
            </w:r>
            <w:r w:rsidR="00DF3526" w:rsidRPr="0029183D">
              <w:rPr>
                <w:b/>
                <w:noProof/>
                <w:color w:val="000000"/>
              </w:rPr>
              <w:t>15</w:t>
            </w:r>
            <w:r w:rsidR="007C3F22">
              <w:rPr>
                <w:b/>
                <w:noProof/>
                <w:color w:val="000000"/>
              </w:rPr>
              <w:t>]</w:t>
            </w:r>
          </w:p>
          <w:p w14:paraId="46BFAE6B"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1FF9D1DC" w14:textId="1C90DCFB" w:rsidR="00173687" w:rsidRPr="0029183D" w:rsidRDefault="00173687" w:rsidP="0029183D">
            <w:pPr>
              <w:ind w:firstLineChars="0" w:firstLine="0"/>
              <w:jc w:val="left"/>
            </w:pPr>
            <w:r w:rsidRPr="0029183D">
              <w:rPr>
                <w:b/>
                <w:color w:val="000000"/>
              </w:rPr>
              <w:t>Aim: </w:t>
            </w:r>
            <w:r w:rsidRPr="0029183D">
              <w:rPr>
                <w:color w:val="000000"/>
              </w:rPr>
              <w:t xml:space="preserve">To clarify whether peripheral Glutamate receptors may be involved in the central sensitization of </w:t>
            </w:r>
            <w:proofErr w:type="spellStart"/>
            <w:r w:rsidRPr="0029183D">
              <w:rPr>
                <w:color w:val="000000"/>
              </w:rPr>
              <w:t>Vc</w:t>
            </w:r>
            <w:proofErr w:type="spellEnd"/>
            <w:r w:rsidRPr="0029183D">
              <w:rPr>
                <w:color w:val="000000"/>
              </w:rPr>
              <w:t xml:space="preserve"> and C1-C2 neurons activated by noxious heat or </w:t>
            </w:r>
            <w:r w:rsidRPr="0029183D">
              <w:rPr>
                <w:color w:val="000000"/>
              </w:rPr>
              <w:lastRenderedPageBreak/>
              <w:t>cold stimulation of these orofacial tissues.</w:t>
            </w:r>
          </w:p>
        </w:tc>
        <w:tc>
          <w:tcPr>
            <w:tcW w:w="2268" w:type="dxa"/>
            <w:tcMar>
              <w:top w:w="0" w:type="dxa"/>
              <w:left w:w="108" w:type="dxa"/>
              <w:bottom w:w="0" w:type="dxa"/>
              <w:right w:w="108" w:type="dxa"/>
            </w:tcMar>
            <w:vAlign w:val="center"/>
          </w:tcPr>
          <w:p w14:paraId="4DF4B385"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410F3F61"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D864F8C"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04DE8D97" w14:textId="77777777" w:rsidR="00173687" w:rsidRPr="0029183D" w:rsidRDefault="00173687" w:rsidP="0029183D">
            <w:pPr>
              <w:ind w:firstLineChars="0" w:firstLine="0"/>
              <w:jc w:val="center"/>
            </w:pPr>
            <w:r w:rsidRPr="0029183D">
              <w:rPr>
                <w:b/>
                <w:color w:val="000000"/>
              </w:rPr>
              <w:t>Total sample size: </w:t>
            </w:r>
            <w:r w:rsidRPr="0029183D">
              <w:rPr>
                <w:color w:val="000000"/>
              </w:rPr>
              <w:t>408</w:t>
            </w:r>
          </w:p>
          <w:p w14:paraId="065CE8A9" w14:textId="198F7477" w:rsidR="00173687" w:rsidRPr="0029183D" w:rsidRDefault="00173687" w:rsidP="0029183D">
            <w:pPr>
              <w:ind w:firstLineChars="0" w:firstLine="0"/>
              <w:jc w:val="center"/>
            </w:pPr>
            <w:r w:rsidRPr="0029183D">
              <w:rPr>
                <w:b/>
                <w:color w:val="000000"/>
              </w:rPr>
              <w:t>Number of groups: </w:t>
            </w:r>
            <w:r w:rsidRPr="0029183D">
              <w:rPr>
                <w:color w:val="000000"/>
              </w:rPr>
              <w:t>2 (Glutamate or vehicle injection)</w:t>
            </w:r>
          </w:p>
        </w:tc>
        <w:tc>
          <w:tcPr>
            <w:tcW w:w="2551" w:type="dxa"/>
            <w:tcMar>
              <w:top w:w="0" w:type="dxa"/>
              <w:left w:w="108" w:type="dxa"/>
              <w:bottom w:w="0" w:type="dxa"/>
              <w:right w:w="108" w:type="dxa"/>
            </w:tcMar>
            <w:vAlign w:val="center"/>
          </w:tcPr>
          <w:p w14:paraId="3556619A" w14:textId="77777777" w:rsidR="00173687" w:rsidRPr="0029183D" w:rsidRDefault="00173687" w:rsidP="0029183D">
            <w:pPr>
              <w:ind w:firstLineChars="0" w:firstLine="0"/>
              <w:jc w:val="center"/>
              <w:rPr>
                <w:b/>
                <w:color w:val="000000"/>
              </w:rPr>
            </w:pPr>
            <w:r w:rsidRPr="0029183D">
              <w:rPr>
                <w:b/>
                <w:color w:val="000000"/>
              </w:rPr>
              <w:t>Type of stimulus:</w:t>
            </w:r>
          </w:p>
          <w:p w14:paraId="4DEB325A" w14:textId="77777777" w:rsidR="00173687" w:rsidRPr="0029183D" w:rsidRDefault="00173687" w:rsidP="0029183D">
            <w:pPr>
              <w:ind w:firstLineChars="0" w:firstLine="0"/>
              <w:jc w:val="center"/>
            </w:pPr>
            <w:r w:rsidRPr="0029183D">
              <w:rPr>
                <w:color w:val="000000"/>
              </w:rPr>
              <w:t>Heat and cold</w:t>
            </w:r>
          </w:p>
          <w:p w14:paraId="7CCE50A5" w14:textId="77777777" w:rsidR="00173687" w:rsidRPr="0029183D" w:rsidRDefault="00173687" w:rsidP="0029183D">
            <w:pPr>
              <w:ind w:firstLineChars="0" w:firstLine="0"/>
              <w:jc w:val="center"/>
              <w:rPr>
                <w:b/>
                <w:color w:val="000000"/>
              </w:rPr>
            </w:pPr>
            <w:r w:rsidRPr="0029183D">
              <w:rPr>
                <w:b/>
                <w:color w:val="000000"/>
              </w:rPr>
              <w:t>Location of stimulus:</w:t>
            </w:r>
          </w:p>
          <w:p w14:paraId="11F8BE02" w14:textId="77777777" w:rsidR="00173687" w:rsidRPr="0029183D" w:rsidRDefault="00173687" w:rsidP="0029183D">
            <w:pPr>
              <w:ind w:firstLineChars="0" w:firstLine="0"/>
              <w:jc w:val="center"/>
            </w:pPr>
            <w:r w:rsidRPr="0029183D">
              <w:rPr>
                <w:color w:val="000000"/>
              </w:rPr>
              <w:t>Tongue or whisker pad skin</w:t>
            </w:r>
          </w:p>
          <w:p w14:paraId="61777282" w14:textId="77777777" w:rsidR="00173687" w:rsidRPr="0029183D" w:rsidRDefault="00173687" w:rsidP="0029183D">
            <w:pPr>
              <w:ind w:firstLineChars="0" w:firstLine="0"/>
              <w:jc w:val="center"/>
              <w:rPr>
                <w:b/>
                <w:color w:val="000000"/>
              </w:rPr>
            </w:pPr>
            <w:r w:rsidRPr="0029183D">
              <w:rPr>
                <w:b/>
                <w:color w:val="000000"/>
              </w:rPr>
              <w:t>Location of response:</w:t>
            </w:r>
          </w:p>
          <w:p w14:paraId="3E70BF5E"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 neurons</w:t>
            </w:r>
          </w:p>
          <w:p w14:paraId="3532C5C9" w14:textId="226317F9"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p>
          <w:p w14:paraId="1463800E" w14:textId="77777777" w:rsidR="00173687" w:rsidRPr="0029183D" w:rsidRDefault="00173687" w:rsidP="0029183D">
            <w:pPr>
              <w:ind w:firstLineChars="0" w:firstLine="0"/>
              <w:jc w:val="center"/>
              <w:rPr>
                <w:b/>
                <w:color w:val="000000"/>
              </w:rPr>
            </w:pPr>
            <w:r w:rsidRPr="0029183D">
              <w:rPr>
                <w:b/>
                <w:color w:val="000000"/>
              </w:rPr>
              <w:t>Cervical Spine:</w:t>
            </w:r>
          </w:p>
          <w:p w14:paraId="48345F72" w14:textId="77777777" w:rsidR="00173687" w:rsidRPr="0029183D" w:rsidRDefault="00173687" w:rsidP="0029183D">
            <w:pPr>
              <w:ind w:firstLineChars="0" w:firstLine="0"/>
              <w:jc w:val="center"/>
            </w:pPr>
            <w:r w:rsidRPr="0029183D">
              <w:rPr>
                <w:color w:val="000000"/>
              </w:rPr>
              <w:lastRenderedPageBreak/>
              <w:t>Splenius capitis muscle</w:t>
            </w:r>
          </w:p>
        </w:tc>
        <w:tc>
          <w:tcPr>
            <w:tcW w:w="1985" w:type="dxa"/>
            <w:tcMar>
              <w:top w:w="0" w:type="dxa"/>
              <w:left w:w="108" w:type="dxa"/>
              <w:bottom w:w="0" w:type="dxa"/>
              <w:right w:w="108" w:type="dxa"/>
            </w:tcMar>
            <w:vAlign w:val="center"/>
          </w:tcPr>
          <w:p w14:paraId="1C3E6166" w14:textId="77777777"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7E28C13E" w14:textId="41B589AC" w:rsidR="00173687" w:rsidRPr="0029183D" w:rsidRDefault="00173687" w:rsidP="006F427D">
            <w:pPr>
              <w:ind w:firstLineChars="0" w:firstLine="0"/>
              <w:jc w:val="center"/>
            </w:pPr>
            <w:r w:rsidRPr="0029183D">
              <w:rPr>
                <w:color w:val="000000"/>
              </w:rPr>
              <w:t>ERK phosphorylation</w:t>
            </w:r>
          </w:p>
        </w:tc>
        <w:tc>
          <w:tcPr>
            <w:tcW w:w="4111" w:type="dxa"/>
            <w:tcMar>
              <w:top w:w="0" w:type="dxa"/>
              <w:left w:w="108" w:type="dxa"/>
              <w:bottom w:w="0" w:type="dxa"/>
              <w:right w:w="108" w:type="dxa"/>
            </w:tcMar>
            <w:vAlign w:val="center"/>
          </w:tcPr>
          <w:p w14:paraId="7C8A72BD" w14:textId="220DC02B"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254EDDA9" w14:textId="1B7E3101"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ERK phosphorylation in </w:t>
            </w:r>
            <w:proofErr w:type="spellStart"/>
            <w:r w:rsidRPr="0029183D">
              <w:rPr>
                <w:color w:val="000000"/>
              </w:rPr>
              <w:t>Vc</w:t>
            </w:r>
            <w:proofErr w:type="spellEnd"/>
            <w:r w:rsidRPr="0029183D">
              <w:rPr>
                <w:color w:val="000000"/>
              </w:rPr>
              <w:t xml:space="preserve"> and C1-C2 neurons was detected within 2 min and peaked at 5 min following subcutaneous Glutamate injection; </w:t>
            </w:r>
            <w:proofErr w:type="spellStart"/>
            <w:r w:rsidRPr="0029183D">
              <w:rPr>
                <w:color w:val="000000"/>
              </w:rPr>
              <w:t>pERK</w:t>
            </w:r>
            <w:proofErr w:type="spellEnd"/>
            <w:r w:rsidRPr="0029183D">
              <w:rPr>
                <w:color w:val="000000"/>
              </w:rPr>
              <w:t xml:space="preserve">-IR neurons expressed in </w:t>
            </w:r>
            <w:proofErr w:type="spellStart"/>
            <w:r w:rsidRPr="0029183D">
              <w:rPr>
                <w:color w:val="000000"/>
              </w:rPr>
              <w:t>Vc</w:t>
            </w:r>
            <w:proofErr w:type="spellEnd"/>
            <w:r w:rsidRPr="0029183D">
              <w:rPr>
                <w:color w:val="000000"/>
              </w:rPr>
              <w:t xml:space="preserve"> and C1-C2 after Glutamate injection was significantly smaller in Glutamate- injected rats compared to that of </w:t>
            </w:r>
            <w:r w:rsidRPr="0029183D">
              <w:rPr>
                <w:color w:val="000000"/>
              </w:rPr>
              <w:lastRenderedPageBreak/>
              <w:t xml:space="preserve">vehicle-injected rats; </w:t>
            </w:r>
            <w:proofErr w:type="spellStart"/>
            <w:r w:rsidRPr="0029183D">
              <w:rPr>
                <w:color w:val="000000"/>
              </w:rPr>
              <w:t>pERK</w:t>
            </w:r>
            <w:proofErr w:type="spellEnd"/>
            <w:r w:rsidRPr="0029183D">
              <w:rPr>
                <w:color w:val="000000"/>
              </w:rPr>
              <w:t xml:space="preserve">-IR neurons also peaked at the </w:t>
            </w:r>
            <w:proofErr w:type="spellStart"/>
            <w:r w:rsidRPr="0029183D">
              <w:rPr>
                <w:color w:val="000000"/>
              </w:rPr>
              <w:t>obex</w:t>
            </w:r>
            <w:proofErr w:type="spellEnd"/>
            <w:r w:rsidRPr="0029183D">
              <w:rPr>
                <w:color w:val="000000"/>
              </w:rPr>
              <w:t xml:space="preserve"> level after cold stimulation (5</w:t>
            </w:r>
            <w:r w:rsidR="006F427D">
              <w:rPr>
                <w:color w:val="000000"/>
              </w:rPr>
              <w:t xml:space="preserve"> </w:t>
            </w:r>
            <w:r w:rsidRPr="0029183D">
              <w:rPr>
                <w:color w:val="000000"/>
              </w:rPr>
              <w:t>°C) of the tongue following submucosal Glu injection into the tongue.</w:t>
            </w:r>
          </w:p>
        </w:tc>
        <w:tc>
          <w:tcPr>
            <w:tcW w:w="2835" w:type="dxa"/>
            <w:tcMar>
              <w:top w:w="0" w:type="dxa"/>
              <w:left w:w="108" w:type="dxa"/>
              <w:bottom w:w="0" w:type="dxa"/>
              <w:right w:w="108" w:type="dxa"/>
            </w:tcMar>
            <w:vAlign w:val="center"/>
          </w:tcPr>
          <w:p w14:paraId="2B5CFE64" w14:textId="06D8301D" w:rsidR="00173687" w:rsidRPr="0029183D" w:rsidRDefault="00173687" w:rsidP="006F427D">
            <w:pPr>
              <w:ind w:firstLineChars="0" w:firstLine="0"/>
              <w:jc w:val="center"/>
            </w:pPr>
            <w:r w:rsidRPr="0029183D">
              <w:rPr>
                <w:b/>
                <w:color w:val="000000"/>
              </w:rPr>
              <w:lastRenderedPageBreak/>
              <w:t>Conclusions</w:t>
            </w:r>
            <w:r w:rsidRPr="0029183D">
              <w:rPr>
                <w:color w:val="000000"/>
              </w:rPr>
              <w:t xml:space="preserve">: Peripheral Glutamate receptor mechanisms may contribute to cold hyperalgesia in the tongue but not in the facial skin, and also contribute to heat hyperalgesia in the tongue and facial skin, and that the </w:t>
            </w:r>
            <w:r w:rsidRPr="0029183D">
              <w:rPr>
                <w:color w:val="000000"/>
              </w:rPr>
              <w:lastRenderedPageBreak/>
              <w:t xml:space="preserve">mitogen-activated protein kinase cascade in </w:t>
            </w:r>
            <w:proofErr w:type="spellStart"/>
            <w:r w:rsidRPr="0029183D">
              <w:rPr>
                <w:color w:val="000000"/>
              </w:rPr>
              <w:t>Vc</w:t>
            </w:r>
            <w:proofErr w:type="spellEnd"/>
            <w:r w:rsidRPr="0029183D">
              <w:rPr>
                <w:color w:val="000000"/>
              </w:rPr>
              <w:t xml:space="preserve"> and C1-C2 neurons may be involved in these Glutamate-evoked </w:t>
            </w:r>
            <w:proofErr w:type="spellStart"/>
            <w:r w:rsidRPr="0029183D">
              <w:rPr>
                <w:color w:val="000000"/>
              </w:rPr>
              <w:t>hyperalgesic</w:t>
            </w:r>
            <w:proofErr w:type="spellEnd"/>
            <w:r w:rsidRPr="0029183D">
              <w:rPr>
                <w:color w:val="000000"/>
              </w:rPr>
              <w:t xml:space="preserve"> effects.</w:t>
            </w:r>
            <w:r w:rsidR="006F427D" w:rsidRPr="0029183D">
              <w:t xml:space="preserve"> </w:t>
            </w:r>
          </w:p>
        </w:tc>
      </w:tr>
      <w:tr w:rsidR="00173687" w:rsidRPr="0029183D" w14:paraId="266B53C1" w14:textId="77777777" w:rsidTr="00DC6FEB">
        <w:trPr>
          <w:trHeight w:val="283"/>
          <w:jc w:val="center"/>
        </w:trPr>
        <w:tc>
          <w:tcPr>
            <w:tcW w:w="2700" w:type="dxa"/>
            <w:tcMar>
              <w:top w:w="0" w:type="dxa"/>
              <w:left w:w="108" w:type="dxa"/>
              <w:bottom w:w="0" w:type="dxa"/>
              <w:right w:w="108" w:type="dxa"/>
            </w:tcMar>
            <w:vAlign w:val="center"/>
          </w:tcPr>
          <w:p w14:paraId="46DD2493" w14:textId="5037A61B" w:rsidR="00173687" w:rsidRPr="0029183D" w:rsidRDefault="00173687" w:rsidP="0029183D">
            <w:pPr>
              <w:ind w:firstLineChars="0" w:firstLine="0"/>
              <w:jc w:val="left"/>
              <w:rPr>
                <w:b/>
                <w:lang w:val="en-GB"/>
              </w:rPr>
            </w:pPr>
            <w:r w:rsidRPr="0029183D">
              <w:rPr>
                <w:b/>
                <w:color w:val="000000"/>
                <w:lang w:val="en-GB"/>
              </w:rPr>
              <w:lastRenderedPageBreak/>
              <w:t xml:space="preserve">Hu, 1992 </w:t>
            </w:r>
            <w:r w:rsidR="007C3F22">
              <w:rPr>
                <w:b/>
                <w:noProof/>
                <w:color w:val="000000"/>
                <w:lang w:val="en-GB"/>
              </w:rPr>
              <w:t>[</w:t>
            </w:r>
            <w:r w:rsidR="00DF3526" w:rsidRPr="0029183D">
              <w:rPr>
                <w:b/>
                <w:noProof/>
                <w:color w:val="000000"/>
                <w:lang w:val="en-GB"/>
              </w:rPr>
              <w:t>16</w:t>
            </w:r>
            <w:r w:rsidR="007C3F22">
              <w:rPr>
                <w:b/>
                <w:noProof/>
                <w:color w:val="000000"/>
                <w:lang w:val="en-GB"/>
              </w:rPr>
              <w:t>]</w:t>
            </w:r>
          </w:p>
          <w:p w14:paraId="2CD0FEAF"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40DDFEC7" w14:textId="05A354A4" w:rsidR="00173687" w:rsidRPr="0029183D" w:rsidRDefault="00173687" w:rsidP="0029183D">
            <w:pPr>
              <w:ind w:firstLineChars="0" w:firstLine="0"/>
              <w:jc w:val="left"/>
            </w:pPr>
            <w:r w:rsidRPr="0029183D">
              <w:rPr>
                <w:b/>
                <w:color w:val="000000"/>
              </w:rPr>
              <w:t>Aim: </w:t>
            </w:r>
            <w:r w:rsidRPr="0029183D">
              <w:rPr>
                <w:color w:val="000000"/>
              </w:rPr>
              <w:t>To determine the effects of deep inputs excited by the small-fibred irritant mustard oil on trigeminal nociceptive neurons.</w:t>
            </w:r>
          </w:p>
        </w:tc>
        <w:tc>
          <w:tcPr>
            <w:tcW w:w="2268" w:type="dxa"/>
            <w:tcMar>
              <w:top w:w="0" w:type="dxa"/>
              <w:left w:w="108" w:type="dxa"/>
              <w:bottom w:w="0" w:type="dxa"/>
              <w:right w:w="108" w:type="dxa"/>
            </w:tcMar>
            <w:vAlign w:val="center"/>
          </w:tcPr>
          <w:p w14:paraId="1F83EF5D"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5F61759D"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017989CF"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0E1B87DB"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5C70C16F"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6CB9AFDD" w14:textId="77777777" w:rsidR="00173687" w:rsidRPr="0029183D" w:rsidRDefault="00173687" w:rsidP="0029183D">
            <w:pPr>
              <w:ind w:firstLineChars="0" w:firstLine="0"/>
              <w:jc w:val="center"/>
              <w:rPr>
                <w:b/>
                <w:color w:val="000000"/>
              </w:rPr>
            </w:pPr>
            <w:r w:rsidRPr="0029183D">
              <w:rPr>
                <w:b/>
                <w:color w:val="000000"/>
              </w:rPr>
              <w:t>Type of stimulus:</w:t>
            </w:r>
          </w:p>
          <w:p w14:paraId="2A9CAABF" w14:textId="77777777" w:rsidR="00173687" w:rsidRPr="0029183D" w:rsidRDefault="00173687" w:rsidP="0029183D">
            <w:pPr>
              <w:ind w:firstLineChars="0" w:firstLine="0"/>
              <w:jc w:val="center"/>
            </w:pPr>
            <w:r w:rsidRPr="0029183D">
              <w:rPr>
                <w:color w:val="000000"/>
              </w:rPr>
              <w:t>Chemical/mechanical/natural</w:t>
            </w:r>
          </w:p>
          <w:p w14:paraId="1269D6BC" w14:textId="77777777" w:rsidR="00173687" w:rsidRPr="0029183D" w:rsidRDefault="00173687" w:rsidP="0029183D">
            <w:pPr>
              <w:ind w:firstLineChars="0" w:firstLine="0"/>
              <w:jc w:val="center"/>
              <w:rPr>
                <w:b/>
                <w:color w:val="000000"/>
              </w:rPr>
            </w:pPr>
            <w:r w:rsidRPr="0029183D">
              <w:rPr>
                <w:b/>
                <w:color w:val="000000"/>
              </w:rPr>
              <w:t>Location of stimulus:</w:t>
            </w:r>
          </w:p>
          <w:p w14:paraId="015F92B0" w14:textId="77777777" w:rsidR="00173687" w:rsidRPr="0029183D" w:rsidRDefault="00173687" w:rsidP="0029183D">
            <w:pPr>
              <w:ind w:firstLineChars="0" w:firstLine="0"/>
              <w:jc w:val="center"/>
            </w:pPr>
            <w:r w:rsidRPr="0029183D">
              <w:rPr>
                <w:color w:val="000000"/>
              </w:rPr>
              <w:t>Masseter muscle</w:t>
            </w:r>
          </w:p>
          <w:p w14:paraId="55676384" w14:textId="77777777" w:rsidR="00173687" w:rsidRPr="0029183D" w:rsidRDefault="00173687" w:rsidP="0029183D">
            <w:pPr>
              <w:ind w:firstLineChars="0" w:firstLine="0"/>
              <w:jc w:val="center"/>
              <w:rPr>
                <w:b/>
                <w:color w:val="000000"/>
              </w:rPr>
            </w:pPr>
            <w:r w:rsidRPr="0029183D">
              <w:rPr>
                <w:b/>
                <w:color w:val="000000"/>
              </w:rPr>
              <w:t>Location of response:</w:t>
            </w:r>
          </w:p>
          <w:p w14:paraId="7A61ADEB" w14:textId="77777777" w:rsidR="00173687" w:rsidRPr="0029183D" w:rsidRDefault="00173687" w:rsidP="0029183D">
            <w:pPr>
              <w:ind w:firstLineChars="0" w:firstLine="0"/>
              <w:jc w:val="center"/>
            </w:pPr>
            <w:r w:rsidRPr="0029183D">
              <w:rPr>
                <w:color w:val="000000"/>
              </w:rPr>
              <w:t>Brainstem</w:t>
            </w:r>
          </w:p>
          <w:p w14:paraId="6A49086D" w14:textId="37CA57C3"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Subnucleus </w:t>
            </w:r>
            <w:proofErr w:type="spellStart"/>
            <w:r w:rsidRPr="0029183D">
              <w:rPr>
                <w:color w:val="000000"/>
              </w:rPr>
              <w:t>caudalis</w:t>
            </w:r>
            <w:proofErr w:type="spellEnd"/>
            <w:r w:rsidRPr="0029183D">
              <w:rPr>
                <w:color w:val="000000"/>
              </w:rPr>
              <w:t>/Vo</w:t>
            </w:r>
          </w:p>
          <w:p w14:paraId="2288F77D"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Spinal tract nucleus</w:t>
            </w:r>
          </w:p>
        </w:tc>
        <w:tc>
          <w:tcPr>
            <w:tcW w:w="1985" w:type="dxa"/>
            <w:tcMar>
              <w:top w:w="0" w:type="dxa"/>
              <w:left w:w="108" w:type="dxa"/>
              <w:bottom w:w="0" w:type="dxa"/>
              <w:right w:w="108" w:type="dxa"/>
            </w:tcMar>
            <w:vAlign w:val="center"/>
          </w:tcPr>
          <w:p w14:paraId="7B8B308D" w14:textId="0491E972" w:rsidR="00173687" w:rsidRPr="0029183D" w:rsidRDefault="00173687" w:rsidP="0029183D">
            <w:pPr>
              <w:ind w:firstLineChars="0" w:firstLine="0"/>
              <w:jc w:val="center"/>
              <w:rPr>
                <w:color w:val="000000"/>
                <w:u w:val="single"/>
              </w:rPr>
            </w:pPr>
            <w:r w:rsidRPr="0029183D">
              <w:rPr>
                <w:b/>
                <w:color w:val="000000"/>
                <w:u w:val="single"/>
              </w:rPr>
              <w:t>Main outcome:</w:t>
            </w:r>
          </w:p>
          <w:p w14:paraId="25D28FA1" w14:textId="6CB57A40" w:rsidR="00173687" w:rsidRPr="0029183D" w:rsidRDefault="00173687" w:rsidP="0029183D">
            <w:pPr>
              <w:ind w:firstLineChars="0" w:firstLine="0"/>
              <w:jc w:val="center"/>
            </w:pPr>
            <w:r w:rsidRPr="0029183D">
              <w:rPr>
                <w:color w:val="000000"/>
              </w:rPr>
              <w:t>Alterations from the mean level of activity</w:t>
            </w:r>
          </w:p>
        </w:tc>
        <w:tc>
          <w:tcPr>
            <w:tcW w:w="4111" w:type="dxa"/>
            <w:tcMar>
              <w:top w:w="0" w:type="dxa"/>
              <w:left w:w="108" w:type="dxa"/>
              <w:bottom w:w="0" w:type="dxa"/>
              <w:right w:w="108" w:type="dxa"/>
            </w:tcMar>
            <w:vAlign w:val="center"/>
          </w:tcPr>
          <w:p w14:paraId="19DCD773" w14:textId="1C6A78F0"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Orofacial to cervical</w:t>
            </w:r>
          </w:p>
          <w:p w14:paraId="2CDD1FC1" w14:textId="091FE02A"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Injection of 5% mustard oil into the deep masseter muscle produced a facilitator effect in 12 of 27 nociceptive neurons tested in </w:t>
            </w:r>
            <w:proofErr w:type="spellStart"/>
            <w:r w:rsidRPr="0029183D">
              <w:rPr>
                <w:color w:val="000000"/>
              </w:rPr>
              <w:t>caudalis</w:t>
            </w:r>
            <w:proofErr w:type="spellEnd"/>
            <w:r w:rsidRPr="0029183D">
              <w:rPr>
                <w:color w:val="000000"/>
              </w:rPr>
              <w:t xml:space="preserve"> and in 5 of 12 nociceptive neurons in </w:t>
            </w:r>
            <w:proofErr w:type="spellStart"/>
            <w:r w:rsidRPr="0029183D">
              <w:rPr>
                <w:color w:val="000000"/>
              </w:rPr>
              <w:t>oralis</w:t>
            </w:r>
            <w:proofErr w:type="spellEnd"/>
            <w:r w:rsidRPr="0029183D">
              <w:rPr>
                <w:color w:val="000000"/>
              </w:rPr>
              <w:t>.</w:t>
            </w:r>
          </w:p>
          <w:p w14:paraId="3A180309" w14:textId="26E768ED" w:rsidR="00173687" w:rsidRPr="0029183D" w:rsidRDefault="00173687" w:rsidP="0029183D">
            <w:pPr>
              <w:ind w:firstLineChars="0" w:firstLine="0"/>
              <w:jc w:val="center"/>
            </w:pPr>
            <w:r w:rsidRPr="0029183D">
              <w:rPr>
                <w:color w:val="000000"/>
              </w:rPr>
              <w:t>This effect was reflected in an expansion of the cutaneous mechanoreceptive field, an increase in spontaneous activity or an increase in responsivity to electrical stimulation of cutaneous afferent inputs to the neurons.</w:t>
            </w:r>
          </w:p>
        </w:tc>
        <w:tc>
          <w:tcPr>
            <w:tcW w:w="2835" w:type="dxa"/>
            <w:tcMar>
              <w:top w:w="0" w:type="dxa"/>
              <w:left w:w="108" w:type="dxa"/>
              <w:bottom w:w="0" w:type="dxa"/>
              <w:right w:w="108" w:type="dxa"/>
            </w:tcMar>
            <w:vAlign w:val="center"/>
          </w:tcPr>
          <w:p w14:paraId="0C33485A" w14:textId="75F3CBBB" w:rsidR="00173687" w:rsidRPr="0029183D" w:rsidRDefault="00173687" w:rsidP="00AE392E">
            <w:pPr>
              <w:ind w:firstLineChars="0" w:firstLine="0"/>
              <w:jc w:val="center"/>
            </w:pPr>
            <w:r w:rsidRPr="0029183D">
              <w:rPr>
                <w:b/>
                <w:color w:val="000000"/>
              </w:rPr>
              <w:t>Conclusions</w:t>
            </w:r>
            <w:r w:rsidRPr="0029183D">
              <w:rPr>
                <w:color w:val="000000"/>
              </w:rPr>
              <w:t>: Mustard oil injection into the deep masseter muscle increased excitability of trigeminal nociceptive neurons, indicating a link between deep craniofacial afferents and pain mechanisms.</w:t>
            </w:r>
            <w:r w:rsidR="00AE392E" w:rsidRPr="0029183D">
              <w:t xml:space="preserve"> </w:t>
            </w:r>
          </w:p>
        </w:tc>
      </w:tr>
      <w:tr w:rsidR="00173687" w:rsidRPr="0029183D" w14:paraId="5700ECFF" w14:textId="77777777" w:rsidTr="00DC6FEB">
        <w:trPr>
          <w:trHeight w:val="283"/>
          <w:jc w:val="center"/>
        </w:trPr>
        <w:tc>
          <w:tcPr>
            <w:tcW w:w="2700" w:type="dxa"/>
            <w:tcMar>
              <w:top w:w="0" w:type="dxa"/>
              <w:left w:w="108" w:type="dxa"/>
              <w:bottom w:w="0" w:type="dxa"/>
              <w:right w:w="108" w:type="dxa"/>
            </w:tcMar>
            <w:vAlign w:val="center"/>
          </w:tcPr>
          <w:p w14:paraId="7E78C948" w14:textId="42C1756B" w:rsidR="00173687" w:rsidRPr="0029183D" w:rsidRDefault="00173687" w:rsidP="0029183D">
            <w:pPr>
              <w:ind w:firstLineChars="0" w:firstLine="0"/>
              <w:jc w:val="left"/>
              <w:rPr>
                <w:b/>
                <w:lang w:val="en-GB"/>
              </w:rPr>
            </w:pPr>
            <w:r w:rsidRPr="0029183D">
              <w:rPr>
                <w:b/>
                <w:color w:val="000000"/>
                <w:lang w:val="en-GB"/>
              </w:rPr>
              <w:t xml:space="preserve">Hu, 2005 </w:t>
            </w:r>
            <w:r w:rsidR="007C3F22">
              <w:rPr>
                <w:b/>
                <w:noProof/>
                <w:color w:val="000000"/>
                <w:lang w:val="en-GB"/>
              </w:rPr>
              <w:t>[</w:t>
            </w:r>
            <w:r w:rsidR="00DF3526" w:rsidRPr="0029183D">
              <w:rPr>
                <w:b/>
                <w:noProof/>
                <w:color w:val="000000"/>
                <w:lang w:val="en-GB"/>
              </w:rPr>
              <w:t>17</w:t>
            </w:r>
            <w:r w:rsidR="007C3F22">
              <w:rPr>
                <w:b/>
                <w:noProof/>
                <w:color w:val="000000"/>
                <w:lang w:val="en-GB"/>
              </w:rPr>
              <w:t>]</w:t>
            </w:r>
          </w:p>
          <w:p w14:paraId="7ACEDBDE"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62E51BAA" w14:textId="77777777" w:rsidR="00173687" w:rsidRPr="0029183D" w:rsidRDefault="00173687" w:rsidP="0029183D">
            <w:pPr>
              <w:ind w:firstLineChars="0" w:firstLine="0"/>
              <w:jc w:val="left"/>
            </w:pPr>
            <w:r w:rsidRPr="0029183D">
              <w:rPr>
                <w:b/>
                <w:color w:val="000000"/>
              </w:rPr>
              <w:t>Aim: </w:t>
            </w:r>
            <w:r w:rsidRPr="0029183D">
              <w:rPr>
                <w:color w:val="000000"/>
              </w:rPr>
              <w:t xml:space="preserve">The aim of this study was to characterize the properties of somatosensory neurons in the first 2 cervical spinal dorsal horns (C1 and C2 DHs) and compare them with those previously described for the rostral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rVc</w:t>
            </w:r>
            <w:proofErr w:type="spellEnd"/>
            <w:r w:rsidRPr="0029183D">
              <w:rPr>
                <w:color w:val="000000"/>
              </w:rPr>
              <w:t>).</w:t>
            </w:r>
          </w:p>
        </w:tc>
        <w:tc>
          <w:tcPr>
            <w:tcW w:w="2268" w:type="dxa"/>
            <w:tcMar>
              <w:top w:w="0" w:type="dxa"/>
              <w:left w:w="108" w:type="dxa"/>
              <w:bottom w:w="0" w:type="dxa"/>
              <w:right w:w="108" w:type="dxa"/>
            </w:tcMar>
            <w:vAlign w:val="center"/>
          </w:tcPr>
          <w:p w14:paraId="0A632DFD"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752B8B61"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654EFCB2"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56CD0AA" w14:textId="77777777" w:rsidR="00173687" w:rsidRPr="0029183D" w:rsidRDefault="00173687" w:rsidP="0029183D">
            <w:pPr>
              <w:ind w:firstLineChars="0" w:firstLine="0"/>
              <w:jc w:val="center"/>
            </w:pPr>
            <w:r w:rsidRPr="0029183D">
              <w:rPr>
                <w:b/>
                <w:color w:val="000000"/>
              </w:rPr>
              <w:t>Total sample size: </w:t>
            </w:r>
            <w:r w:rsidRPr="0029183D">
              <w:rPr>
                <w:color w:val="000000"/>
              </w:rPr>
              <w:t>59</w:t>
            </w:r>
          </w:p>
          <w:p w14:paraId="20EE0FEB" w14:textId="77777777" w:rsidR="00173687" w:rsidRPr="0029183D" w:rsidRDefault="00173687" w:rsidP="0029183D">
            <w:pPr>
              <w:ind w:firstLineChars="0" w:firstLine="0"/>
              <w:jc w:val="center"/>
            </w:pPr>
            <w:r w:rsidRPr="0029183D">
              <w:rPr>
                <w:b/>
                <w:color w:val="000000"/>
              </w:rPr>
              <w:t>Number of groups: </w:t>
            </w:r>
            <w:r w:rsidRPr="0029183D">
              <w:rPr>
                <w:color w:val="000000"/>
              </w:rPr>
              <w:t>3 (wide-dynamic-range (WDR), nociceptive-specific (NS), 72 low-</w:t>
            </w:r>
            <w:proofErr w:type="spellStart"/>
            <w:r w:rsidRPr="0029183D">
              <w:rPr>
                <w:color w:val="000000"/>
              </w:rPr>
              <w:t>thresholdmechanoreceptive</w:t>
            </w:r>
            <w:proofErr w:type="spellEnd"/>
            <w:r w:rsidRPr="0029183D">
              <w:rPr>
                <w:color w:val="000000"/>
              </w:rPr>
              <w:t xml:space="preserve"> (LTM))</w:t>
            </w:r>
          </w:p>
        </w:tc>
        <w:tc>
          <w:tcPr>
            <w:tcW w:w="2551" w:type="dxa"/>
            <w:tcMar>
              <w:top w:w="0" w:type="dxa"/>
              <w:left w:w="108" w:type="dxa"/>
              <w:bottom w:w="0" w:type="dxa"/>
              <w:right w:w="108" w:type="dxa"/>
            </w:tcMar>
            <w:vAlign w:val="center"/>
          </w:tcPr>
          <w:p w14:paraId="67E579A5" w14:textId="77777777" w:rsidR="00173687" w:rsidRPr="0029183D" w:rsidRDefault="00173687" w:rsidP="0029183D">
            <w:pPr>
              <w:ind w:firstLineChars="0" w:firstLine="0"/>
              <w:jc w:val="center"/>
              <w:rPr>
                <w:b/>
                <w:color w:val="000000"/>
              </w:rPr>
            </w:pPr>
            <w:r w:rsidRPr="0029183D">
              <w:rPr>
                <w:b/>
                <w:color w:val="000000"/>
              </w:rPr>
              <w:t>Type of stimulus:</w:t>
            </w:r>
          </w:p>
          <w:p w14:paraId="69788F86" w14:textId="77777777" w:rsidR="00173687" w:rsidRPr="0029183D" w:rsidRDefault="00173687" w:rsidP="0029183D">
            <w:pPr>
              <w:ind w:firstLineChars="0" w:firstLine="0"/>
              <w:jc w:val="center"/>
            </w:pPr>
            <w:r w:rsidRPr="0029183D">
              <w:rPr>
                <w:color w:val="000000"/>
              </w:rPr>
              <w:t>Mechanical, Electrical</w:t>
            </w:r>
          </w:p>
          <w:p w14:paraId="5C6CD410" w14:textId="77777777" w:rsidR="00173687" w:rsidRPr="0029183D" w:rsidRDefault="00173687" w:rsidP="0029183D">
            <w:pPr>
              <w:ind w:firstLineChars="0" w:firstLine="0"/>
              <w:jc w:val="center"/>
              <w:rPr>
                <w:b/>
                <w:color w:val="000000"/>
              </w:rPr>
            </w:pPr>
            <w:r w:rsidRPr="0029183D">
              <w:rPr>
                <w:b/>
                <w:color w:val="000000"/>
              </w:rPr>
              <w:t>Location of stimulus:</w:t>
            </w:r>
          </w:p>
          <w:p w14:paraId="561059C1" w14:textId="77777777" w:rsidR="00173687" w:rsidRPr="0029183D" w:rsidRDefault="00173687" w:rsidP="0029183D">
            <w:pPr>
              <w:ind w:firstLineChars="0" w:firstLine="0"/>
              <w:jc w:val="center"/>
            </w:pPr>
            <w:r w:rsidRPr="0029183D">
              <w:rPr>
                <w:color w:val="000000"/>
              </w:rPr>
              <w:t>Deep craniofacial tissues</w:t>
            </w:r>
          </w:p>
          <w:p w14:paraId="3A48FBBE" w14:textId="77777777" w:rsidR="00173687" w:rsidRPr="0029183D" w:rsidRDefault="00173687" w:rsidP="0029183D">
            <w:pPr>
              <w:ind w:firstLineChars="0" w:firstLine="0"/>
              <w:jc w:val="center"/>
              <w:rPr>
                <w:b/>
                <w:color w:val="000000"/>
              </w:rPr>
            </w:pPr>
            <w:r w:rsidRPr="0029183D">
              <w:rPr>
                <w:b/>
                <w:color w:val="000000"/>
              </w:rPr>
              <w:t>Location of response:</w:t>
            </w:r>
          </w:p>
          <w:p w14:paraId="1CEE71AE" w14:textId="77777777" w:rsidR="00173687" w:rsidRPr="0029183D" w:rsidRDefault="00173687" w:rsidP="0029183D">
            <w:pPr>
              <w:ind w:firstLineChars="0" w:firstLine="0"/>
              <w:jc w:val="center"/>
            </w:pPr>
            <w:r w:rsidRPr="0029183D">
              <w:rPr>
                <w:color w:val="000000"/>
              </w:rPr>
              <w:t>Craniofacial and cervical tissues</w:t>
            </w:r>
          </w:p>
          <w:p w14:paraId="4C725402" w14:textId="06117E32"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Rostral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rVc</w:t>
            </w:r>
            <w:proofErr w:type="spellEnd"/>
            <w:r w:rsidRPr="0029183D">
              <w:rPr>
                <w:color w:val="000000"/>
              </w:rPr>
              <w:t>)</w:t>
            </w:r>
          </w:p>
          <w:p w14:paraId="7FB69E6C" w14:textId="16B11262" w:rsidR="00173687" w:rsidRPr="0029183D" w:rsidRDefault="00173687" w:rsidP="0029183D">
            <w:pPr>
              <w:ind w:firstLineChars="0" w:firstLine="0"/>
              <w:jc w:val="center"/>
            </w:pPr>
            <w:r w:rsidRPr="0029183D">
              <w:rPr>
                <w:b/>
                <w:color w:val="000000"/>
              </w:rPr>
              <w:t xml:space="preserve">Cervical Spine: </w:t>
            </w:r>
            <w:r w:rsidRPr="0029183D">
              <w:rPr>
                <w:color w:val="000000"/>
              </w:rPr>
              <w:t>C1 and C2</w:t>
            </w:r>
          </w:p>
        </w:tc>
        <w:tc>
          <w:tcPr>
            <w:tcW w:w="1985" w:type="dxa"/>
            <w:tcMar>
              <w:top w:w="0" w:type="dxa"/>
              <w:left w:w="108" w:type="dxa"/>
              <w:bottom w:w="0" w:type="dxa"/>
              <w:right w:w="108" w:type="dxa"/>
            </w:tcMar>
            <w:vAlign w:val="center"/>
          </w:tcPr>
          <w:p w14:paraId="1BE87F1C" w14:textId="77777777" w:rsidR="00173687" w:rsidRPr="0029183D" w:rsidRDefault="00173687" w:rsidP="0029183D">
            <w:pPr>
              <w:ind w:firstLineChars="0" w:firstLine="0"/>
              <w:jc w:val="center"/>
              <w:rPr>
                <w:b/>
                <w:color w:val="000000"/>
                <w:u w:val="single"/>
              </w:rPr>
            </w:pPr>
            <w:r w:rsidRPr="0029183D">
              <w:rPr>
                <w:b/>
                <w:color w:val="000000"/>
                <w:u w:val="single"/>
              </w:rPr>
              <w:t>Main outcome:</w:t>
            </w:r>
          </w:p>
          <w:p w14:paraId="1938B442" w14:textId="11284238" w:rsidR="00173687" w:rsidRPr="0029183D" w:rsidRDefault="00173687" w:rsidP="00AE392E">
            <w:pPr>
              <w:ind w:firstLineChars="0" w:firstLine="0"/>
              <w:jc w:val="center"/>
            </w:pPr>
            <w:r w:rsidRPr="0029183D">
              <w:rPr>
                <w:color w:val="000000"/>
              </w:rPr>
              <w:t>Properties of somatosensory neurons</w:t>
            </w:r>
          </w:p>
        </w:tc>
        <w:tc>
          <w:tcPr>
            <w:tcW w:w="4111" w:type="dxa"/>
            <w:tcMar>
              <w:top w:w="0" w:type="dxa"/>
              <w:left w:w="108" w:type="dxa"/>
              <w:bottom w:w="0" w:type="dxa"/>
              <w:right w:w="108" w:type="dxa"/>
            </w:tcMar>
            <w:vAlign w:val="center"/>
          </w:tcPr>
          <w:p w14:paraId="2F67FB61" w14:textId="433A407C" w:rsidR="00173687" w:rsidRPr="0029183D" w:rsidRDefault="00173687" w:rsidP="0029183D">
            <w:pPr>
              <w:ind w:firstLineChars="0" w:firstLine="0"/>
              <w:jc w:val="center"/>
              <w:rPr>
                <w:color w:val="000000"/>
              </w:rPr>
            </w:pPr>
            <w:r w:rsidRPr="0029183D">
              <w:rPr>
                <w:b/>
                <w:color w:val="000000"/>
                <w:u w:val="single"/>
              </w:rPr>
              <w:t>Direction: </w:t>
            </w:r>
            <w:r w:rsidRPr="0029183D" w:rsidDel="009703E4">
              <w:rPr>
                <w:color w:val="000000"/>
              </w:rPr>
              <w:t xml:space="preserve"> </w:t>
            </w:r>
            <w:r w:rsidRPr="0029183D">
              <w:rPr>
                <w:color w:val="000000"/>
              </w:rPr>
              <w:t>Orofacial to cervical</w:t>
            </w:r>
          </w:p>
          <w:p w14:paraId="44633510"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LTM neurons were located in laminae III/IV and had a small mechanoreceptive field (RF) that included the posterior face and cervical tissues. Nociceptive neurons were located in laminae I/II or V/VI, and the RF of each C1 and C2 DH nociceptive neuron included a part of the upper cervical. C1 and C2 DH nociceptive neurons received mechanosensitive convergent afferent inputs from cervical and craniofacial deep tissues, and over 50% could be activated by hypoglossal and electrical stimulation.</w:t>
            </w:r>
          </w:p>
        </w:tc>
        <w:tc>
          <w:tcPr>
            <w:tcW w:w="2835" w:type="dxa"/>
            <w:tcMar>
              <w:top w:w="0" w:type="dxa"/>
              <w:left w:w="108" w:type="dxa"/>
              <w:bottom w:w="0" w:type="dxa"/>
              <w:right w:w="108" w:type="dxa"/>
            </w:tcMar>
            <w:vAlign w:val="center"/>
          </w:tcPr>
          <w:p w14:paraId="6178166B" w14:textId="12477F13" w:rsidR="00173687" w:rsidRPr="0029183D" w:rsidRDefault="00173687" w:rsidP="00AE392E">
            <w:pPr>
              <w:ind w:firstLineChars="0" w:firstLine="0"/>
              <w:jc w:val="center"/>
            </w:pPr>
            <w:r w:rsidRPr="0029183D">
              <w:rPr>
                <w:b/>
                <w:color w:val="000000"/>
              </w:rPr>
              <w:t>Conclusions</w:t>
            </w:r>
            <w:r w:rsidRPr="0029183D">
              <w:rPr>
                <w:color w:val="000000"/>
              </w:rPr>
              <w:t xml:space="preserve">: These features suggest that the caudal </w:t>
            </w:r>
            <w:proofErr w:type="spellStart"/>
            <w:r w:rsidRPr="0029183D">
              <w:rPr>
                <w:color w:val="000000"/>
              </w:rPr>
              <w:t>Vc</w:t>
            </w:r>
            <w:proofErr w:type="spellEnd"/>
            <w:r w:rsidRPr="0029183D">
              <w:rPr>
                <w:color w:val="000000"/>
              </w:rPr>
              <w:t xml:space="preserve"> and C1 and C2 DHs may act as one integrative functional unit to process cutaneous, deep, and visceral nociceptive information from craniofacial and spinal afferent inputs.</w:t>
            </w:r>
            <w:r w:rsidR="00AE392E" w:rsidRPr="0029183D">
              <w:t xml:space="preserve"> </w:t>
            </w:r>
          </w:p>
        </w:tc>
      </w:tr>
      <w:tr w:rsidR="00173687" w:rsidRPr="0029183D" w14:paraId="79A19806" w14:textId="77777777" w:rsidTr="00DC6FEB">
        <w:trPr>
          <w:trHeight w:val="283"/>
          <w:jc w:val="center"/>
        </w:trPr>
        <w:tc>
          <w:tcPr>
            <w:tcW w:w="2700" w:type="dxa"/>
            <w:tcMar>
              <w:top w:w="0" w:type="dxa"/>
              <w:left w:w="108" w:type="dxa"/>
              <w:bottom w:w="0" w:type="dxa"/>
              <w:right w:w="108" w:type="dxa"/>
            </w:tcMar>
            <w:vAlign w:val="center"/>
          </w:tcPr>
          <w:p w14:paraId="5990E294" w14:textId="4FA53739" w:rsidR="00173687" w:rsidRPr="0029183D" w:rsidRDefault="00173687" w:rsidP="0029183D">
            <w:pPr>
              <w:ind w:firstLineChars="0" w:firstLine="0"/>
              <w:jc w:val="left"/>
              <w:rPr>
                <w:b/>
              </w:rPr>
            </w:pPr>
            <w:proofErr w:type="spellStart"/>
            <w:r w:rsidRPr="0029183D">
              <w:rPr>
                <w:b/>
                <w:color w:val="000000"/>
              </w:rPr>
              <w:t>Imbe</w:t>
            </w:r>
            <w:proofErr w:type="spellEnd"/>
            <w:r w:rsidRPr="0029183D">
              <w:rPr>
                <w:b/>
                <w:color w:val="000000"/>
              </w:rPr>
              <w:t xml:space="preserve">, 1999 </w:t>
            </w:r>
            <w:r w:rsidR="007C3F22">
              <w:rPr>
                <w:b/>
                <w:noProof/>
                <w:color w:val="000000"/>
              </w:rPr>
              <w:t>[</w:t>
            </w:r>
            <w:r w:rsidR="00DF3526" w:rsidRPr="0029183D">
              <w:rPr>
                <w:b/>
                <w:noProof/>
                <w:color w:val="000000"/>
              </w:rPr>
              <w:t>18</w:t>
            </w:r>
            <w:r w:rsidR="007C3F22">
              <w:rPr>
                <w:b/>
                <w:noProof/>
                <w:color w:val="000000"/>
              </w:rPr>
              <w:t>]</w:t>
            </w:r>
          </w:p>
          <w:p w14:paraId="26512FD8" w14:textId="77777777" w:rsidR="00173687" w:rsidRPr="0029183D" w:rsidRDefault="00173687" w:rsidP="0029183D">
            <w:pPr>
              <w:ind w:firstLineChars="0" w:firstLine="0"/>
              <w:jc w:val="left"/>
            </w:pPr>
            <w:r w:rsidRPr="0029183D">
              <w:rPr>
                <w:b/>
                <w:color w:val="000000"/>
              </w:rPr>
              <w:t>Country:</w:t>
            </w:r>
            <w:r w:rsidRPr="0029183D">
              <w:rPr>
                <w:color w:val="000000"/>
              </w:rPr>
              <w:t xml:space="preserve"> USA</w:t>
            </w:r>
          </w:p>
          <w:p w14:paraId="433EF5CD" w14:textId="77777777" w:rsidR="00173687" w:rsidRPr="0029183D" w:rsidRDefault="00173687" w:rsidP="0029183D">
            <w:pPr>
              <w:ind w:firstLineChars="0" w:firstLine="0"/>
              <w:jc w:val="left"/>
            </w:pPr>
            <w:r w:rsidRPr="0029183D">
              <w:rPr>
                <w:b/>
                <w:color w:val="000000"/>
              </w:rPr>
              <w:t xml:space="preserve">Aim: </w:t>
            </w:r>
            <w:proofErr w:type="spellStart"/>
            <w:r w:rsidRPr="0029183D">
              <w:rPr>
                <w:color w:val="000000"/>
              </w:rPr>
              <w:t>Preprodynorphin</w:t>
            </w:r>
            <w:proofErr w:type="spellEnd"/>
            <w:r w:rsidRPr="0029183D">
              <w:rPr>
                <w:color w:val="000000"/>
              </w:rPr>
              <w:t xml:space="preserve"> PPD and </w:t>
            </w:r>
            <w:proofErr w:type="spellStart"/>
            <w:r w:rsidRPr="0029183D">
              <w:rPr>
                <w:color w:val="000000"/>
              </w:rPr>
              <w:t>preproenkephalin</w:t>
            </w:r>
            <w:proofErr w:type="spellEnd"/>
            <w:r w:rsidRPr="0029183D">
              <w:rPr>
                <w:color w:val="000000"/>
              </w:rPr>
              <w:t xml:space="preserve"> PPE gene expression in a rat model of orofacial </w:t>
            </w:r>
            <w:r w:rsidRPr="0029183D">
              <w:rPr>
                <w:color w:val="000000"/>
              </w:rPr>
              <w:lastRenderedPageBreak/>
              <w:t>inflammation were examined to further characterize the neurochemical mechanisms underlying orofacial inflammation and hyperalgesia.</w:t>
            </w:r>
          </w:p>
        </w:tc>
        <w:tc>
          <w:tcPr>
            <w:tcW w:w="2268" w:type="dxa"/>
            <w:tcMar>
              <w:top w:w="0" w:type="dxa"/>
              <w:left w:w="108" w:type="dxa"/>
              <w:bottom w:w="0" w:type="dxa"/>
              <w:right w:w="108" w:type="dxa"/>
            </w:tcMar>
            <w:vAlign w:val="center"/>
          </w:tcPr>
          <w:p w14:paraId="61688227"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59658DB9"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E1926F9"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DCFD0F6"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7EF2117D" w14:textId="692FB0D6" w:rsidR="00173687" w:rsidRPr="0029183D" w:rsidRDefault="00173687" w:rsidP="0029183D">
            <w:pPr>
              <w:ind w:firstLineChars="0" w:firstLine="0"/>
              <w:jc w:val="center"/>
            </w:pPr>
            <w:r w:rsidRPr="0029183D">
              <w:rPr>
                <w:b/>
                <w:color w:val="000000"/>
              </w:rPr>
              <w:t xml:space="preserve">Number of </w:t>
            </w:r>
            <w:r w:rsidRPr="0029183D">
              <w:rPr>
                <w:b/>
                <w:color w:val="000000"/>
              </w:rPr>
              <w:lastRenderedPageBreak/>
              <w:t>groups: </w:t>
            </w:r>
            <w:r w:rsidRPr="0029183D">
              <w:rPr>
                <w:color w:val="000000"/>
              </w:rPr>
              <w:t>2 Stimulated and untreated rats (Naive group)</w:t>
            </w:r>
          </w:p>
        </w:tc>
        <w:tc>
          <w:tcPr>
            <w:tcW w:w="2551" w:type="dxa"/>
            <w:tcMar>
              <w:top w:w="0" w:type="dxa"/>
              <w:left w:w="108" w:type="dxa"/>
              <w:bottom w:w="0" w:type="dxa"/>
              <w:right w:w="108" w:type="dxa"/>
            </w:tcMar>
            <w:vAlign w:val="center"/>
          </w:tcPr>
          <w:p w14:paraId="2795D68E"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3A54E006" w14:textId="77777777" w:rsidR="00173687" w:rsidRPr="0029183D" w:rsidRDefault="00173687" w:rsidP="0029183D">
            <w:pPr>
              <w:ind w:firstLineChars="0" w:firstLine="0"/>
              <w:jc w:val="center"/>
            </w:pPr>
            <w:r w:rsidRPr="0029183D">
              <w:rPr>
                <w:color w:val="000000"/>
              </w:rPr>
              <w:t>Chemical</w:t>
            </w:r>
          </w:p>
          <w:p w14:paraId="10F1C196" w14:textId="77777777" w:rsidR="00173687" w:rsidRPr="0029183D" w:rsidRDefault="00173687" w:rsidP="0029183D">
            <w:pPr>
              <w:ind w:firstLineChars="0" w:firstLine="0"/>
              <w:jc w:val="center"/>
              <w:rPr>
                <w:b/>
                <w:color w:val="000000"/>
              </w:rPr>
            </w:pPr>
            <w:r w:rsidRPr="0029183D">
              <w:rPr>
                <w:b/>
                <w:color w:val="000000"/>
              </w:rPr>
              <w:t>Location of stimulus:</w:t>
            </w:r>
          </w:p>
          <w:p w14:paraId="76AA4CA3" w14:textId="319E22F7" w:rsidR="00173687" w:rsidRPr="00ED643D" w:rsidRDefault="00173687" w:rsidP="00ED643D">
            <w:pPr>
              <w:ind w:firstLineChars="0" w:firstLine="0"/>
              <w:jc w:val="center"/>
              <w:rPr>
                <w:rFonts w:eastAsiaTheme="minorEastAsia"/>
              </w:rPr>
            </w:pPr>
            <w:r w:rsidRPr="0029183D">
              <w:rPr>
                <w:color w:val="000000"/>
              </w:rPr>
              <w:t>TMJ and perioral skin</w:t>
            </w:r>
          </w:p>
          <w:p w14:paraId="7E4AF02A" w14:textId="77777777" w:rsidR="00173687" w:rsidRPr="0029183D" w:rsidRDefault="00173687" w:rsidP="0029183D">
            <w:pPr>
              <w:ind w:firstLineChars="0" w:firstLine="0"/>
              <w:jc w:val="center"/>
              <w:rPr>
                <w:b/>
                <w:color w:val="000000"/>
              </w:rPr>
            </w:pPr>
            <w:r w:rsidRPr="0029183D">
              <w:rPr>
                <w:b/>
                <w:color w:val="000000"/>
              </w:rPr>
              <w:t>Location of response:</w:t>
            </w:r>
          </w:p>
          <w:p w14:paraId="1BEC6B47" w14:textId="77777777" w:rsidR="00173687" w:rsidRPr="0029183D" w:rsidRDefault="00173687" w:rsidP="0029183D">
            <w:pPr>
              <w:ind w:firstLineChars="0" w:firstLine="0"/>
              <w:jc w:val="center"/>
            </w:pPr>
            <w:r w:rsidRPr="0029183D">
              <w:rPr>
                <w:color w:val="000000"/>
              </w:rPr>
              <w:t>TNC and spinal cord</w:t>
            </w:r>
          </w:p>
          <w:p w14:paraId="394B2203" w14:textId="5A19674C" w:rsidR="00173687" w:rsidRPr="0029183D" w:rsidRDefault="00173687" w:rsidP="0029183D">
            <w:pPr>
              <w:ind w:firstLineChars="0" w:firstLine="0"/>
              <w:jc w:val="center"/>
            </w:pPr>
            <w:r w:rsidRPr="0029183D">
              <w:rPr>
                <w:b/>
                <w:color w:val="000000"/>
              </w:rPr>
              <w:lastRenderedPageBreak/>
              <w:t>TCN: </w:t>
            </w:r>
            <w:r w:rsidRPr="0029183D">
              <w:rPr>
                <w:color w:val="000000"/>
              </w:rPr>
              <w:t>Vi/</w:t>
            </w:r>
            <w:proofErr w:type="spellStart"/>
            <w:r w:rsidRPr="0029183D">
              <w:rPr>
                <w:color w:val="000000"/>
              </w:rPr>
              <w:t>Vc</w:t>
            </w:r>
            <w:proofErr w:type="spellEnd"/>
          </w:p>
          <w:p w14:paraId="37682C89" w14:textId="77777777" w:rsidR="00173687" w:rsidRPr="0029183D" w:rsidRDefault="00173687" w:rsidP="0029183D">
            <w:pPr>
              <w:ind w:firstLineChars="0" w:firstLine="0"/>
              <w:jc w:val="center"/>
            </w:pPr>
            <w:r w:rsidRPr="0029183D">
              <w:rPr>
                <w:b/>
                <w:color w:val="000000"/>
              </w:rPr>
              <w:t>Cervical Spine: C1-C3</w:t>
            </w:r>
          </w:p>
        </w:tc>
        <w:tc>
          <w:tcPr>
            <w:tcW w:w="1985" w:type="dxa"/>
            <w:tcMar>
              <w:top w:w="0" w:type="dxa"/>
              <w:left w:w="108" w:type="dxa"/>
              <w:bottom w:w="0" w:type="dxa"/>
              <w:right w:w="108" w:type="dxa"/>
            </w:tcMar>
            <w:vAlign w:val="center"/>
          </w:tcPr>
          <w:p w14:paraId="32814CD3" w14:textId="659FEED6" w:rsidR="00173687" w:rsidRPr="0029183D" w:rsidRDefault="00173687" w:rsidP="0029183D">
            <w:pPr>
              <w:ind w:firstLineChars="0" w:firstLine="0"/>
              <w:jc w:val="center"/>
            </w:pPr>
            <w:r w:rsidRPr="0029183D">
              <w:rPr>
                <w:b/>
                <w:color w:val="000000"/>
                <w:u w:val="single"/>
              </w:rPr>
              <w:lastRenderedPageBreak/>
              <w:t xml:space="preserve">Main outcome: </w:t>
            </w:r>
            <w:r w:rsidRPr="0029183D">
              <w:rPr>
                <w:color w:val="000000"/>
              </w:rPr>
              <w:t>Gene expression</w:t>
            </w:r>
          </w:p>
        </w:tc>
        <w:tc>
          <w:tcPr>
            <w:tcW w:w="4111" w:type="dxa"/>
            <w:tcMar>
              <w:top w:w="0" w:type="dxa"/>
              <w:left w:w="108" w:type="dxa"/>
              <w:bottom w:w="0" w:type="dxa"/>
              <w:right w:w="108" w:type="dxa"/>
            </w:tcMar>
            <w:vAlign w:val="center"/>
          </w:tcPr>
          <w:p w14:paraId="256D1851" w14:textId="6D8618BE"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78A3C239" w14:textId="221AFB9E"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Gene expression level ipsilateral to TMJ inflammation was increased when compared to skin inflammation. In TMJ-inflamed rats gene expression-positive neurons were found </w:t>
            </w:r>
            <w:r w:rsidRPr="0029183D">
              <w:rPr>
                <w:color w:val="000000"/>
              </w:rPr>
              <w:lastRenderedPageBreak/>
              <w:t xml:space="preserve">ipsilaterally in the </w:t>
            </w:r>
            <w:proofErr w:type="spellStart"/>
            <w:r w:rsidRPr="0029183D">
              <w:rPr>
                <w:color w:val="000000"/>
              </w:rPr>
              <w:t>the</w:t>
            </w:r>
            <w:proofErr w:type="spellEnd"/>
            <w:r w:rsidRPr="0029183D">
              <w:rPr>
                <w:color w:val="000000"/>
              </w:rPr>
              <w:t xml:space="preserve"> upper cervical dorsal horn, the dorsal portion of the subnucleus </w:t>
            </w:r>
            <w:proofErr w:type="spellStart"/>
            <w:r w:rsidRPr="0029183D">
              <w:rPr>
                <w:color w:val="000000"/>
              </w:rPr>
              <w:t>caudalis</w:t>
            </w:r>
            <w:proofErr w:type="spellEnd"/>
            <w:r w:rsidRPr="0029183D">
              <w:rPr>
                <w:color w:val="000000"/>
              </w:rPr>
              <w:t xml:space="preserve"> and caudal subnucleus </w:t>
            </w:r>
            <w:proofErr w:type="spellStart"/>
            <w:r w:rsidRPr="0029183D">
              <w:rPr>
                <w:color w:val="000000"/>
              </w:rPr>
              <w:t>interpolaris</w:t>
            </w:r>
            <w:proofErr w:type="spellEnd"/>
            <w:r w:rsidRPr="0029183D">
              <w:rPr>
                <w:color w:val="000000"/>
              </w:rPr>
              <w:t>, and the paratrigeminal nucleus.</w:t>
            </w:r>
          </w:p>
        </w:tc>
        <w:tc>
          <w:tcPr>
            <w:tcW w:w="2835" w:type="dxa"/>
            <w:tcMar>
              <w:top w:w="0" w:type="dxa"/>
              <w:left w:w="108" w:type="dxa"/>
              <w:bottom w:w="0" w:type="dxa"/>
              <w:right w:w="108" w:type="dxa"/>
            </w:tcMar>
            <w:vAlign w:val="center"/>
          </w:tcPr>
          <w:p w14:paraId="74FF1A51" w14:textId="04459E2F" w:rsidR="00173687" w:rsidRPr="0029183D" w:rsidRDefault="00173687" w:rsidP="00AE392E">
            <w:pPr>
              <w:ind w:firstLineChars="0" w:firstLine="0"/>
              <w:jc w:val="center"/>
            </w:pPr>
            <w:r w:rsidRPr="0029183D">
              <w:rPr>
                <w:b/>
                <w:color w:val="000000"/>
              </w:rPr>
              <w:lastRenderedPageBreak/>
              <w:t>Conclusions</w:t>
            </w:r>
            <w:r w:rsidRPr="0029183D">
              <w:rPr>
                <w:color w:val="000000"/>
              </w:rPr>
              <w:t xml:space="preserve">:  TMJ inflammation resulted in a more intense and widespread increase in gene expression when compared to skin inflammation. These changes </w:t>
            </w:r>
            <w:r w:rsidRPr="0029183D">
              <w:rPr>
                <w:color w:val="000000"/>
              </w:rPr>
              <w:lastRenderedPageBreak/>
              <w:t>may contribute to persistent central hyperexcitability, and pain associated with temporomandibular disorders.</w:t>
            </w:r>
            <w:r w:rsidR="00AE392E" w:rsidRPr="0029183D">
              <w:t xml:space="preserve"> </w:t>
            </w:r>
          </w:p>
        </w:tc>
      </w:tr>
      <w:tr w:rsidR="00173687" w:rsidRPr="0029183D" w14:paraId="624F75EF" w14:textId="77777777" w:rsidTr="00DC6FEB">
        <w:trPr>
          <w:trHeight w:val="283"/>
          <w:jc w:val="center"/>
        </w:trPr>
        <w:tc>
          <w:tcPr>
            <w:tcW w:w="2700" w:type="dxa"/>
            <w:tcMar>
              <w:top w:w="0" w:type="dxa"/>
              <w:left w:w="108" w:type="dxa"/>
              <w:bottom w:w="0" w:type="dxa"/>
              <w:right w:w="108" w:type="dxa"/>
            </w:tcMar>
            <w:vAlign w:val="center"/>
          </w:tcPr>
          <w:p w14:paraId="47520F19" w14:textId="7A91314D" w:rsidR="00173687" w:rsidRPr="0029183D" w:rsidRDefault="00173687" w:rsidP="0029183D">
            <w:pPr>
              <w:ind w:firstLineChars="0" w:firstLine="0"/>
              <w:jc w:val="left"/>
              <w:rPr>
                <w:b/>
              </w:rPr>
            </w:pPr>
            <w:proofErr w:type="spellStart"/>
            <w:r w:rsidRPr="0029183D">
              <w:rPr>
                <w:b/>
                <w:color w:val="000000"/>
              </w:rPr>
              <w:lastRenderedPageBreak/>
              <w:t>Jacquin</w:t>
            </w:r>
            <w:proofErr w:type="spellEnd"/>
            <w:r w:rsidRPr="0029183D">
              <w:rPr>
                <w:b/>
                <w:color w:val="000000"/>
              </w:rPr>
              <w:t xml:space="preserve">, 1986 </w:t>
            </w:r>
            <w:r w:rsidR="007C3F22">
              <w:rPr>
                <w:b/>
                <w:noProof/>
                <w:color w:val="000000"/>
              </w:rPr>
              <w:t>[</w:t>
            </w:r>
            <w:r w:rsidR="00DF3526" w:rsidRPr="0029183D">
              <w:rPr>
                <w:b/>
                <w:noProof/>
                <w:color w:val="000000"/>
              </w:rPr>
              <w:t>19</w:t>
            </w:r>
            <w:r w:rsidR="007C3F22">
              <w:rPr>
                <w:b/>
                <w:noProof/>
                <w:color w:val="000000"/>
              </w:rPr>
              <w:t>]</w:t>
            </w:r>
          </w:p>
          <w:p w14:paraId="321A01BB"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52C0E40A" w14:textId="77777777" w:rsidR="00173687" w:rsidRPr="0029183D" w:rsidRDefault="00173687" w:rsidP="0029183D">
            <w:pPr>
              <w:ind w:firstLineChars="0" w:firstLine="0"/>
              <w:jc w:val="left"/>
              <w:rPr>
                <w:color w:val="000000"/>
              </w:rPr>
            </w:pPr>
            <w:r w:rsidRPr="0029183D">
              <w:rPr>
                <w:b/>
                <w:color w:val="000000"/>
              </w:rPr>
              <w:t>Aim: </w:t>
            </w:r>
            <w:r w:rsidRPr="0029183D">
              <w:rPr>
                <w:color w:val="000000"/>
              </w:rPr>
              <w:t>To examine</w:t>
            </w:r>
          </w:p>
          <w:p w14:paraId="4CF93BA2" w14:textId="77777777" w:rsidR="00173687" w:rsidRPr="0029183D" w:rsidRDefault="00173687" w:rsidP="0029183D">
            <w:pPr>
              <w:ind w:firstLineChars="0" w:firstLine="0"/>
              <w:jc w:val="left"/>
              <w:rPr>
                <w:color w:val="000000"/>
              </w:rPr>
            </w:pPr>
            <w:r w:rsidRPr="0029183D">
              <w:rPr>
                <w:color w:val="000000"/>
              </w:rPr>
              <w:t>structure-function relationships in the</w:t>
            </w:r>
          </w:p>
          <w:p w14:paraId="10719431" w14:textId="77777777" w:rsidR="00173687" w:rsidRPr="0029183D" w:rsidRDefault="00173687" w:rsidP="0029183D">
            <w:pPr>
              <w:ind w:firstLineChars="0" w:firstLine="0"/>
              <w:jc w:val="left"/>
              <w:rPr>
                <w:color w:val="000000"/>
              </w:rPr>
            </w:pPr>
            <w:r w:rsidRPr="0029183D">
              <w:rPr>
                <w:color w:val="000000"/>
              </w:rPr>
              <w:t>medullary dorsal horn (MDH) and rostral</w:t>
            </w:r>
          </w:p>
          <w:p w14:paraId="704EC336" w14:textId="77777777" w:rsidR="00173687" w:rsidRPr="0029183D" w:rsidRDefault="00173687" w:rsidP="0029183D">
            <w:pPr>
              <w:ind w:firstLineChars="0" w:firstLine="0"/>
              <w:jc w:val="left"/>
            </w:pPr>
            <w:r w:rsidRPr="0029183D">
              <w:rPr>
                <w:color w:val="000000"/>
              </w:rPr>
              <w:t>cervical dorsal horn.</w:t>
            </w:r>
          </w:p>
        </w:tc>
        <w:tc>
          <w:tcPr>
            <w:tcW w:w="2268" w:type="dxa"/>
            <w:tcMar>
              <w:top w:w="0" w:type="dxa"/>
              <w:left w:w="108" w:type="dxa"/>
              <w:bottom w:w="0" w:type="dxa"/>
              <w:right w:w="108" w:type="dxa"/>
            </w:tcMar>
            <w:vAlign w:val="center"/>
          </w:tcPr>
          <w:p w14:paraId="18A3DD4A"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32302F37"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1AC83A01" w14:textId="77777777" w:rsidR="00173687" w:rsidRPr="0029183D" w:rsidRDefault="00173687" w:rsidP="0029183D">
            <w:pPr>
              <w:ind w:firstLineChars="0" w:firstLine="0"/>
              <w:jc w:val="center"/>
            </w:pPr>
            <w:r w:rsidRPr="0029183D">
              <w:rPr>
                <w:b/>
                <w:color w:val="000000"/>
              </w:rPr>
              <w:t>Sex:</w:t>
            </w:r>
            <w:r w:rsidRPr="0029183D">
              <w:rPr>
                <w:color w:val="000000"/>
              </w:rPr>
              <w:t> Mixed</w:t>
            </w:r>
          </w:p>
          <w:p w14:paraId="786E5941" w14:textId="77777777" w:rsidR="00173687" w:rsidRPr="0029183D" w:rsidRDefault="00173687" w:rsidP="0029183D">
            <w:pPr>
              <w:ind w:firstLineChars="0" w:firstLine="0"/>
              <w:jc w:val="center"/>
            </w:pPr>
            <w:r w:rsidRPr="0029183D">
              <w:rPr>
                <w:b/>
                <w:color w:val="000000"/>
              </w:rPr>
              <w:t>Total sample size:</w:t>
            </w:r>
            <w:r w:rsidRPr="0029183D">
              <w:rPr>
                <w:color w:val="000000"/>
              </w:rPr>
              <w:t> 68</w:t>
            </w:r>
          </w:p>
          <w:p w14:paraId="40656735" w14:textId="77777777" w:rsidR="00173687" w:rsidRPr="0029183D" w:rsidRDefault="00173687" w:rsidP="0029183D">
            <w:pPr>
              <w:ind w:firstLineChars="0" w:firstLine="0"/>
              <w:jc w:val="center"/>
              <w:rPr>
                <w:color w:val="000000"/>
              </w:rPr>
            </w:pPr>
            <w:r w:rsidRPr="0029183D">
              <w:rPr>
                <w:b/>
                <w:color w:val="000000"/>
              </w:rPr>
              <w:t>Number of groups: </w:t>
            </w:r>
            <w:r w:rsidRPr="0029183D">
              <w:rPr>
                <w:color w:val="000000"/>
              </w:rPr>
              <w:t>2 (Intracellular Recording; horseradish</w:t>
            </w:r>
          </w:p>
          <w:p w14:paraId="0D352E61" w14:textId="6E6C79A9" w:rsidR="00173687" w:rsidRPr="0029183D" w:rsidRDefault="00173687" w:rsidP="0029183D">
            <w:pPr>
              <w:ind w:firstLineChars="0" w:firstLine="0"/>
              <w:jc w:val="center"/>
            </w:pPr>
            <w:r w:rsidRPr="0029183D">
              <w:rPr>
                <w:color w:val="000000"/>
              </w:rPr>
              <w:t>peroxidase*</w:t>
            </w:r>
            <w:r w:rsidRPr="0029183D">
              <w:rPr>
                <w:color w:val="000000"/>
                <w:vertAlign w:val="superscript"/>
              </w:rPr>
              <w:t>3</w:t>
            </w:r>
            <w:r w:rsidRPr="0029183D">
              <w:rPr>
                <w:color w:val="000000"/>
              </w:rPr>
              <w:t xml:space="preserve"> (HRP) labeling)</w:t>
            </w:r>
          </w:p>
        </w:tc>
        <w:tc>
          <w:tcPr>
            <w:tcW w:w="2551" w:type="dxa"/>
            <w:tcMar>
              <w:top w:w="0" w:type="dxa"/>
              <w:left w:w="108" w:type="dxa"/>
              <w:bottom w:w="0" w:type="dxa"/>
              <w:right w:w="108" w:type="dxa"/>
            </w:tcMar>
            <w:vAlign w:val="center"/>
          </w:tcPr>
          <w:p w14:paraId="4C40F5B6" w14:textId="77777777" w:rsidR="00173687" w:rsidRPr="0029183D" w:rsidRDefault="00173687" w:rsidP="0029183D">
            <w:pPr>
              <w:ind w:firstLineChars="0" w:firstLine="0"/>
              <w:jc w:val="center"/>
              <w:rPr>
                <w:b/>
                <w:color w:val="000000"/>
              </w:rPr>
            </w:pPr>
            <w:r w:rsidRPr="0029183D">
              <w:rPr>
                <w:b/>
                <w:color w:val="000000"/>
              </w:rPr>
              <w:t>Type of stimulus:</w:t>
            </w:r>
          </w:p>
          <w:p w14:paraId="731F22FA" w14:textId="77777777" w:rsidR="00173687" w:rsidRPr="0029183D" w:rsidRDefault="00173687" w:rsidP="0029183D">
            <w:pPr>
              <w:ind w:firstLineChars="0" w:firstLine="0"/>
              <w:jc w:val="center"/>
            </w:pPr>
            <w:r w:rsidRPr="0029183D">
              <w:rPr>
                <w:color w:val="000000"/>
              </w:rPr>
              <w:t>Electrical, mechanical</w:t>
            </w:r>
          </w:p>
          <w:p w14:paraId="35D2795C" w14:textId="77777777" w:rsidR="00173687" w:rsidRPr="0029183D" w:rsidRDefault="00173687" w:rsidP="0029183D">
            <w:pPr>
              <w:ind w:firstLineChars="0" w:firstLine="0"/>
              <w:jc w:val="center"/>
              <w:rPr>
                <w:b/>
                <w:color w:val="000000"/>
              </w:rPr>
            </w:pPr>
            <w:r w:rsidRPr="0029183D">
              <w:rPr>
                <w:b/>
                <w:color w:val="000000"/>
              </w:rPr>
              <w:t>Location of stimulus:</w:t>
            </w:r>
          </w:p>
          <w:p w14:paraId="66869DBB" w14:textId="77777777" w:rsidR="00173687" w:rsidRPr="0029183D" w:rsidRDefault="00173687" w:rsidP="0029183D">
            <w:pPr>
              <w:ind w:firstLineChars="0" w:firstLine="0"/>
              <w:jc w:val="center"/>
            </w:pPr>
            <w:r w:rsidRPr="0029183D">
              <w:rPr>
                <w:color w:val="000000"/>
              </w:rPr>
              <w:t>Ipsilateral V ganglion, hairs intermediate in length to vibrissae and guard hairs, nociceptive, and mucosal afferents</w:t>
            </w:r>
          </w:p>
          <w:p w14:paraId="0EFCC280" w14:textId="77777777" w:rsidR="00173687" w:rsidRPr="0029183D" w:rsidRDefault="00173687" w:rsidP="0029183D">
            <w:pPr>
              <w:ind w:firstLineChars="0" w:firstLine="0"/>
              <w:jc w:val="center"/>
              <w:rPr>
                <w:b/>
                <w:color w:val="000000"/>
              </w:rPr>
            </w:pPr>
            <w:r w:rsidRPr="0029183D">
              <w:rPr>
                <w:b/>
                <w:color w:val="000000"/>
              </w:rPr>
              <w:t>Location of response:</w:t>
            </w:r>
          </w:p>
          <w:p w14:paraId="11BE6BB7" w14:textId="77777777" w:rsidR="00173687" w:rsidRPr="0029183D" w:rsidRDefault="00173687" w:rsidP="0029183D">
            <w:pPr>
              <w:ind w:firstLineChars="0" w:firstLine="0"/>
              <w:jc w:val="center"/>
              <w:rPr>
                <w:color w:val="000000"/>
              </w:rPr>
            </w:pPr>
            <w:r w:rsidRPr="0029183D">
              <w:rPr>
                <w:color w:val="000000"/>
              </w:rPr>
              <w:t>Caudal medulla and C1</w:t>
            </w:r>
          </w:p>
          <w:p w14:paraId="457B3334" w14:textId="59B7B3B5" w:rsidR="00173687" w:rsidRPr="0029183D" w:rsidRDefault="00173687" w:rsidP="0029183D">
            <w:pPr>
              <w:ind w:firstLineChars="0" w:firstLine="0"/>
              <w:jc w:val="center"/>
            </w:pPr>
            <w:r w:rsidRPr="0029183D">
              <w:rPr>
                <w:b/>
                <w:color w:val="000000"/>
              </w:rPr>
              <w:t xml:space="preserve">TCN: </w:t>
            </w:r>
            <w:r w:rsidRPr="0029183D">
              <w:rPr>
                <w:color w:val="000000"/>
              </w:rPr>
              <w:t>medullary dorsal horn (MDH)</w:t>
            </w:r>
          </w:p>
          <w:p w14:paraId="0FEFA74B"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77F195CD" w14:textId="5548B45D" w:rsidR="00173687" w:rsidRPr="0029183D" w:rsidRDefault="00173687" w:rsidP="0029183D">
            <w:pPr>
              <w:ind w:firstLineChars="0" w:firstLine="0"/>
              <w:jc w:val="center"/>
              <w:rPr>
                <w:b/>
                <w:color w:val="000000"/>
                <w:u w:val="single"/>
              </w:rPr>
            </w:pPr>
            <w:r w:rsidRPr="0029183D">
              <w:rPr>
                <w:b/>
                <w:color w:val="000000"/>
                <w:u w:val="single"/>
              </w:rPr>
              <w:t>Main outcome:</w:t>
            </w:r>
          </w:p>
          <w:p w14:paraId="707EEE10" w14:textId="04F91F9D" w:rsidR="00173687" w:rsidRPr="0029183D" w:rsidRDefault="00173687" w:rsidP="00AE392E">
            <w:pPr>
              <w:ind w:firstLineChars="0" w:firstLine="0"/>
              <w:jc w:val="center"/>
            </w:pPr>
            <w:r w:rsidRPr="0029183D">
              <w:rPr>
                <w:color w:val="000000"/>
              </w:rPr>
              <w:t>Intracellular recording (axon’s response properties), Labeling</w:t>
            </w:r>
          </w:p>
        </w:tc>
        <w:tc>
          <w:tcPr>
            <w:tcW w:w="4111" w:type="dxa"/>
            <w:tcMar>
              <w:top w:w="0" w:type="dxa"/>
              <w:left w:w="108" w:type="dxa"/>
              <w:bottom w:w="0" w:type="dxa"/>
              <w:right w:w="108" w:type="dxa"/>
            </w:tcMar>
            <w:vAlign w:val="center"/>
          </w:tcPr>
          <w:p w14:paraId="507FD379" w14:textId="613C4454"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0F4AF85A"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In the magnocellular laminae of the MDH, all </w:t>
            </w:r>
            <w:proofErr w:type="spellStart"/>
            <w:r w:rsidRPr="0029183D">
              <w:rPr>
                <w:color w:val="000000"/>
              </w:rPr>
              <w:t>mystacial</w:t>
            </w:r>
            <w:proofErr w:type="spellEnd"/>
            <w:r w:rsidRPr="0029183D">
              <w:rPr>
                <w:color w:val="000000"/>
              </w:rPr>
              <w:t xml:space="preserve"> vibrissa primary afferents gave rise to similarly shaped arbors, regardless of their functional classification. While morphological within and</w:t>
            </w:r>
            <w:r w:rsidRPr="0029183D">
              <w:rPr>
                <w:b/>
                <w:color w:val="000000"/>
                <w:u w:val="single"/>
              </w:rPr>
              <w:t xml:space="preserve"> </w:t>
            </w:r>
            <w:r w:rsidRPr="0029183D">
              <w:rPr>
                <w:color w:val="000000"/>
              </w:rPr>
              <w:t xml:space="preserve">between individual axons, variance between functional classes was no greater than that within a class. </w:t>
            </w:r>
            <w:proofErr w:type="spellStart"/>
            <w:r w:rsidRPr="0029183D">
              <w:rPr>
                <w:color w:val="000000"/>
              </w:rPr>
              <w:t>Nonmystacial</w:t>
            </w:r>
            <w:proofErr w:type="spellEnd"/>
            <w:r w:rsidRPr="0029183D">
              <w:rPr>
                <w:color w:val="000000"/>
              </w:rPr>
              <w:t xml:space="preserve"> vibrissa afferent arbors, had their primary arbor focus in C1 and </w:t>
            </w:r>
            <w:proofErr w:type="spellStart"/>
            <w:r w:rsidRPr="0029183D">
              <w:rPr>
                <w:color w:val="000000"/>
              </w:rPr>
              <w:t>Cz</w:t>
            </w:r>
            <w:proofErr w:type="spellEnd"/>
            <w:r w:rsidRPr="0029183D">
              <w:rPr>
                <w:color w:val="000000"/>
              </w:rPr>
              <w:t xml:space="preserve"> dorsal horn.</w:t>
            </w:r>
          </w:p>
        </w:tc>
        <w:tc>
          <w:tcPr>
            <w:tcW w:w="2835" w:type="dxa"/>
            <w:tcMar>
              <w:top w:w="0" w:type="dxa"/>
              <w:left w:w="108" w:type="dxa"/>
              <w:bottom w:w="0" w:type="dxa"/>
              <w:right w:w="108" w:type="dxa"/>
            </w:tcMar>
            <w:vAlign w:val="center"/>
          </w:tcPr>
          <w:p w14:paraId="211CA0BF" w14:textId="5F68FBCB" w:rsidR="00173687" w:rsidRPr="0029183D" w:rsidRDefault="00173687" w:rsidP="00AE392E">
            <w:pPr>
              <w:ind w:firstLineChars="0" w:firstLine="0"/>
              <w:jc w:val="center"/>
            </w:pPr>
            <w:r w:rsidRPr="0029183D">
              <w:rPr>
                <w:b/>
                <w:color w:val="000000"/>
              </w:rPr>
              <w:t>Conclusions</w:t>
            </w:r>
            <w:r w:rsidRPr="0029183D">
              <w:rPr>
                <w:color w:val="000000"/>
              </w:rPr>
              <w:t xml:space="preserve">: Structure-function relationships do exist for </w:t>
            </w:r>
            <w:proofErr w:type="spellStart"/>
            <w:r w:rsidRPr="0029183D">
              <w:rPr>
                <w:color w:val="000000"/>
              </w:rPr>
              <w:t>nonvibrissa</w:t>
            </w:r>
            <w:proofErr w:type="spellEnd"/>
            <w:r w:rsidRPr="0029183D">
              <w:rPr>
                <w:color w:val="000000"/>
              </w:rPr>
              <w:t xml:space="preserve"> V primary afferents in the MDH and cervical dorsal horn. Rat vibrissa afferent arborizations do not adhere to these structure-function relationships.</w:t>
            </w:r>
            <w:r w:rsidR="00AE392E" w:rsidRPr="0029183D">
              <w:t xml:space="preserve"> </w:t>
            </w:r>
          </w:p>
        </w:tc>
      </w:tr>
      <w:tr w:rsidR="00173687" w:rsidRPr="0029183D" w14:paraId="2FDF6A1B" w14:textId="77777777" w:rsidTr="00DC6FEB">
        <w:trPr>
          <w:trHeight w:val="283"/>
          <w:jc w:val="center"/>
        </w:trPr>
        <w:tc>
          <w:tcPr>
            <w:tcW w:w="2700" w:type="dxa"/>
            <w:tcMar>
              <w:top w:w="0" w:type="dxa"/>
              <w:left w:w="108" w:type="dxa"/>
              <w:bottom w:w="0" w:type="dxa"/>
              <w:right w:w="108" w:type="dxa"/>
            </w:tcMar>
            <w:vAlign w:val="center"/>
          </w:tcPr>
          <w:p w14:paraId="1D6C34A8" w14:textId="668CFE29" w:rsidR="00173687" w:rsidRPr="0029183D" w:rsidRDefault="00173687" w:rsidP="0029183D">
            <w:pPr>
              <w:ind w:firstLineChars="0" w:firstLine="0"/>
              <w:jc w:val="left"/>
              <w:rPr>
                <w:b/>
              </w:rPr>
            </w:pPr>
            <w:proofErr w:type="spellStart"/>
            <w:r w:rsidRPr="0029183D">
              <w:rPr>
                <w:b/>
                <w:color w:val="000000"/>
              </w:rPr>
              <w:t>Jacquin</w:t>
            </w:r>
            <w:proofErr w:type="spellEnd"/>
            <w:r w:rsidRPr="0029183D">
              <w:rPr>
                <w:b/>
                <w:color w:val="000000"/>
              </w:rPr>
              <w:t xml:space="preserve">, 1983 </w:t>
            </w:r>
            <w:r w:rsidR="007C3F22">
              <w:rPr>
                <w:b/>
                <w:noProof/>
                <w:color w:val="000000"/>
              </w:rPr>
              <w:t>[</w:t>
            </w:r>
            <w:r w:rsidR="00DF3526" w:rsidRPr="0029183D">
              <w:rPr>
                <w:b/>
                <w:noProof/>
                <w:color w:val="000000"/>
              </w:rPr>
              <w:t>20</w:t>
            </w:r>
            <w:r w:rsidR="007C3F22">
              <w:rPr>
                <w:b/>
                <w:noProof/>
                <w:color w:val="000000"/>
              </w:rPr>
              <w:t>]</w:t>
            </w:r>
          </w:p>
          <w:p w14:paraId="5B2CDAE9" w14:textId="77777777" w:rsidR="00173687" w:rsidRPr="0029183D" w:rsidRDefault="00173687" w:rsidP="0029183D">
            <w:pPr>
              <w:ind w:firstLineChars="0" w:firstLine="0"/>
              <w:jc w:val="left"/>
            </w:pPr>
            <w:r w:rsidRPr="0029183D">
              <w:rPr>
                <w:b/>
                <w:color w:val="000000"/>
              </w:rPr>
              <w:t>Country:</w:t>
            </w:r>
            <w:r w:rsidRPr="0029183D">
              <w:rPr>
                <w:color w:val="000000"/>
              </w:rPr>
              <w:t xml:space="preserve"> USA</w:t>
            </w:r>
          </w:p>
          <w:p w14:paraId="6C4A7E40" w14:textId="6E7D55F1" w:rsidR="00173687" w:rsidRPr="0029183D" w:rsidRDefault="00173687" w:rsidP="0029183D">
            <w:pPr>
              <w:ind w:firstLineChars="0" w:firstLine="0"/>
              <w:jc w:val="left"/>
              <w:rPr>
                <w:color w:val="000000"/>
              </w:rPr>
            </w:pPr>
            <w:r w:rsidRPr="0029183D">
              <w:rPr>
                <w:b/>
                <w:color w:val="000000"/>
              </w:rPr>
              <w:t>Aim: </w:t>
            </w:r>
            <w:r w:rsidRPr="0029183D">
              <w:rPr>
                <w:color w:val="000000"/>
              </w:rPr>
              <w:t>To demonstrate the central projections of the inferior orbital (IO) nerve in normal adult rats and in adult animals subjected to</w:t>
            </w:r>
          </w:p>
          <w:p w14:paraId="00DA4EC5" w14:textId="77777777" w:rsidR="00173687" w:rsidRPr="0029183D" w:rsidRDefault="00173687" w:rsidP="0029183D">
            <w:pPr>
              <w:ind w:firstLineChars="0" w:firstLine="0"/>
              <w:jc w:val="left"/>
            </w:pPr>
            <w:r w:rsidRPr="0029183D">
              <w:rPr>
                <w:color w:val="000000"/>
              </w:rPr>
              <w:t>IO nerve section and vibrissae follicle cauterization on the day of birth.</w:t>
            </w:r>
          </w:p>
        </w:tc>
        <w:tc>
          <w:tcPr>
            <w:tcW w:w="2268" w:type="dxa"/>
            <w:tcMar>
              <w:top w:w="0" w:type="dxa"/>
              <w:left w:w="108" w:type="dxa"/>
              <w:bottom w:w="0" w:type="dxa"/>
              <w:right w:w="108" w:type="dxa"/>
            </w:tcMar>
            <w:vAlign w:val="center"/>
          </w:tcPr>
          <w:p w14:paraId="520C963C"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51E8BC7A"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7D68905F"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15E5B6AF" w14:textId="77777777" w:rsidR="00173687" w:rsidRPr="0029183D" w:rsidRDefault="00173687" w:rsidP="0029183D">
            <w:pPr>
              <w:ind w:firstLineChars="0" w:firstLine="0"/>
              <w:jc w:val="center"/>
            </w:pPr>
            <w:r w:rsidRPr="0029183D">
              <w:rPr>
                <w:b/>
                <w:color w:val="000000"/>
              </w:rPr>
              <w:t>Total sample size: </w:t>
            </w:r>
            <w:r w:rsidRPr="0029183D">
              <w:rPr>
                <w:color w:val="000000"/>
              </w:rPr>
              <w:t>25</w:t>
            </w:r>
          </w:p>
          <w:p w14:paraId="50F87075" w14:textId="77777777" w:rsidR="00173687" w:rsidRPr="0029183D" w:rsidRDefault="00173687" w:rsidP="0029183D">
            <w:pPr>
              <w:ind w:firstLineChars="0" w:firstLine="0"/>
              <w:jc w:val="center"/>
            </w:pPr>
            <w:r w:rsidRPr="0029183D">
              <w:rPr>
                <w:b/>
                <w:color w:val="000000"/>
              </w:rPr>
              <w:t>Number of groups: </w:t>
            </w:r>
            <w:r w:rsidRPr="0029183D">
              <w:rPr>
                <w:color w:val="000000"/>
              </w:rPr>
              <w:t>2 (1-Normal; 2- neonatally lesioned rats)</w:t>
            </w:r>
          </w:p>
        </w:tc>
        <w:tc>
          <w:tcPr>
            <w:tcW w:w="2551" w:type="dxa"/>
            <w:tcMar>
              <w:top w:w="0" w:type="dxa"/>
              <w:left w:w="108" w:type="dxa"/>
              <w:bottom w:w="0" w:type="dxa"/>
              <w:right w:w="108" w:type="dxa"/>
            </w:tcMar>
            <w:vAlign w:val="center"/>
          </w:tcPr>
          <w:p w14:paraId="65FF0C1F"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Mechanical</w:t>
            </w:r>
          </w:p>
          <w:p w14:paraId="6278970A" w14:textId="77777777" w:rsidR="00173687" w:rsidRPr="0029183D" w:rsidRDefault="00173687" w:rsidP="0029183D">
            <w:pPr>
              <w:ind w:firstLineChars="0" w:firstLine="0"/>
              <w:jc w:val="center"/>
              <w:rPr>
                <w:b/>
                <w:color w:val="000000"/>
              </w:rPr>
            </w:pPr>
            <w:r w:rsidRPr="0029183D">
              <w:rPr>
                <w:b/>
                <w:color w:val="000000"/>
              </w:rPr>
              <w:t>Location of stimulus:</w:t>
            </w:r>
          </w:p>
          <w:p w14:paraId="4747567D" w14:textId="72218793" w:rsidR="00173687" w:rsidRPr="0029183D" w:rsidRDefault="00173687" w:rsidP="0029183D">
            <w:pPr>
              <w:ind w:firstLineChars="0" w:firstLine="0"/>
              <w:jc w:val="center"/>
            </w:pPr>
            <w:r w:rsidRPr="0029183D">
              <w:rPr>
                <w:color w:val="000000"/>
              </w:rPr>
              <w:t>IO nerve,</w:t>
            </w:r>
            <w:r w:rsidR="00AE392E">
              <w:rPr>
                <w:color w:val="000000"/>
              </w:rPr>
              <w:t xml:space="preserve"> </w:t>
            </w:r>
            <w:r w:rsidRPr="0029183D">
              <w:rPr>
                <w:color w:val="000000"/>
              </w:rPr>
              <w:t>vibrissae follicle</w:t>
            </w:r>
          </w:p>
          <w:p w14:paraId="72A0DF3C" w14:textId="0CEFD933" w:rsidR="00173687" w:rsidRPr="0029183D" w:rsidRDefault="00173687" w:rsidP="0029183D">
            <w:pPr>
              <w:ind w:firstLineChars="0" w:firstLine="0"/>
              <w:jc w:val="center"/>
              <w:rPr>
                <w:b/>
                <w:color w:val="000000"/>
              </w:rPr>
            </w:pPr>
            <w:proofErr w:type="spellStart"/>
            <w:r w:rsidRPr="0029183D">
              <w:rPr>
                <w:b/>
                <w:color w:val="000000"/>
              </w:rPr>
              <w:t>Locatio</w:t>
            </w:r>
            <w:proofErr w:type="spellEnd"/>
            <w:r w:rsidR="00AE392E">
              <w:rPr>
                <w:b/>
                <w:color w:val="000000"/>
              </w:rPr>
              <w:t xml:space="preserve"> </w:t>
            </w:r>
            <w:r w:rsidRPr="0029183D">
              <w:rPr>
                <w:b/>
                <w:color w:val="000000"/>
              </w:rPr>
              <w:t>n of response:</w:t>
            </w:r>
          </w:p>
          <w:p w14:paraId="20A10606" w14:textId="3068BAAE" w:rsidR="00173687" w:rsidRPr="0029183D" w:rsidRDefault="00173687" w:rsidP="0029183D">
            <w:pPr>
              <w:ind w:firstLineChars="0" w:firstLine="0"/>
              <w:jc w:val="center"/>
            </w:pPr>
            <w:r w:rsidRPr="0029183D">
              <w:rPr>
                <w:color w:val="000000"/>
              </w:rPr>
              <w:t xml:space="preserve">Subnucleus </w:t>
            </w:r>
            <w:proofErr w:type="spellStart"/>
            <w:r w:rsidRPr="0029183D">
              <w:rPr>
                <w:color w:val="000000"/>
              </w:rPr>
              <w:t>interpolaris</w:t>
            </w:r>
            <w:proofErr w:type="spellEnd"/>
            <w:r w:rsidRPr="0029183D">
              <w:rPr>
                <w:color w:val="000000"/>
              </w:rPr>
              <w:t xml:space="preserve">, </w:t>
            </w:r>
            <w:proofErr w:type="spellStart"/>
            <w:r w:rsidRPr="0029183D">
              <w:rPr>
                <w:color w:val="000000"/>
              </w:rPr>
              <w:t>caudalis</w:t>
            </w:r>
            <w:proofErr w:type="spellEnd"/>
            <w:r w:rsidRPr="0029183D">
              <w:rPr>
                <w:color w:val="000000"/>
              </w:rPr>
              <w:t xml:space="preserve">, </w:t>
            </w:r>
            <w:proofErr w:type="spellStart"/>
            <w:r w:rsidRPr="0029183D">
              <w:rPr>
                <w:color w:val="000000"/>
              </w:rPr>
              <w:t>oralis</w:t>
            </w:r>
            <w:proofErr w:type="spellEnd"/>
            <w:r w:rsidRPr="0029183D">
              <w:rPr>
                <w:color w:val="000000"/>
              </w:rPr>
              <w:t>, C1, C2</w:t>
            </w:r>
          </w:p>
          <w:p w14:paraId="6D6ECC4A" w14:textId="7135B5AE" w:rsidR="00173687" w:rsidRPr="0029183D" w:rsidRDefault="00173687" w:rsidP="0029183D">
            <w:pPr>
              <w:ind w:firstLineChars="0" w:firstLine="0"/>
              <w:jc w:val="center"/>
            </w:pPr>
            <w:r w:rsidRPr="0029183D">
              <w:rPr>
                <w:b/>
                <w:color w:val="000000"/>
              </w:rPr>
              <w:t>TCN: S</w:t>
            </w:r>
            <w:r w:rsidRPr="0029183D">
              <w:rPr>
                <w:color w:val="000000"/>
              </w:rPr>
              <w:t xml:space="preserve">ubnucleus </w:t>
            </w:r>
            <w:proofErr w:type="spellStart"/>
            <w:r w:rsidRPr="0029183D">
              <w:rPr>
                <w:color w:val="000000"/>
              </w:rPr>
              <w:t>interpolaris</w:t>
            </w:r>
            <w:proofErr w:type="spellEnd"/>
            <w:r w:rsidRPr="0029183D">
              <w:rPr>
                <w:color w:val="000000"/>
              </w:rPr>
              <w:t xml:space="preserve">, </w:t>
            </w:r>
            <w:proofErr w:type="spellStart"/>
            <w:r w:rsidRPr="0029183D">
              <w:rPr>
                <w:color w:val="000000"/>
              </w:rPr>
              <w:t>caudalis</w:t>
            </w:r>
            <w:proofErr w:type="spellEnd"/>
            <w:r w:rsidRPr="0029183D">
              <w:rPr>
                <w:color w:val="000000"/>
              </w:rPr>
              <w:t xml:space="preserve">, </w:t>
            </w:r>
            <w:proofErr w:type="spellStart"/>
            <w:r w:rsidRPr="0029183D">
              <w:rPr>
                <w:color w:val="000000"/>
              </w:rPr>
              <w:t>oralis</w:t>
            </w:r>
            <w:proofErr w:type="spellEnd"/>
          </w:p>
          <w:p w14:paraId="6DDE1DE6"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 C2</w:t>
            </w:r>
          </w:p>
        </w:tc>
        <w:tc>
          <w:tcPr>
            <w:tcW w:w="1985" w:type="dxa"/>
            <w:tcMar>
              <w:top w:w="0" w:type="dxa"/>
              <w:left w:w="108" w:type="dxa"/>
              <w:bottom w:w="0" w:type="dxa"/>
              <w:right w:w="108" w:type="dxa"/>
            </w:tcMar>
            <w:vAlign w:val="center"/>
          </w:tcPr>
          <w:p w14:paraId="22379AF8" w14:textId="2507D451" w:rsidR="00173687" w:rsidRPr="0029183D" w:rsidRDefault="00173687" w:rsidP="00AE392E">
            <w:pPr>
              <w:ind w:firstLineChars="0" w:firstLine="0"/>
              <w:jc w:val="center"/>
            </w:pPr>
            <w:r w:rsidRPr="0029183D">
              <w:rPr>
                <w:b/>
                <w:color w:val="000000"/>
                <w:u w:val="single"/>
              </w:rPr>
              <w:t>Main outcome:</w:t>
            </w:r>
            <w:r w:rsidRPr="0029183D">
              <w:rPr>
                <w:color w:val="000000"/>
              </w:rPr>
              <w:t> Central projections of the IO nerve</w:t>
            </w:r>
          </w:p>
        </w:tc>
        <w:tc>
          <w:tcPr>
            <w:tcW w:w="4111" w:type="dxa"/>
            <w:tcMar>
              <w:top w:w="0" w:type="dxa"/>
              <w:left w:w="108" w:type="dxa"/>
              <w:bottom w:w="0" w:type="dxa"/>
              <w:right w:w="108" w:type="dxa"/>
            </w:tcMar>
            <w:vAlign w:val="center"/>
          </w:tcPr>
          <w:p w14:paraId="4A40CDEC" w14:textId="7701782B" w:rsidR="00173687" w:rsidRPr="0029183D" w:rsidRDefault="00173687" w:rsidP="0029183D">
            <w:pPr>
              <w:ind w:firstLineChars="0" w:firstLine="0"/>
              <w:jc w:val="center"/>
            </w:pPr>
            <w:r w:rsidRPr="0029183D">
              <w:rPr>
                <w:b/>
                <w:color w:val="000000"/>
                <w:u w:val="single"/>
              </w:rPr>
              <w:t>Direction: </w:t>
            </w:r>
            <w:r w:rsidRPr="0029183D">
              <w:rPr>
                <w:color w:val="000000"/>
              </w:rPr>
              <w:t>Unclear</w:t>
            </w:r>
          </w:p>
          <w:p w14:paraId="39D736EA" w14:textId="5A10931F" w:rsidR="00173687" w:rsidRPr="0029183D" w:rsidRDefault="00173687" w:rsidP="00AE392E">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In the trigeminal brainstem nuclear complex barrellike aggregates of HRP-labeled terminals could be seen throughout subnucleus </w:t>
            </w:r>
            <w:proofErr w:type="spellStart"/>
            <w:r w:rsidRPr="0029183D">
              <w:rPr>
                <w:color w:val="000000"/>
              </w:rPr>
              <w:t>interpolaris</w:t>
            </w:r>
            <w:proofErr w:type="spellEnd"/>
            <w:r w:rsidRPr="0029183D">
              <w:rPr>
                <w:color w:val="000000"/>
              </w:rPr>
              <w:t xml:space="preserve">, subnucleus </w:t>
            </w:r>
            <w:proofErr w:type="spellStart"/>
            <w:r w:rsidRPr="0029183D">
              <w:rPr>
                <w:color w:val="000000"/>
              </w:rPr>
              <w:t>caudalis</w:t>
            </w:r>
            <w:proofErr w:type="spellEnd"/>
            <w:r w:rsidRPr="0029183D">
              <w:rPr>
                <w:color w:val="000000"/>
              </w:rPr>
              <w:t xml:space="preserve"> and C1. In adult rats subjected to neonatal IO nerve section and vibrissae follicle cauterization, transganglionic HRP*</w:t>
            </w:r>
            <w:r w:rsidRPr="0029183D">
              <w:rPr>
                <w:color w:val="000000"/>
                <w:vertAlign w:val="superscript"/>
              </w:rPr>
              <w:t>3</w:t>
            </w:r>
            <w:r w:rsidRPr="0029183D">
              <w:rPr>
                <w:color w:val="000000"/>
              </w:rPr>
              <w:t xml:space="preserve"> transport from the </w:t>
            </w:r>
            <w:r w:rsidR="00AE392E">
              <w:rPr>
                <w:color w:val="000000"/>
              </w:rPr>
              <w:t>“</w:t>
            </w:r>
            <w:r w:rsidRPr="0029183D">
              <w:rPr>
                <w:color w:val="000000"/>
              </w:rPr>
              <w:t>regenerate</w:t>
            </w:r>
            <w:r w:rsidR="00AE392E">
              <w:rPr>
                <w:color w:val="000000"/>
              </w:rPr>
              <w:t>”</w:t>
            </w:r>
            <w:r w:rsidRPr="0029183D">
              <w:rPr>
                <w:color w:val="000000"/>
              </w:rPr>
              <w:t xml:space="preserve"> IO nerve indicated an almost exclusive projection to the marginal layer of the medullary and rostral cervical dorsal horn.</w:t>
            </w:r>
          </w:p>
        </w:tc>
        <w:tc>
          <w:tcPr>
            <w:tcW w:w="2835" w:type="dxa"/>
            <w:tcMar>
              <w:top w:w="0" w:type="dxa"/>
              <w:left w:w="108" w:type="dxa"/>
              <w:bottom w:w="0" w:type="dxa"/>
              <w:right w:w="108" w:type="dxa"/>
            </w:tcMar>
            <w:vAlign w:val="center"/>
          </w:tcPr>
          <w:p w14:paraId="223D973B" w14:textId="36273EE0" w:rsidR="00173687" w:rsidRPr="0029183D" w:rsidRDefault="00173687" w:rsidP="00AE392E">
            <w:pPr>
              <w:ind w:firstLineChars="0" w:firstLine="0"/>
              <w:jc w:val="center"/>
            </w:pPr>
            <w:r w:rsidRPr="0029183D">
              <w:rPr>
                <w:b/>
                <w:color w:val="000000"/>
              </w:rPr>
              <w:t>Conclusions</w:t>
            </w:r>
            <w:r w:rsidRPr="0029183D">
              <w:rPr>
                <w:color w:val="000000"/>
              </w:rPr>
              <w:t xml:space="preserve">: Adult rats subjected to neonatal IO nerve section and vibrissa follicle cauterization, transganglionic HRP transport from the </w:t>
            </w:r>
            <w:r w:rsidR="00AE392E">
              <w:rPr>
                <w:color w:val="000000"/>
              </w:rPr>
              <w:t>“</w:t>
            </w:r>
            <w:r w:rsidRPr="0029183D">
              <w:rPr>
                <w:color w:val="000000"/>
              </w:rPr>
              <w:t>regenerate</w:t>
            </w:r>
            <w:r w:rsidR="00AE392E">
              <w:rPr>
                <w:color w:val="000000"/>
              </w:rPr>
              <w:t>”</w:t>
            </w:r>
            <w:r w:rsidRPr="0029183D">
              <w:rPr>
                <w:color w:val="000000"/>
              </w:rPr>
              <w:t xml:space="preserve"> IO nerve indicated an almost exclusive projection to the marginal layer of the medullary and rostral cervical dorsal horn.</w:t>
            </w:r>
            <w:r w:rsidR="00AE392E" w:rsidRPr="0029183D">
              <w:t xml:space="preserve"> </w:t>
            </w:r>
          </w:p>
        </w:tc>
      </w:tr>
      <w:tr w:rsidR="00173687" w:rsidRPr="0029183D" w14:paraId="1C1779D8" w14:textId="77777777" w:rsidTr="00DC6FEB">
        <w:trPr>
          <w:trHeight w:val="283"/>
          <w:jc w:val="center"/>
        </w:trPr>
        <w:tc>
          <w:tcPr>
            <w:tcW w:w="2700" w:type="dxa"/>
            <w:tcMar>
              <w:top w:w="0" w:type="dxa"/>
              <w:left w:w="108" w:type="dxa"/>
              <w:bottom w:w="0" w:type="dxa"/>
              <w:right w:w="108" w:type="dxa"/>
            </w:tcMar>
            <w:vAlign w:val="center"/>
          </w:tcPr>
          <w:p w14:paraId="28F66613" w14:textId="2E85E255" w:rsidR="00173687" w:rsidRPr="0029183D" w:rsidRDefault="00173687" w:rsidP="0029183D">
            <w:pPr>
              <w:ind w:firstLineChars="0" w:firstLine="0"/>
              <w:jc w:val="left"/>
              <w:rPr>
                <w:b/>
              </w:rPr>
            </w:pPr>
            <w:proofErr w:type="spellStart"/>
            <w:r w:rsidRPr="0029183D">
              <w:rPr>
                <w:b/>
                <w:color w:val="000000"/>
              </w:rPr>
              <w:t>Kamimura</w:t>
            </w:r>
            <w:proofErr w:type="spellEnd"/>
            <w:r w:rsidRPr="0029183D">
              <w:rPr>
                <w:b/>
                <w:color w:val="000000"/>
              </w:rPr>
              <w:t xml:space="preserve">, 2018 </w:t>
            </w:r>
            <w:r w:rsidR="007C3F22">
              <w:rPr>
                <w:b/>
                <w:noProof/>
                <w:color w:val="000000"/>
              </w:rPr>
              <w:t>[</w:t>
            </w:r>
            <w:r w:rsidR="00DF3526" w:rsidRPr="0029183D">
              <w:rPr>
                <w:b/>
                <w:noProof/>
                <w:color w:val="000000"/>
              </w:rPr>
              <w:t>21</w:t>
            </w:r>
            <w:r w:rsidR="007C3F22">
              <w:rPr>
                <w:b/>
                <w:noProof/>
                <w:color w:val="000000"/>
              </w:rPr>
              <w:t>]</w:t>
            </w:r>
          </w:p>
          <w:p w14:paraId="0FB6BFB2"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14865D96" w14:textId="559A0DAD" w:rsidR="00173687" w:rsidRPr="0029183D" w:rsidRDefault="00173687" w:rsidP="0029183D">
            <w:pPr>
              <w:ind w:firstLineChars="0" w:firstLine="0"/>
              <w:jc w:val="left"/>
            </w:pPr>
            <w:r w:rsidRPr="0029183D">
              <w:rPr>
                <w:b/>
                <w:color w:val="000000"/>
              </w:rPr>
              <w:t>Aim: </w:t>
            </w:r>
            <w:r w:rsidRPr="0029183D">
              <w:rPr>
                <w:color w:val="000000"/>
              </w:rPr>
              <w:t xml:space="preserve">To study whether a cannabinoid degrade enzyme inhibitor relieved orofacial neuropathic pain associated </w:t>
            </w:r>
            <w:r w:rsidRPr="0029183D">
              <w:rPr>
                <w:color w:val="000000"/>
              </w:rPr>
              <w:lastRenderedPageBreak/>
              <w:t>with partial transection of the inferior orbitalis nerve (ION).</w:t>
            </w:r>
          </w:p>
        </w:tc>
        <w:tc>
          <w:tcPr>
            <w:tcW w:w="2268" w:type="dxa"/>
            <w:tcMar>
              <w:top w:w="0" w:type="dxa"/>
              <w:left w:w="108" w:type="dxa"/>
              <w:bottom w:w="0" w:type="dxa"/>
              <w:right w:w="108" w:type="dxa"/>
            </w:tcMar>
            <w:vAlign w:val="center"/>
          </w:tcPr>
          <w:p w14:paraId="01C10C8D" w14:textId="77777777" w:rsidR="00173687" w:rsidRPr="0029183D" w:rsidRDefault="00173687" w:rsidP="0029183D">
            <w:pPr>
              <w:ind w:firstLineChars="0" w:firstLine="0"/>
              <w:jc w:val="center"/>
            </w:pPr>
            <w:r w:rsidRPr="0029183D">
              <w:rPr>
                <w:b/>
                <w:color w:val="000000"/>
              </w:rPr>
              <w:lastRenderedPageBreak/>
              <w:t>Population mammals:</w:t>
            </w:r>
            <w:r w:rsidRPr="0029183D">
              <w:rPr>
                <w:color w:val="000000"/>
              </w:rPr>
              <w:t> Mice</w:t>
            </w:r>
          </w:p>
          <w:p w14:paraId="56EAAE1B" w14:textId="1DF50B5F" w:rsidR="00173687" w:rsidRPr="0029183D" w:rsidRDefault="00173687" w:rsidP="0029183D">
            <w:pPr>
              <w:ind w:firstLineChars="0" w:firstLine="0"/>
              <w:jc w:val="center"/>
            </w:pPr>
            <w:r w:rsidRPr="0029183D">
              <w:rPr>
                <w:b/>
                <w:color w:val="000000"/>
              </w:rPr>
              <w:t xml:space="preserve">Mean Age: </w:t>
            </w:r>
            <w:r w:rsidRPr="0029183D">
              <w:rPr>
                <w:color w:val="000000"/>
              </w:rPr>
              <w:t>8</w:t>
            </w:r>
            <w:r w:rsidR="006C7420">
              <w:rPr>
                <w:color w:val="000000"/>
              </w:rPr>
              <w:t>–</w:t>
            </w:r>
            <w:r w:rsidRPr="0029183D">
              <w:rPr>
                <w:color w:val="000000"/>
              </w:rPr>
              <w:t>9 weeks</w:t>
            </w:r>
          </w:p>
          <w:p w14:paraId="45A079BC"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7B090132" w14:textId="0E6BFE10" w:rsidR="00173687" w:rsidRPr="0029183D" w:rsidRDefault="00173687" w:rsidP="0029183D">
            <w:pPr>
              <w:ind w:firstLineChars="0" w:firstLine="0"/>
              <w:jc w:val="center"/>
            </w:pPr>
            <w:r w:rsidRPr="0029183D">
              <w:rPr>
                <w:b/>
                <w:color w:val="000000"/>
              </w:rPr>
              <w:t>Total sample size:</w:t>
            </w:r>
            <w:r w:rsidRPr="0029183D">
              <w:rPr>
                <w:color w:val="000000"/>
              </w:rPr>
              <w:t> 20</w:t>
            </w:r>
          </w:p>
          <w:p w14:paraId="78241884" w14:textId="5FFE69C7"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1BCD83FB" w14:textId="77777777" w:rsidR="00173687" w:rsidRPr="0029183D" w:rsidRDefault="00173687" w:rsidP="0029183D">
            <w:pPr>
              <w:ind w:firstLineChars="0" w:firstLine="0"/>
              <w:jc w:val="center"/>
              <w:rPr>
                <w:b/>
                <w:color w:val="000000"/>
              </w:rPr>
            </w:pPr>
            <w:r w:rsidRPr="0029183D">
              <w:rPr>
                <w:b/>
                <w:color w:val="000000"/>
              </w:rPr>
              <w:t>Type of stimulus:</w:t>
            </w:r>
          </w:p>
          <w:p w14:paraId="364CE9C2" w14:textId="77777777" w:rsidR="00173687" w:rsidRPr="0029183D" w:rsidRDefault="00173687" w:rsidP="0029183D">
            <w:pPr>
              <w:ind w:firstLineChars="0" w:firstLine="0"/>
              <w:jc w:val="center"/>
            </w:pPr>
            <w:r w:rsidRPr="0029183D">
              <w:rPr>
                <w:color w:val="000000"/>
              </w:rPr>
              <w:t>Mechanical</w:t>
            </w:r>
          </w:p>
          <w:p w14:paraId="7308CA80" w14:textId="77777777" w:rsidR="00173687" w:rsidRPr="0029183D" w:rsidRDefault="00173687" w:rsidP="0029183D">
            <w:pPr>
              <w:ind w:firstLineChars="0" w:firstLine="0"/>
              <w:jc w:val="center"/>
              <w:rPr>
                <w:b/>
                <w:color w:val="000000"/>
              </w:rPr>
            </w:pPr>
            <w:r w:rsidRPr="0029183D">
              <w:rPr>
                <w:b/>
                <w:color w:val="000000"/>
              </w:rPr>
              <w:t>Location of stimulus:</w:t>
            </w:r>
          </w:p>
          <w:p w14:paraId="334D8F94" w14:textId="77777777" w:rsidR="00173687" w:rsidRPr="0029183D" w:rsidRDefault="00173687" w:rsidP="0029183D">
            <w:pPr>
              <w:ind w:firstLineChars="0" w:firstLine="0"/>
              <w:jc w:val="center"/>
            </w:pPr>
            <w:r w:rsidRPr="0029183D">
              <w:rPr>
                <w:color w:val="000000"/>
              </w:rPr>
              <w:t>Whisker-pad area</w:t>
            </w:r>
          </w:p>
          <w:p w14:paraId="65BBD9D7" w14:textId="77777777" w:rsidR="00173687" w:rsidRPr="0029183D" w:rsidRDefault="00173687" w:rsidP="0029183D">
            <w:pPr>
              <w:ind w:firstLineChars="0" w:firstLine="0"/>
              <w:jc w:val="center"/>
              <w:rPr>
                <w:b/>
                <w:color w:val="000000"/>
              </w:rPr>
            </w:pPr>
            <w:r w:rsidRPr="0029183D">
              <w:rPr>
                <w:b/>
                <w:color w:val="000000"/>
              </w:rPr>
              <w:t>Location of response:</w:t>
            </w:r>
          </w:p>
          <w:p w14:paraId="72A0FC12"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or C1-C2 tissue</w:t>
            </w:r>
          </w:p>
          <w:p w14:paraId="22C9300D" w14:textId="100E8D01" w:rsidR="00173687" w:rsidRPr="0029183D" w:rsidRDefault="00173687" w:rsidP="0029183D">
            <w:pPr>
              <w:ind w:firstLineChars="0" w:firstLine="0"/>
              <w:jc w:val="center"/>
              <w:rPr>
                <w:color w:val="000000"/>
              </w:rPr>
            </w:pPr>
            <w:r w:rsidRPr="0029183D">
              <w:rPr>
                <w:b/>
                <w:color w:val="000000"/>
              </w:rPr>
              <w:lastRenderedPageBreak/>
              <w:t xml:space="preserve">TCN: </w:t>
            </w:r>
            <w:r w:rsidRPr="0029183D">
              <w:rPr>
                <w:color w:val="000000"/>
              </w:rPr>
              <w:t>Brainstem</w:t>
            </w:r>
          </w:p>
          <w:p w14:paraId="47097653" w14:textId="77777777" w:rsidR="00173687" w:rsidRPr="0029183D" w:rsidRDefault="00173687" w:rsidP="0029183D">
            <w:pPr>
              <w:ind w:firstLineChars="0" w:firstLine="0"/>
              <w:jc w:val="center"/>
            </w:pPr>
            <w:r w:rsidRPr="0029183D">
              <w:rPr>
                <w:b/>
                <w:color w:val="000000"/>
              </w:rPr>
              <w:t xml:space="preserve">Cervical Spine: </w:t>
            </w:r>
            <w:proofErr w:type="spellStart"/>
            <w:r w:rsidRPr="0029183D">
              <w:rPr>
                <w:color w:val="000000"/>
              </w:rPr>
              <w:t>Vc</w:t>
            </w:r>
            <w:proofErr w:type="spellEnd"/>
            <w:r w:rsidRPr="0029183D">
              <w:rPr>
                <w:color w:val="000000"/>
              </w:rPr>
              <w:t>; C1-C2</w:t>
            </w:r>
          </w:p>
        </w:tc>
        <w:tc>
          <w:tcPr>
            <w:tcW w:w="1985" w:type="dxa"/>
            <w:tcMar>
              <w:top w:w="0" w:type="dxa"/>
              <w:left w:w="108" w:type="dxa"/>
              <w:bottom w:w="0" w:type="dxa"/>
              <w:right w:w="108" w:type="dxa"/>
            </w:tcMar>
            <w:vAlign w:val="center"/>
          </w:tcPr>
          <w:p w14:paraId="510D2EA9" w14:textId="3E2CD973"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01C3E170" w14:textId="510CF9F5" w:rsidR="00173687" w:rsidRPr="0029183D" w:rsidRDefault="00173687" w:rsidP="0029183D">
            <w:pPr>
              <w:ind w:firstLineChars="0" w:firstLine="0"/>
              <w:jc w:val="center"/>
            </w:pPr>
            <w:proofErr w:type="spellStart"/>
            <w:r w:rsidRPr="0029183D">
              <w:rPr>
                <w:color w:val="000000"/>
              </w:rPr>
              <w:t>Nocifensive</w:t>
            </w:r>
            <w:proofErr w:type="spellEnd"/>
            <w:r w:rsidRPr="0029183D">
              <w:rPr>
                <w:color w:val="000000"/>
              </w:rPr>
              <w:t xml:space="preserve"> </w:t>
            </w:r>
            <w:proofErr w:type="spellStart"/>
            <w:r w:rsidRPr="0029183D">
              <w:rPr>
                <w:color w:val="000000"/>
              </w:rPr>
              <w:t>behaviour</w:t>
            </w:r>
            <w:proofErr w:type="spellEnd"/>
            <w:r w:rsidRPr="0029183D">
              <w:rPr>
                <w:color w:val="000000"/>
              </w:rPr>
              <w:t>: head-withdrawal threshold (HWT)</w:t>
            </w:r>
          </w:p>
          <w:p w14:paraId="368F559C" w14:textId="77777777" w:rsidR="00173687" w:rsidRPr="0029183D" w:rsidRDefault="00173687" w:rsidP="0029183D">
            <w:pPr>
              <w:ind w:firstLineChars="0" w:firstLine="0"/>
              <w:jc w:val="center"/>
              <w:rPr>
                <w:b/>
                <w:color w:val="000000"/>
                <w:u w:val="single"/>
              </w:rPr>
            </w:pPr>
            <w:r w:rsidRPr="0029183D">
              <w:rPr>
                <w:b/>
                <w:color w:val="000000"/>
                <w:u w:val="single"/>
              </w:rPr>
              <w:t xml:space="preserve">Secondary </w:t>
            </w:r>
            <w:r w:rsidRPr="0029183D">
              <w:rPr>
                <w:b/>
                <w:color w:val="000000"/>
                <w:u w:val="single"/>
              </w:rPr>
              <w:lastRenderedPageBreak/>
              <w:t>outcomes:</w:t>
            </w:r>
          </w:p>
          <w:p w14:paraId="6B8C3E1F" w14:textId="5B048614" w:rsidR="00173687" w:rsidRPr="0029183D" w:rsidRDefault="00173687" w:rsidP="006C7420">
            <w:pPr>
              <w:ind w:firstLineChars="0" w:firstLine="0"/>
              <w:jc w:val="center"/>
            </w:pPr>
            <w:r w:rsidRPr="0029183D">
              <w:rPr>
                <w:color w:val="000000"/>
              </w:rPr>
              <w:t>Immunoreactivity: largest number of labeled cells</w:t>
            </w:r>
          </w:p>
        </w:tc>
        <w:tc>
          <w:tcPr>
            <w:tcW w:w="4111" w:type="dxa"/>
            <w:tcMar>
              <w:top w:w="0" w:type="dxa"/>
              <w:left w:w="108" w:type="dxa"/>
              <w:bottom w:w="0" w:type="dxa"/>
              <w:right w:w="108" w:type="dxa"/>
            </w:tcMar>
            <w:vAlign w:val="center"/>
          </w:tcPr>
          <w:p w14:paraId="7E381A3A" w14:textId="77777777" w:rsidR="00173687" w:rsidRPr="0029183D" w:rsidRDefault="00173687" w:rsidP="0029183D">
            <w:pPr>
              <w:ind w:firstLineChars="0" w:firstLine="0"/>
              <w:jc w:val="center"/>
            </w:pPr>
            <w:r w:rsidRPr="0029183D">
              <w:rPr>
                <w:b/>
                <w:color w:val="000000"/>
                <w:u w:val="single"/>
              </w:rPr>
              <w:lastRenderedPageBreak/>
              <w:t xml:space="preserve">Direction: </w:t>
            </w:r>
            <w:r w:rsidRPr="0029183D">
              <w:rPr>
                <w:color w:val="000000"/>
              </w:rPr>
              <w:t>Orofacial to cervical</w:t>
            </w:r>
          </w:p>
          <w:p w14:paraId="158E4567" w14:textId="50564224"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HWT significantly reduced post-op in treatment groups; HWT significantly decreased 2</w:t>
            </w:r>
            <w:r w:rsidR="006C7420">
              <w:rPr>
                <w:color w:val="000000"/>
              </w:rPr>
              <w:t xml:space="preserve"> </w:t>
            </w:r>
            <w:r w:rsidRPr="0029183D">
              <w:rPr>
                <w:color w:val="000000"/>
              </w:rPr>
              <w:t>h post op in 4and 16</w:t>
            </w:r>
            <w:r w:rsidR="00AE392E">
              <w:rPr>
                <w:color w:val="000000"/>
              </w:rPr>
              <w:t xml:space="preserve"> </w:t>
            </w:r>
            <w:r w:rsidRPr="0029183D">
              <w:rPr>
                <w:color w:val="000000"/>
              </w:rPr>
              <w:t>mg/kg;</w:t>
            </w:r>
          </w:p>
          <w:p w14:paraId="151DE714" w14:textId="502F3E16" w:rsidR="00173687" w:rsidRPr="0029183D" w:rsidRDefault="00173687" w:rsidP="0029183D">
            <w:pPr>
              <w:ind w:firstLineChars="0" w:firstLine="0"/>
              <w:jc w:val="center"/>
            </w:pPr>
            <w:r w:rsidRPr="0029183D">
              <w:rPr>
                <w:b/>
                <w:color w:val="000000"/>
                <w:u w:val="single"/>
              </w:rPr>
              <w:t>Secondary outcome:</w:t>
            </w:r>
            <w:r w:rsidRPr="0029183D">
              <w:rPr>
                <w:color w:val="000000"/>
              </w:rPr>
              <w:t xml:space="preserve"> No difference between </w:t>
            </w:r>
            <w:r w:rsidRPr="0029183D">
              <w:rPr>
                <w:color w:val="000000"/>
              </w:rPr>
              <w:lastRenderedPageBreak/>
              <w:t xml:space="preserve">sham and 16mg/kg group 2h post-op Immunohistochemistry: treatment-group cells in </w:t>
            </w:r>
            <w:proofErr w:type="spellStart"/>
            <w:r w:rsidRPr="0029183D">
              <w:rPr>
                <w:color w:val="000000"/>
              </w:rPr>
              <w:t>Vc</w:t>
            </w:r>
            <w:proofErr w:type="spellEnd"/>
            <w:r w:rsidRPr="0029183D">
              <w:rPr>
                <w:color w:val="000000"/>
              </w:rPr>
              <w:t xml:space="preserve"> and C1-C2 were greater in neuropathic than in sham. Two hours after injection, immunoreactive cells in the </w:t>
            </w:r>
            <w:proofErr w:type="spellStart"/>
            <w:r w:rsidRPr="0029183D">
              <w:rPr>
                <w:color w:val="000000"/>
              </w:rPr>
              <w:t>Vc</w:t>
            </w:r>
            <w:proofErr w:type="spellEnd"/>
            <w:r w:rsidRPr="0029183D">
              <w:rPr>
                <w:color w:val="000000"/>
              </w:rPr>
              <w:t xml:space="preserve"> and C1-C2 decreased.</w:t>
            </w:r>
          </w:p>
        </w:tc>
        <w:tc>
          <w:tcPr>
            <w:tcW w:w="2835" w:type="dxa"/>
            <w:tcMar>
              <w:top w:w="0" w:type="dxa"/>
              <w:left w:w="108" w:type="dxa"/>
              <w:bottom w:w="0" w:type="dxa"/>
              <w:right w:w="108" w:type="dxa"/>
            </w:tcMar>
            <w:vAlign w:val="center"/>
          </w:tcPr>
          <w:p w14:paraId="27DB1DEB" w14:textId="70AD5AC0" w:rsidR="00173687" w:rsidRPr="0029183D" w:rsidRDefault="00173687" w:rsidP="006C7420">
            <w:pPr>
              <w:ind w:firstLineChars="0" w:firstLine="0"/>
              <w:jc w:val="center"/>
            </w:pPr>
            <w:r w:rsidRPr="0029183D">
              <w:rPr>
                <w:b/>
                <w:color w:val="000000"/>
              </w:rPr>
              <w:lastRenderedPageBreak/>
              <w:t>Conclusions</w:t>
            </w:r>
            <w:r w:rsidRPr="0029183D">
              <w:rPr>
                <w:color w:val="000000"/>
              </w:rPr>
              <w:t>: The findings suggest that the examined cannabinoid degrade enzyme inhibitor is a promising therapeutic option for orofacial neuropathic pain.</w:t>
            </w:r>
          </w:p>
        </w:tc>
      </w:tr>
      <w:tr w:rsidR="00173687" w:rsidRPr="0029183D" w14:paraId="3F3318FE" w14:textId="77777777" w:rsidTr="00DC6FEB">
        <w:trPr>
          <w:trHeight w:val="283"/>
          <w:jc w:val="center"/>
        </w:trPr>
        <w:tc>
          <w:tcPr>
            <w:tcW w:w="2700" w:type="dxa"/>
            <w:tcMar>
              <w:top w:w="0" w:type="dxa"/>
              <w:left w:w="108" w:type="dxa"/>
              <w:bottom w:w="0" w:type="dxa"/>
              <w:right w:w="108" w:type="dxa"/>
            </w:tcMar>
            <w:vAlign w:val="center"/>
          </w:tcPr>
          <w:p w14:paraId="4BAA1328" w14:textId="5C21E7E9" w:rsidR="00173687" w:rsidRPr="0029183D" w:rsidRDefault="00173687" w:rsidP="0029183D">
            <w:pPr>
              <w:ind w:firstLineChars="0" w:firstLine="0"/>
              <w:jc w:val="left"/>
              <w:rPr>
                <w:b/>
              </w:rPr>
            </w:pPr>
            <w:r w:rsidRPr="0029183D">
              <w:rPr>
                <w:b/>
                <w:color w:val="000000"/>
              </w:rPr>
              <w:t xml:space="preserve">Kato, 2003 </w:t>
            </w:r>
            <w:r w:rsidR="007C3F22">
              <w:rPr>
                <w:b/>
                <w:noProof/>
                <w:color w:val="000000"/>
              </w:rPr>
              <w:t>[</w:t>
            </w:r>
            <w:r w:rsidR="00DF3526" w:rsidRPr="0029183D">
              <w:rPr>
                <w:b/>
                <w:noProof/>
                <w:color w:val="000000"/>
              </w:rPr>
              <w:t>22</w:t>
            </w:r>
            <w:r w:rsidR="007C3F22">
              <w:rPr>
                <w:b/>
                <w:noProof/>
                <w:color w:val="000000"/>
              </w:rPr>
              <w:t>]</w:t>
            </w:r>
          </w:p>
          <w:p w14:paraId="56ADCE81"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50F97F60" w14:textId="77777777" w:rsidR="00173687" w:rsidRPr="0029183D" w:rsidRDefault="00173687" w:rsidP="0029183D">
            <w:pPr>
              <w:ind w:firstLineChars="0" w:firstLine="0"/>
              <w:jc w:val="left"/>
            </w:pPr>
            <w:r w:rsidRPr="0029183D">
              <w:rPr>
                <w:b/>
                <w:color w:val="000000"/>
              </w:rPr>
              <w:t>Aim: </w:t>
            </w:r>
            <w:r w:rsidRPr="0029183D">
              <w:rPr>
                <w:color w:val="000000"/>
              </w:rPr>
              <w:t xml:space="preserve">To identify and functionally characterize the neuronal circuit of a new variant of the </w:t>
            </w:r>
            <w:proofErr w:type="spellStart"/>
            <w:r w:rsidRPr="0029183D">
              <w:rPr>
                <w:color w:val="000000"/>
              </w:rPr>
              <w:t>trigemino</w:t>
            </w:r>
            <w:proofErr w:type="spellEnd"/>
            <w:r w:rsidRPr="0029183D">
              <w:rPr>
                <w:color w:val="000000"/>
              </w:rPr>
              <w:t>-cervical reflex involving the ventral cervical muscles in the swine.</w:t>
            </w:r>
          </w:p>
        </w:tc>
        <w:tc>
          <w:tcPr>
            <w:tcW w:w="2268" w:type="dxa"/>
            <w:tcMar>
              <w:top w:w="0" w:type="dxa"/>
              <w:left w:w="108" w:type="dxa"/>
              <w:bottom w:w="0" w:type="dxa"/>
              <w:right w:w="108" w:type="dxa"/>
            </w:tcMar>
            <w:vAlign w:val="center"/>
          </w:tcPr>
          <w:p w14:paraId="0E98796B" w14:textId="77777777" w:rsidR="00173687" w:rsidRPr="0029183D" w:rsidRDefault="00173687" w:rsidP="0029183D">
            <w:pPr>
              <w:ind w:firstLineChars="0" w:firstLine="0"/>
              <w:jc w:val="center"/>
            </w:pPr>
            <w:r w:rsidRPr="0029183D">
              <w:rPr>
                <w:b/>
                <w:color w:val="000000"/>
              </w:rPr>
              <w:t>Population mammals: </w:t>
            </w:r>
            <w:r w:rsidRPr="0029183D">
              <w:rPr>
                <w:color w:val="000000"/>
              </w:rPr>
              <w:t>Swine</w:t>
            </w:r>
          </w:p>
          <w:p w14:paraId="0702AF0F" w14:textId="4CB95D6F" w:rsidR="00173687" w:rsidRPr="0029183D" w:rsidRDefault="00173687" w:rsidP="0029183D">
            <w:pPr>
              <w:ind w:firstLineChars="0" w:firstLine="0"/>
              <w:jc w:val="center"/>
            </w:pPr>
            <w:r w:rsidRPr="0029183D">
              <w:rPr>
                <w:b/>
                <w:color w:val="000000"/>
              </w:rPr>
              <w:t xml:space="preserve">Mean Age: </w:t>
            </w:r>
            <w:r w:rsidRPr="0029183D">
              <w:rPr>
                <w:color w:val="000000"/>
              </w:rPr>
              <w:t>4</w:t>
            </w:r>
            <w:r w:rsidR="006C7420">
              <w:rPr>
                <w:color w:val="000000"/>
              </w:rPr>
              <w:t>–</w:t>
            </w:r>
            <w:r w:rsidRPr="0029183D">
              <w:rPr>
                <w:color w:val="000000"/>
              </w:rPr>
              <w:t>7 weeks</w:t>
            </w:r>
          </w:p>
          <w:p w14:paraId="351DA3AB"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5D598618" w14:textId="77777777" w:rsidR="00173687" w:rsidRPr="0029183D" w:rsidRDefault="00173687" w:rsidP="0029183D">
            <w:pPr>
              <w:ind w:firstLineChars="0" w:firstLine="0"/>
              <w:jc w:val="center"/>
            </w:pPr>
            <w:r w:rsidRPr="0029183D">
              <w:rPr>
                <w:b/>
                <w:color w:val="000000"/>
              </w:rPr>
              <w:t>Total sample size: </w:t>
            </w:r>
            <w:r w:rsidRPr="0029183D">
              <w:rPr>
                <w:color w:val="000000"/>
              </w:rPr>
              <w:t>32</w:t>
            </w:r>
          </w:p>
          <w:p w14:paraId="40B8432B" w14:textId="1E5B44AF" w:rsidR="00173687" w:rsidRPr="0029183D" w:rsidRDefault="00173687" w:rsidP="0029183D">
            <w:pPr>
              <w:ind w:firstLineChars="0" w:firstLine="0"/>
              <w:jc w:val="center"/>
            </w:pPr>
            <w:r w:rsidRPr="0029183D">
              <w:rPr>
                <w:b/>
                <w:color w:val="000000"/>
              </w:rPr>
              <w:t>Number of groups: </w:t>
            </w:r>
            <w:r w:rsidRPr="0029183D">
              <w:rPr>
                <w:color w:val="000000"/>
              </w:rPr>
              <w:t>3 (lateral approach, dorsal approach, ventral approach)</w:t>
            </w:r>
          </w:p>
        </w:tc>
        <w:tc>
          <w:tcPr>
            <w:tcW w:w="2551" w:type="dxa"/>
            <w:tcMar>
              <w:top w:w="0" w:type="dxa"/>
              <w:left w:w="108" w:type="dxa"/>
              <w:bottom w:w="0" w:type="dxa"/>
              <w:right w:w="108" w:type="dxa"/>
            </w:tcMar>
            <w:vAlign w:val="center"/>
          </w:tcPr>
          <w:p w14:paraId="77F5B018" w14:textId="77777777" w:rsidR="00173687" w:rsidRPr="0029183D" w:rsidRDefault="00173687" w:rsidP="0029183D">
            <w:pPr>
              <w:ind w:firstLineChars="0" w:firstLine="0"/>
              <w:jc w:val="center"/>
              <w:rPr>
                <w:b/>
                <w:color w:val="000000"/>
              </w:rPr>
            </w:pPr>
            <w:r w:rsidRPr="0029183D">
              <w:rPr>
                <w:b/>
                <w:color w:val="000000"/>
              </w:rPr>
              <w:t>Type of stimulus:</w:t>
            </w:r>
          </w:p>
          <w:p w14:paraId="27718301" w14:textId="77777777" w:rsidR="00173687" w:rsidRPr="0029183D" w:rsidRDefault="00173687" w:rsidP="0029183D">
            <w:pPr>
              <w:ind w:firstLineChars="0" w:firstLine="0"/>
              <w:jc w:val="center"/>
            </w:pPr>
            <w:r w:rsidRPr="0029183D">
              <w:rPr>
                <w:color w:val="000000"/>
              </w:rPr>
              <w:t>Electrical</w:t>
            </w:r>
          </w:p>
          <w:p w14:paraId="5C689CCF" w14:textId="77777777" w:rsidR="00173687" w:rsidRPr="0029183D" w:rsidRDefault="00173687" w:rsidP="0029183D">
            <w:pPr>
              <w:ind w:firstLineChars="0" w:firstLine="0"/>
              <w:jc w:val="center"/>
              <w:rPr>
                <w:b/>
                <w:color w:val="000000"/>
              </w:rPr>
            </w:pPr>
            <w:r w:rsidRPr="0029183D">
              <w:rPr>
                <w:b/>
                <w:color w:val="000000"/>
              </w:rPr>
              <w:t>Location of stimulus:</w:t>
            </w:r>
          </w:p>
          <w:p w14:paraId="34548831" w14:textId="77777777" w:rsidR="00173687" w:rsidRPr="0029183D" w:rsidRDefault="00173687" w:rsidP="0029183D">
            <w:pPr>
              <w:ind w:firstLineChars="0" w:firstLine="0"/>
              <w:jc w:val="center"/>
            </w:pPr>
            <w:r w:rsidRPr="0029183D">
              <w:rPr>
                <w:color w:val="000000"/>
              </w:rPr>
              <w:t>Nostril</w:t>
            </w:r>
          </w:p>
          <w:p w14:paraId="66DE61E1" w14:textId="77777777" w:rsidR="00173687" w:rsidRPr="0029183D" w:rsidRDefault="00173687" w:rsidP="0029183D">
            <w:pPr>
              <w:ind w:firstLineChars="0" w:firstLine="0"/>
              <w:jc w:val="center"/>
              <w:rPr>
                <w:b/>
                <w:color w:val="000000"/>
              </w:rPr>
            </w:pPr>
            <w:r w:rsidRPr="0029183D">
              <w:rPr>
                <w:b/>
                <w:color w:val="000000"/>
              </w:rPr>
              <w:t>Location of response:</w:t>
            </w:r>
          </w:p>
          <w:p w14:paraId="7C5DDB16" w14:textId="77777777" w:rsidR="00173687" w:rsidRPr="0029183D" w:rsidRDefault="00173687" w:rsidP="0029183D">
            <w:pPr>
              <w:ind w:firstLineChars="0" w:firstLine="0"/>
              <w:jc w:val="center"/>
            </w:pPr>
            <w:r w:rsidRPr="0029183D">
              <w:rPr>
                <w:color w:val="000000"/>
              </w:rPr>
              <w:t>Brainstem/Cervical muscles</w:t>
            </w:r>
          </w:p>
          <w:p w14:paraId="315A16E5" w14:textId="784677D8" w:rsidR="00173687" w:rsidRPr="0029183D" w:rsidRDefault="00173687"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Gasserian</w:t>
            </w:r>
            <w:proofErr w:type="spellEnd"/>
            <w:r w:rsidRPr="0029183D">
              <w:rPr>
                <w:color w:val="000000"/>
              </w:rPr>
              <w:t xml:space="preserve"> ganglion and brainstem</w:t>
            </w:r>
          </w:p>
          <w:p w14:paraId="24BA6A0A"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C1/2</w:t>
            </w:r>
          </w:p>
        </w:tc>
        <w:tc>
          <w:tcPr>
            <w:tcW w:w="1985" w:type="dxa"/>
            <w:tcMar>
              <w:top w:w="0" w:type="dxa"/>
              <w:left w:w="108" w:type="dxa"/>
              <w:bottom w:w="0" w:type="dxa"/>
              <w:right w:w="108" w:type="dxa"/>
            </w:tcMar>
            <w:vAlign w:val="center"/>
          </w:tcPr>
          <w:p w14:paraId="1E82D99A" w14:textId="599EE8AB" w:rsidR="00173687" w:rsidRPr="0029183D" w:rsidRDefault="00173687" w:rsidP="0029183D">
            <w:pPr>
              <w:ind w:firstLineChars="0" w:firstLine="0"/>
              <w:jc w:val="center"/>
              <w:rPr>
                <w:b/>
                <w:color w:val="000000"/>
                <w:u w:val="single"/>
              </w:rPr>
            </w:pPr>
            <w:r w:rsidRPr="0029183D">
              <w:rPr>
                <w:b/>
                <w:color w:val="000000"/>
                <w:u w:val="single"/>
              </w:rPr>
              <w:t>Main outcome:</w:t>
            </w:r>
          </w:p>
          <w:p w14:paraId="1CE2A5DD" w14:textId="4050C46F" w:rsidR="00173687" w:rsidRPr="0029183D" w:rsidRDefault="00173687" w:rsidP="0029183D">
            <w:pPr>
              <w:ind w:firstLineChars="0" w:firstLine="0"/>
              <w:jc w:val="center"/>
            </w:pPr>
            <w:r w:rsidRPr="0029183D">
              <w:rPr>
                <w:color w:val="000000"/>
              </w:rPr>
              <w:t>Trigeminal evoked potentials in different regions of the brain and head</w:t>
            </w:r>
          </w:p>
          <w:p w14:paraId="0D622343" w14:textId="228A521D" w:rsidR="00173687" w:rsidRPr="0029183D" w:rsidRDefault="00173687" w:rsidP="006C7420">
            <w:pPr>
              <w:ind w:firstLineChars="0" w:firstLine="0"/>
              <w:jc w:val="center"/>
            </w:pPr>
            <w:r w:rsidRPr="0029183D">
              <w:rPr>
                <w:b/>
                <w:color w:val="000000"/>
                <w:u w:val="single"/>
              </w:rPr>
              <w:t xml:space="preserve">Secondary outcomes: </w:t>
            </w:r>
            <w:r w:rsidRPr="0029183D">
              <w:rPr>
                <w:color w:val="000000"/>
              </w:rPr>
              <w:t>Magnetic field measurement</w:t>
            </w:r>
          </w:p>
        </w:tc>
        <w:tc>
          <w:tcPr>
            <w:tcW w:w="4111" w:type="dxa"/>
            <w:tcMar>
              <w:top w:w="0" w:type="dxa"/>
              <w:left w:w="108" w:type="dxa"/>
              <w:bottom w:w="0" w:type="dxa"/>
              <w:right w:w="108" w:type="dxa"/>
            </w:tcMar>
            <w:vAlign w:val="center"/>
          </w:tcPr>
          <w:p w14:paraId="08EF775E" w14:textId="758CA7C5"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055EA242" w14:textId="300D1B6A"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The reflex produced a large positive potential in the brain with a latency of about 14 </w:t>
            </w:r>
            <w:proofErr w:type="spellStart"/>
            <w:r w:rsidRPr="0029183D">
              <w:rPr>
                <w:color w:val="000000"/>
              </w:rPr>
              <w:t>ms.</w:t>
            </w:r>
            <w:proofErr w:type="spellEnd"/>
            <w:r w:rsidRPr="0029183D">
              <w:rPr>
                <w:color w:val="000000"/>
              </w:rPr>
              <w:t xml:space="preserve"> Its amplitude declined rapidly with stimulation rate above 0.5 Hz and was abolished by a muscle relaxant.</w:t>
            </w:r>
          </w:p>
          <w:p w14:paraId="3FCF5EDF" w14:textId="77777777" w:rsidR="00173687" w:rsidRPr="0029183D" w:rsidRDefault="00173687" w:rsidP="0029183D">
            <w:pPr>
              <w:ind w:firstLineChars="0" w:firstLine="0"/>
              <w:jc w:val="center"/>
            </w:pPr>
            <w:r w:rsidRPr="0029183D">
              <w:rPr>
                <w:b/>
                <w:color w:val="000000"/>
                <w:u w:val="single"/>
              </w:rPr>
              <w:t xml:space="preserve">Secondary outcome: </w:t>
            </w:r>
            <w:r w:rsidRPr="0029183D">
              <w:rPr>
                <w:color w:val="000000"/>
              </w:rPr>
              <w:t>This generator was found to be the ventral cervical muscles that were activated by a circuit involving the brainstem trigeminal nuclei and cervical motor nuclei.</w:t>
            </w:r>
          </w:p>
        </w:tc>
        <w:tc>
          <w:tcPr>
            <w:tcW w:w="2835" w:type="dxa"/>
            <w:tcMar>
              <w:top w:w="0" w:type="dxa"/>
              <w:left w:w="108" w:type="dxa"/>
              <w:bottom w:w="0" w:type="dxa"/>
              <w:right w:w="108" w:type="dxa"/>
            </w:tcMar>
            <w:vAlign w:val="center"/>
          </w:tcPr>
          <w:p w14:paraId="543638EF" w14:textId="09DA2859" w:rsidR="00173687" w:rsidRPr="0029183D" w:rsidRDefault="00173687" w:rsidP="006C7420">
            <w:pPr>
              <w:ind w:firstLineChars="0" w:firstLine="0"/>
              <w:jc w:val="center"/>
            </w:pPr>
            <w:r w:rsidRPr="0029183D">
              <w:rPr>
                <w:b/>
                <w:color w:val="000000"/>
              </w:rPr>
              <w:t>Conclusions</w:t>
            </w:r>
            <w:r w:rsidRPr="0029183D">
              <w:rPr>
                <w:color w:val="000000"/>
              </w:rPr>
              <w:t>: It is not known whether this new variant of the trigeminal cervical reflex is species-specific, or it also exists in humans. If it exists in humans, then it may be useful as a clinical tool for testing the integrity of the brainstem and C1 and C2 since the circuit is now identified and characterized in the animal model.</w:t>
            </w:r>
            <w:r w:rsidR="006C7420" w:rsidRPr="0029183D">
              <w:t xml:space="preserve"> </w:t>
            </w:r>
          </w:p>
        </w:tc>
      </w:tr>
      <w:tr w:rsidR="00173687" w:rsidRPr="0029183D" w14:paraId="6B1ADA42" w14:textId="77777777" w:rsidTr="00DC6FEB">
        <w:trPr>
          <w:trHeight w:val="283"/>
          <w:jc w:val="center"/>
        </w:trPr>
        <w:tc>
          <w:tcPr>
            <w:tcW w:w="2700" w:type="dxa"/>
            <w:tcMar>
              <w:top w:w="0" w:type="dxa"/>
              <w:left w:w="108" w:type="dxa"/>
              <w:bottom w:w="0" w:type="dxa"/>
              <w:right w:w="108" w:type="dxa"/>
            </w:tcMar>
            <w:vAlign w:val="center"/>
          </w:tcPr>
          <w:p w14:paraId="26529EE4" w14:textId="33118032" w:rsidR="00173687" w:rsidRPr="0029183D" w:rsidRDefault="00173687" w:rsidP="0029183D">
            <w:pPr>
              <w:ind w:firstLineChars="0" w:firstLine="0"/>
              <w:jc w:val="left"/>
              <w:rPr>
                <w:b/>
                <w:lang w:val="en-GB"/>
              </w:rPr>
            </w:pPr>
            <w:proofErr w:type="spellStart"/>
            <w:r w:rsidRPr="0029183D">
              <w:rPr>
                <w:b/>
                <w:color w:val="000000"/>
                <w:lang w:val="en-GB"/>
              </w:rPr>
              <w:t>Kaube</w:t>
            </w:r>
            <w:proofErr w:type="spellEnd"/>
            <w:r w:rsidRPr="0029183D">
              <w:rPr>
                <w:b/>
                <w:color w:val="000000"/>
                <w:lang w:val="en-GB"/>
              </w:rPr>
              <w:t xml:space="preserve">, 1993 </w:t>
            </w:r>
            <w:r w:rsidR="007C3F22">
              <w:rPr>
                <w:b/>
                <w:noProof/>
                <w:color w:val="000000"/>
                <w:lang w:val="en-GB"/>
              </w:rPr>
              <w:t>[</w:t>
            </w:r>
            <w:r w:rsidR="00DF3526" w:rsidRPr="0029183D">
              <w:rPr>
                <w:b/>
                <w:noProof/>
                <w:color w:val="000000"/>
                <w:lang w:val="en-GB"/>
              </w:rPr>
              <w:t>23</w:t>
            </w:r>
            <w:r w:rsidR="007C3F22">
              <w:rPr>
                <w:b/>
                <w:noProof/>
                <w:color w:val="000000"/>
                <w:lang w:val="en-GB"/>
              </w:rPr>
              <w:t>]</w:t>
            </w:r>
          </w:p>
          <w:p w14:paraId="4AA669C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Australia</w:t>
            </w:r>
          </w:p>
          <w:p w14:paraId="10869573" w14:textId="344E2999" w:rsidR="00173687" w:rsidRPr="0029183D" w:rsidRDefault="00173687" w:rsidP="0029183D">
            <w:pPr>
              <w:ind w:firstLineChars="0" w:firstLine="0"/>
              <w:jc w:val="left"/>
            </w:pPr>
            <w:r w:rsidRPr="0029183D">
              <w:rPr>
                <w:b/>
                <w:color w:val="000000"/>
              </w:rPr>
              <w:t>Aim: </w:t>
            </w:r>
            <w:r w:rsidRPr="0029183D">
              <w:rPr>
                <w:color w:val="000000"/>
              </w:rPr>
              <w:t>To map more precisely the locations of higher order neurons using the c-</w:t>
            </w:r>
            <w:proofErr w:type="spellStart"/>
            <w:r w:rsidRPr="0029183D">
              <w:rPr>
                <w:color w:val="000000"/>
              </w:rPr>
              <w:t>Fos</w:t>
            </w:r>
            <w:proofErr w:type="spellEnd"/>
            <w:r w:rsidRPr="0029183D">
              <w:rPr>
                <w:color w:val="000000"/>
              </w:rPr>
              <w:t>*</w:t>
            </w:r>
            <w:r w:rsidRPr="0029183D">
              <w:rPr>
                <w:color w:val="000000"/>
                <w:vertAlign w:val="superscript"/>
              </w:rPr>
              <w:t>2</w:t>
            </w:r>
            <w:r w:rsidRPr="0029183D">
              <w:rPr>
                <w:color w:val="000000"/>
              </w:rPr>
              <w:t xml:space="preserve"> </w:t>
            </w:r>
            <w:proofErr w:type="spellStart"/>
            <w:r w:rsidRPr="0029183D">
              <w:rPr>
                <w:color w:val="000000"/>
              </w:rPr>
              <w:t>expresion</w:t>
            </w:r>
            <w:proofErr w:type="spellEnd"/>
            <w:r w:rsidRPr="0029183D">
              <w:rPr>
                <w:color w:val="000000"/>
              </w:rPr>
              <w:t xml:space="preserve"> in the medulla and the upper cervical spinal cord activated by SSS electrical stimulation.</w:t>
            </w:r>
          </w:p>
        </w:tc>
        <w:tc>
          <w:tcPr>
            <w:tcW w:w="2268" w:type="dxa"/>
            <w:tcMar>
              <w:top w:w="0" w:type="dxa"/>
              <w:left w:w="108" w:type="dxa"/>
              <w:bottom w:w="0" w:type="dxa"/>
              <w:right w:w="108" w:type="dxa"/>
            </w:tcMar>
            <w:vAlign w:val="center"/>
          </w:tcPr>
          <w:p w14:paraId="16202696" w14:textId="77777777" w:rsidR="00173687" w:rsidRPr="0029183D" w:rsidRDefault="00173687" w:rsidP="0029183D">
            <w:pPr>
              <w:ind w:firstLineChars="0" w:firstLine="0"/>
              <w:jc w:val="center"/>
            </w:pPr>
            <w:r w:rsidRPr="0029183D">
              <w:rPr>
                <w:b/>
                <w:color w:val="000000"/>
              </w:rPr>
              <w:t>Population mammals: </w:t>
            </w:r>
            <w:r w:rsidRPr="0029183D">
              <w:rPr>
                <w:color w:val="000000"/>
              </w:rPr>
              <w:t>Cats</w:t>
            </w:r>
          </w:p>
          <w:p w14:paraId="24779054"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0EE66EBA" w14:textId="77777777" w:rsidR="00173687" w:rsidRPr="0029183D" w:rsidRDefault="00173687" w:rsidP="0029183D">
            <w:pPr>
              <w:ind w:firstLineChars="0" w:firstLine="0"/>
              <w:jc w:val="center"/>
            </w:pPr>
            <w:r w:rsidRPr="0029183D">
              <w:rPr>
                <w:b/>
                <w:color w:val="000000"/>
              </w:rPr>
              <w:t>Sex:</w:t>
            </w:r>
            <w:r w:rsidRPr="0029183D">
              <w:rPr>
                <w:color w:val="000000"/>
              </w:rPr>
              <w:t> Female</w:t>
            </w:r>
          </w:p>
          <w:p w14:paraId="66161C9F" w14:textId="77777777" w:rsidR="00173687" w:rsidRPr="0029183D" w:rsidRDefault="00173687" w:rsidP="0029183D">
            <w:pPr>
              <w:ind w:firstLineChars="0" w:firstLine="0"/>
              <w:jc w:val="center"/>
            </w:pPr>
            <w:r w:rsidRPr="0029183D">
              <w:rPr>
                <w:b/>
                <w:color w:val="000000"/>
              </w:rPr>
              <w:t>Total sample size: </w:t>
            </w:r>
            <w:r w:rsidRPr="0029183D">
              <w:rPr>
                <w:color w:val="000000"/>
              </w:rPr>
              <w:t>6</w:t>
            </w:r>
          </w:p>
          <w:p w14:paraId="47A8550E" w14:textId="359EB4F7" w:rsidR="00173687" w:rsidRPr="0029183D" w:rsidRDefault="00173687" w:rsidP="0029183D">
            <w:pPr>
              <w:ind w:firstLineChars="0" w:firstLine="0"/>
              <w:jc w:val="center"/>
            </w:pPr>
            <w:r w:rsidRPr="0029183D">
              <w:rPr>
                <w:b/>
                <w:color w:val="000000"/>
              </w:rPr>
              <w:t>Number of groups: </w:t>
            </w:r>
            <w:r w:rsidRPr="0029183D">
              <w:rPr>
                <w:color w:val="000000"/>
              </w:rPr>
              <w:t xml:space="preserve">2 (Control; </w:t>
            </w:r>
            <w:proofErr w:type="spellStart"/>
            <w:r w:rsidRPr="0029183D">
              <w:rPr>
                <w:color w:val="000000"/>
              </w:rPr>
              <w:t>sagital</w:t>
            </w:r>
            <w:proofErr w:type="spellEnd"/>
            <w:r w:rsidRPr="0029183D">
              <w:rPr>
                <w:color w:val="000000"/>
              </w:rPr>
              <w:t xml:space="preserve"> sinus stimulation)</w:t>
            </w:r>
          </w:p>
        </w:tc>
        <w:tc>
          <w:tcPr>
            <w:tcW w:w="2551" w:type="dxa"/>
            <w:tcMar>
              <w:top w:w="0" w:type="dxa"/>
              <w:left w:w="108" w:type="dxa"/>
              <w:bottom w:w="0" w:type="dxa"/>
              <w:right w:w="108" w:type="dxa"/>
            </w:tcMar>
            <w:vAlign w:val="center"/>
          </w:tcPr>
          <w:p w14:paraId="1FD3E22A" w14:textId="77777777" w:rsidR="00173687" w:rsidRPr="0029183D" w:rsidRDefault="00173687" w:rsidP="0029183D">
            <w:pPr>
              <w:ind w:firstLineChars="0" w:firstLine="0"/>
              <w:jc w:val="center"/>
              <w:rPr>
                <w:b/>
                <w:color w:val="000000"/>
              </w:rPr>
            </w:pPr>
            <w:r w:rsidRPr="0029183D">
              <w:rPr>
                <w:b/>
                <w:color w:val="000000"/>
              </w:rPr>
              <w:t>Type of stimulus:</w:t>
            </w:r>
          </w:p>
          <w:p w14:paraId="1E982433" w14:textId="77777777" w:rsidR="00173687" w:rsidRPr="0029183D" w:rsidRDefault="00173687" w:rsidP="0029183D">
            <w:pPr>
              <w:ind w:firstLineChars="0" w:firstLine="0"/>
              <w:jc w:val="center"/>
            </w:pPr>
            <w:r w:rsidRPr="0029183D">
              <w:rPr>
                <w:color w:val="000000"/>
              </w:rPr>
              <w:t>Electrical</w:t>
            </w:r>
          </w:p>
          <w:p w14:paraId="2DDC0DC2" w14:textId="77777777" w:rsidR="00173687" w:rsidRPr="0029183D" w:rsidRDefault="00173687" w:rsidP="0029183D">
            <w:pPr>
              <w:ind w:firstLineChars="0" w:firstLine="0"/>
              <w:jc w:val="center"/>
              <w:rPr>
                <w:b/>
                <w:color w:val="000000"/>
              </w:rPr>
            </w:pPr>
            <w:r w:rsidRPr="0029183D">
              <w:rPr>
                <w:b/>
                <w:color w:val="000000"/>
              </w:rPr>
              <w:t>Location of stimulus:</w:t>
            </w:r>
          </w:p>
          <w:p w14:paraId="6E08864B" w14:textId="77777777" w:rsidR="00173687" w:rsidRPr="0029183D" w:rsidRDefault="00173687" w:rsidP="0029183D">
            <w:pPr>
              <w:ind w:firstLineChars="0" w:firstLine="0"/>
              <w:jc w:val="center"/>
            </w:pPr>
            <w:r w:rsidRPr="0029183D">
              <w:rPr>
                <w:color w:val="000000"/>
              </w:rPr>
              <w:t>Sagittal sinus</w:t>
            </w:r>
          </w:p>
          <w:p w14:paraId="333AE7BD" w14:textId="77777777" w:rsidR="00173687" w:rsidRPr="0029183D" w:rsidRDefault="00173687" w:rsidP="0029183D">
            <w:pPr>
              <w:ind w:firstLineChars="0" w:firstLine="0"/>
              <w:jc w:val="center"/>
              <w:rPr>
                <w:b/>
                <w:color w:val="000000"/>
              </w:rPr>
            </w:pPr>
            <w:r w:rsidRPr="0029183D">
              <w:rPr>
                <w:b/>
                <w:color w:val="000000"/>
              </w:rPr>
              <w:t>Location of response:</w:t>
            </w:r>
          </w:p>
          <w:p w14:paraId="75D90A3C" w14:textId="01E18C40" w:rsidR="00173687" w:rsidRPr="0029183D" w:rsidRDefault="00173687" w:rsidP="0029183D">
            <w:pPr>
              <w:ind w:firstLineChars="0" w:firstLine="0"/>
              <w:jc w:val="center"/>
            </w:pPr>
            <w:r w:rsidRPr="0029183D">
              <w:rPr>
                <w:color w:val="000000"/>
              </w:rPr>
              <w:t xml:space="preserve">Caudal </w:t>
            </w:r>
            <w:proofErr w:type="spellStart"/>
            <w:r w:rsidRPr="0029183D">
              <w:rPr>
                <w:color w:val="000000"/>
              </w:rPr>
              <w:t>Medula</w:t>
            </w:r>
            <w:proofErr w:type="spellEnd"/>
            <w:r w:rsidRPr="0029183D">
              <w:rPr>
                <w:color w:val="000000"/>
              </w:rPr>
              <w:t xml:space="preserve"> and upper cervical spinal cord</w:t>
            </w:r>
          </w:p>
          <w:p w14:paraId="6D7249CD" w14:textId="2F4605ED" w:rsidR="00173687" w:rsidRPr="0029183D" w:rsidRDefault="00173687" w:rsidP="0029183D">
            <w:pPr>
              <w:ind w:firstLineChars="0" w:firstLine="0"/>
              <w:jc w:val="center"/>
            </w:pPr>
            <w:r w:rsidRPr="0029183D">
              <w:rPr>
                <w:b/>
                <w:color w:val="000000"/>
              </w:rPr>
              <w:t xml:space="preserve">TCN: </w:t>
            </w:r>
            <w:r w:rsidRPr="0029183D">
              <w:rPr>
                <w:color w:val="000000"/>
              </w:rPr>
              <w:t xml:space="preserve">Caudal </w:t>
            </w:r>
            <w:proofErr w:type="spellStart"/>
            <w:r w:rsidRPr="0029183D">
              <w:rPr>
                <w:color w:val="000000"/>
              </w:rPr>
              <w:t>medula</w:t>
            </w:r>
            <w:proofErr w:type="spellEnd"/>
          </w:p>
          <w:p w14:paraId="38167FC7" w14:textId="77777777" w:rsidR="00173687" w:rsidRPr="0029183D" w:rsidRDefault="00173687" w:rsidP="0029183D">
            <w:pPr>
              <w:ind w:firstLineChars="0" w:firstLine="0"/>
              <w:jc w:val="center"/>
              <w:rPr>
                <w:b/>
                <w:color w:val="000000"/>
              </w:rPr>
            </w:pPr>
            <w:r w:rsidRPr="0029183D">
              <w:rPr>
                <w:b/>
                <w:color w:val="000000"/>
              </w:rPr>
              <w:t>Cervical Spine:</w:t>
            </w:r>
          </w:p>
          <w:p w14:paraId="5230C444" w14:textId="44CE2574" w:rsidR="00173687" w:rsidRPr="0029183D" w:rsidRDefault="00173687" w:rsidP="0029183D">
            <w:pPr>
              <w:ind w:firstLineChars="0" w:firstLine="0"/>
              <w:jc w:val="center"/>
            </w:pPr>
            <w:r w:rsidRPr="0029183D">
              <w:rPr>
                <w:color w:val="000000"/>
              </w:rPr>
              <w:t>Upper cervical</w:t>
            </w:r>
          </w:p>
        </w:tc>
        <w:tc>
          <w:tcPr>
            <w:tcW w:w="1985" w:type="dxa"/>
            <w:tcMar>
              <w:top w:w="0" w:type="dxa"/>
              <w:left w:w="108" w:type="dxa"/>
              <w:bottom w:w="0" w:type="dxa"/>
              <w:right w:w="108" w:type="dxa"/>
            </w:tcMar>
            <w:vAlign w:val="center"/>
          </w:tcPr>
          <w:p w14:paraId="33E64FC7" w14:textId="337FA172" w:rsidR="00173687" w:rsidRPr="0029183D" w:rsidRDefault="00173687" w:rsidP="0029183D">
            <w:pPr>
              <w:ind w:firstLineChars="0" w:firstLine="0"/>
              <w:jc w:val="center"/>
              <w:rPr>
                <w:b/>
                <w:color w:val="000000"/>
                <w:u w:val="single"/>
              </w:rPr>
            </w:pPr>
            <w:r w:rsidRPr="0029183D">
              <w:rPr>
                <w:b/>
                <w:color w:val="000000"/>
                <w:u w:val="single"/>
              </w:rPr>
              <w:t>Main outcome:</w:t>
            </w:r>
          </w:p>
          <w:p w14:paraId="05C069DE" w14:textId="672FD33A" w:rsidR="00173687" w:rsidRPr="0029183D" w:rsidRDefault="00173687" w:rsidP="006C7420">
            <w:pPr>
              <w:ind w:firstLineChars="0" w:firstLine="0"/>
              <w:jc w:val="center"/>
            </w:pPr>
            <w:proofErr w:type="spellStart"/>
            <w:r w:rsidRPr="0029183D">
              <w:rPr>
                <w:color w:val="000000"/>
              </w:rPr>
              <w:t>Fos</w:t>
            </w:r>
            <w:proofErr w:type="spellEnd"/>
            <w:r w:rsidRPr="0029183D">
              <w:rPr>
                <w:color w:val="000000"/>
              </w:rPr>
              <w:t xml:space="preserve"> expression in the caudal medulla and upper cervical dorsal horn</w:t>
            </w:r>
          </w:p>
        </w:tc>
        <w:tc>
          <w:tcPr>
            <w:tcW w:w="4111" w:type="dxa"/>
            <w:tcMar>
              <w:top w:w="0" w:type="dxa"/>
              <w:left w:w="108" w:type="dxa"/>
              <w:bottom w:w="0" w:type="dxa"/>
              <w:right w:w="108" w:type="dxa"/>
            </w:tcMar>
            <w:vAlign w:val="center"/>
          </w:tcPr>
          <w:p w14:paraId="41AA1AF4" w14:textId="426155C6"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58CC0C2B" w14:textId="2B247216"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Increases in </w:t>
            </w:r>
            <w:proofErr w:type="spellStart"/>
            <w:r w:rsidRPr="0029183D">
              <w:rPr>
                <w:color w:val="000000"/>
              </w:rPr>
              <w:t>Fos</w:t>
            </w:r>
            <w:proofErr w:type="spellEnd"/>
            <w:r w:rsidRPr="0029183D">
              <w:rPr>
                <w:color w:val="000000"/>
              </w:rPr>
              <w:t xml:space="preserve">-like immunoreactivity in laminae 1 and </w:t>
            </w:r>
            <w:proofErr w:type="spellStart"/>
            <w:r w:rsidRPr="0029183D">
              <w:rPr>
                <w:color w:val="000000"/>
              </w:rPr>
              <w:t>Iio</w:t>
            </w:r>
            <w:proofErr w:type="spellEnd"/>
            <w:r w:rsidRPr="0029183D">
              <w:rPr>
                <w:color w:val="000000"/>
              </w:rPr>
              <w:t xml:space="preserve"> of the trigeminal nucleus </w:t>
            </w:r>
            <w:proofErr w:type="spellStart"/>
            <w:r w:rsidRPr="0029183D">
              <w:rPr>
                <w:color w:val="000000"/>
              </w:rPr>
              <w:t>caudalis</w:t>
            </w:r>
            <w:proofErr w:type="spellEnd"/>
            <w:r w:rsidRPr="0029183D">
              <w:rPr>
                <w:color w:val="000000"/>
              </w:rPr>
              <w:t xml:space="preserve"> and the dorsal horn of the upper cervical spinal cord. </w:t>
            </w:r>
            <w:proofErr w:type="spellStart"/>
            <w:r w:rsidRPr="0029183D">
              <w:rPr>
                <w:color w:val="000000"/>
              </w:rPr>
              <w:t>Fos</w:t>
            </w:r>
            <w:proofErr w:type="spellEnd"/>
            <w:r w:rsidRPr="0029183D">
              <w:rPr>
                <w:color w:val="000000"/>
              </w:rPr>
              <w:t xml:space="preserve">-like immunoreactivity was observed in lamina X of the upper cervical spinal cord, in the commissural and medial nuclei of the solitary tract and in the nucleus </w:t>
            </w:r>
            <w:proofErr w:type="spellStart"/>
            <w:r w:rsidRPr="0029183D">
              <w:rPr>
                <w:color w:val="000000"/>
              </w:rPr>
              <w:t>retroambigualis</w:t>
            </w:r>
            <w:proofErr w:type="spellEnd"/>
            <w:r w:rsidRPr="0029183D">
              <w:rPr>
                <w:color w:val="000000"/>
              </w:rPr>
              <w:t>.</w:t>
            </w:r>
          </w:p>
        </w:tc>
        <w:tc>
          <w:tcPr>
            <w:tcW w:w="2835" w:type="dxa"/>
            <w:tcMar>
              <w:top w:w="0" w:type="dxa"/>
              <w:left w:w="108" w:type="dxa"/>
              <w:bottom w:w="0" w:type="dxa"/>
              <w:right w:w="108" w:type="dxa"/>
            </w:tcMar>
            <w:vAlign w:val="center"/>
          </w:tcPr>
          <w:p w14:paraId="26FBB759" w14:textId="77777777" w:rsidR="00173687" w:rsidRPr="0029183D" w:rsidRDefault="00173687" w:rsidP="0029183D">
            <w:pPr>
              <w:ind w:firstLineChars="0" w:firstLine="0"/>
              <w:jc w:val="center"/>
              <w:rPr>
                <w:color w:val="000000"/>
              </w:rPr>
            </w:pPr>
            <w:r w:rsidRPr="0029183D">
              <w:rPr>
                <w:b/>
                <w:color w:val="000000"/>
              </w:rPr>
              <w:t>Conclusions</w:t>
            </w:r>
            <w:r w:rsidRPr="0029183D">
              <w:rPr>
                <w:color w:val="000000"/>
              </w:rPr>
              <w:t>: The use</w:t>
            </w:r>
          </w:p>
          <w:p w14:paraId="7D601BE3" w14:textId="7F481108" w:rsidR="00173687" w:rsidRPr="0029183D" w:rsidRDefault="00173687" w:rsidP="006C7420">
            <w:pPr>
              <w:ind w:firstLineChars="0" w:firstLine="0"/>
              <w:jc w:val="center"/>
            </w:pPr>
            <w:r w:rsidRPr="0029183D">
              <w:rPr>
                <w:color w:val="000000"/>
              </w:rPr>
              <w:t xml:space="preserve">of immunohistochemical detection of </w:t>
            </w:r>
            <w:proofErr w:type="spellStart"/>
            <w:r w:rsidRPr="0029183D">
              <w:rPr>
                <w:color w:val="000000"/>
              </w:rPr>
              <w:t>Fos</w:t>
            </w:r>
            <w:proofErr w:type="spellEnd"/>
            <w:r w:rsidRPr="0029183D">
              <w:rPr>
                <w:color w:val="000000"/>
              </w:rPr>
              <w:t xml:space="preserve"> has allowed visualization of several populations of neurons likely to be involved in the central neural processing of vascular headache syndromes, particularly migraine.</w:t>
            </w:r>
            <w:r w:rsidR="006C7420" w:rsidRPr="0029183D">
              <w:t xml:space="preserve"> </w:t>
            </w:r>
          </w:p>
        </w:tc>
      </w:tr>
      <w:tr w:rsidR="00173687" w:rsidRPr="0029183D" w14:paraId="71A94923" w14:textId="77777777" w:rsidTr="00DC6FEB">
        <w:trPr>
          <w:trHeight w:val="283"/>
          <w:jc w:val="center"/>
        </w:trPr>
        <w:tc>
          <w:tcPr>
            <w:tcW w:w="2700" w:type="dxa"/>
            <w:tcMar>
              <w:top w:w="0" w:type="dxa"/>
              <w:left w:w="108" w:type="dxa"/>
              <w:bottom w:w="0" w:type="dxa"/>
              <w:right w:w="108" w:type="dxa"/>
            </w:tcMar>
            <w:vAlign w:val="center"/>
          </w:tcPr>
          <w:p w14:paraId="00340D7E" w14:textId="3235EE97" w:rsidR="00173687" w:rsidRPr="0029183D" w:rsidRDefault="00173687" w:rsidP="0029183D">
            <w:pPr>
              <w:ind w:firstLineChars="0" w:firstLine="0"/>
              <w:jc w:val="left"/>
              <w:rPr>
                <w:b/>
              </w:rPr>
            </w:pPr>
            <w:proofErr w:type="spellStart"/>
            <w:r w:rsidRPr="0029183D">
              <w:rPr>
                <w:b/>
                <w:color w:val="000000"/>
              </w:rPr>
              <w:t>Kiyomoto</w:t>
            </w:r>
            <w:proofErr w:type="spellEnd"/>
            <w:r w:rsidRPr="0029183D">
              <w:rPr>
                <w:b/>
                <w:color w:val="000000"/>
              </w:rPr>
              <w:t xml:space="preserve">, 2015 </w:t>
            </w:r>
            <w:r w:rsidR="007C3F22">
              <w:rPr>
                <w:b/>
                <w:noProof/>
                <w:color w:val="000000"/>
              </w:rPr>
              <w:t>[</w:t>
            </w:r>
            <w:r w:rsidR="00DF3526" w:rsidRPr="0029183D">
              <w:rPr>
                <w:b/>
                <w:noProof/>
                <w:color w:val="000000"/>
              </w:rPr>
              <w:t>24</w:t>
            </w:r>
            <w:r w:rsidR="007C3F22">
              <w:rPr>
                <w:b/>
                <w:noProof/>
                <w:color w:val="000000"/>
              </w:rPr>
              <w:t>]</w:t>
            </w:r>
          </w:p>
          <w:p w14:paraId="67F6437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6821BB41" w14:textId="24912E2A" w:rsidR="00173687" w:rsidRPr="0029183D" w:rsidRDefault="00173687" w:rsidP="0029183D">
            <w:pPr>
              <w:ind w:firstLineChars="0" w:firstLine="0"/>
              <w:jc w:val="left"/>
            </w:pPr>
            <w:r w:rsidRPr="0029183D">
              <w:rPr>
                <w:b/>
                <w:color w:val="000000"/>
              </w:rPr>
              <w:t>Aim: </w:t>
            </w:r>
            <w:r w:rsidRPr="0029183D">
              <w:rPr>
                <w:color w:val="000000"/>
              </w:rPr>
              <w:t xml:space="preserve">We analyzed the possible role of </w:t>
            </w:r>
            <w:proofErr w:type="spellStart"/>
            <w:r w:rsidRPr="0029183D">
              <w:rPr>
                <w:color w:val="000000"/>
              </w:rPr>
              <w:t>proteinkinase</w:t>
            </w:r>
            <w:proofErr w:type="spellEnd"/>
            <w:r w:rsidRPr="0029183D">
              <w:rPr>
                <w:color w:val="000000"/>
              </w:rPr>
              <w:t xml:space="preserve"> phosphorylation in activated microglia in ectopic orofacial pain.</w:t>
            </w:r>
          </w:p>
        </w:tc>
        <w:tc>
          <w:tcPr>
            <w:tcW w:w="2268" w:type="dxa"/>
            <w:tcMar>
              <w:top w:w="0" w:type="dxa"/>
              <w:left w:w="108" w:type="dxa"/>
              <w:bottom w:w="0" w:type="dxa"/>
              <w:right w:w="108" w:type="dxa"/>
            </w:tcMar>
            <w:vAlign w:val="center"/>
          </w:tcPr>
          <w:p w14:paraId="71198CE5"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1B56548D"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DCEF901"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1B184710" w14:textId="77777777" w:rsidR="00173687" w:rsidRPr="0029183D" w:rsidRDefault="00173687" w:rsidP="0029183D">
            <w:pPr>
              <w:ind w:firstLineChars="0" w:firstLine="0"/>
              <w:jc w:val="center"/>
            </w:pPr>
            <w:r w:rsidRPr="0029183D">
              <w:rPr>
                <w:b/>
                <w:color w:val="000000"/>
              </w:rPr>
              <w:t>Total sample size: </w:t>
            </w:r>
            <w:r w:rsidRPr="0029183D">
              <w:rPr>
                <w:color w:val="000000"/>
              </w:rPr>
              <w:t>230</w:t>
            </w:r>
          </w:p>
          <w:p w14:paraId="5A79A8E5" w14:textId="71F42C8C" w:rsidR="00173687" w:rsidRPr="0029183D" w:rsidRDefault="00173687" w:rsidP="0029183D">
            <w:pPr>
              <w:ind w:firstLineChars="0" w:firstLine="0"/>
              <w:jc w:val="center"/>
            </w:pPr>
            <w:r w:rsidRPr="0029183D">
              <w:rPr>
                <w:b/>
                <w:color w:val="000000"/>
              </w:rPr>
              <w:t>Number of groups: </w:t>
            </w:r>
            <w:r w:rsidRPr="0029183D">
              <w:rPr>
                <w:color w:val="000000"/>
              </w:rPr>
              <w:t>3</w:t>
            </w:r>
          </w:p>
        </w:tc>
        <w:tc>
          <w:tcPr>
            <w:tcW w:w="2551" w:type="dxa"/>
            <w:tcMar>
              <w:top w:w="0" w:type="dxa"/>
              <w:left w:w="108" w:type="dxa"/>
              <w:bottom w:w="0" w:type="dxa"/>
              <w:right w:w="108" w:type="dxa"/>
            </w:tcMar>
            <w:vAlign w:val="center"/>
          </w:tcPr>
          <w:p w14:paraId="08514C5C" w14:textId="77777777" w:rsidR="00173687" w:rsidRPr="0029183D" w:rsidRDefault="00173687" w:rsidP="0029183D">
            <w:pPr>
              <w:ind w:firstLineChars="0" w:firstLine="0"/>
              <w:jc w:val="center"/>
              <w:rPr>
                <w:b/>
                <w:color w:val="000000"/>
              </w:rPr>
            </w:pPr>
            <w:r w:rsidRPr="0029183D">
              <w:rPr>
                <w:b/>
                <w:color w:val="000000"/>
              </w:rPr>
              <w:t>Type of stimulus:</w:t>
            </w:r>
          </w:p>
          <w:p w14:paraId="31EB1FDE" w14:textId="77777777" w:rsidR="00173687" w:rsidRPr="0029183D" w:rsidRDefault="00173687" w:rsidP="0029183D">
            <w:pPr>
              <w:ind w:firstLineChars="0" w:firstLine="0"/>
              <w:jc w:val="center"/>
            </w:pPr>
            <w:r w:rsidRPr="0029183D">
              <w:rPr>
                <w:color w:val="000000"/>
              </w:rPr>
              <w:t>Chemical/mechanical</w:t>
            </w:r>
          </w:p>
          <w:p w14:paraId="39FB5F4B" w14:textId="77777777" w:rsidR="00173687" w:rsidRPr="0029183D" w:rsidRDefault="00173687" w:rsidP="0029183D">
            <w:pPr>
              <w:ind w:firstLineChars="0" w:firstLine="0"/>
              <w:jc w:val="center"/>
              <w:rPr>
                <w:b/>
                <w:color w:val="000000"/>
              </w:rPr>
            </w:pPr>
            <w:r w:rsidRPr="0029183D">
              <w:rPr>
                <w:b/>
                <w:color w:val="000000"/>
              </w:rPr>
              <w:t>Location of stimulus:</w:t>
            </w:r>
          </w:p>
          <w:p w14:paraId="7B838AF2" w14:textId="449419E9" w:rsidR="00173687" w:rsidRPr="0029183D" w:rsidRDefault="00C41A82" w:rsidP="0029183D">
            <w:pPr>
              <w:ind w:firstLineChars="0" w:firstLine="0"/>
              <w:jc w:val="center"/>
            </w:pPr>
            <w:r>
              <w:rPr>
                <w:color w:val="000000"/>
              </w:rPr>
              <w:t>(</w:t>
            </w:r>
            <w:r w:rsidR="00173687" w:rsidRPr="0029183D">
              <w:rPr>
                <w:color w:val="000000"/>
              </w:rPr>
              <w:t xml:space="preserve">1) trapezius muscle; </w:t>
            </w:r>
            <w:r>
              <w:rPr>
                <w:color w:val="000000"/>
              </w:rPr>
              <w:t>(</w:t>
            </w:r>
            <w:r w:rsidR="00173687" w:rsidRPr="0029183D">
              <w:rPr>
                <w:color w:val="000000"/>
              </w:rPr>
              <w:t>2) facial skin</w:t>
            </w:r>
          </w:p>
          <w:p w14:paraId="59C5383B" w14:textId="77777777" w:rsidR="00173687" w:rsidRPr="0029183D" w:rsidRDefault="00173687" w:rsidP="0029183D">
            <w:pPr>
              <w:ind w:firstLineChars="0" w:firstLine="0"/>
              <w:jc w:val="center"/>
              <w:rPr>
                <w:b/>
                <w:color w:val="000000"/>
              </w:rPr>
            </w:pPr>
            <w:r w:rsidRPr="0029183D">
              <w:rPr>
                <w:b/>
                <w:color w:val="000000"/>
              </w:rPr>
              <w:t>Location of response:</w:t>
            </w:r>
          </w:p>
          <w:p w14:paraId="0C9A0F97" w14:textId="2C33D9B6" w:rsidR="00173687" w:rsidRPr="0029183D" w:rsidRDefault="00173687" w:rsidP="0029183D">
            <w:pPr>
              <w:ind w:firstLineChars="0" w:firstLine="0"/>
              <w:jc w:val="center"/>
            </w:pPr>
            <w:r w:rsidRPr="0029183D">
              <w:rPr>
                <w:color w:val="000000"/>
              </w:rPr>
              <w:t>VC</w:t>
            </w:r>
          </w:p>
          <w:p w14:paraId="0D54C4A3" w14:textId="4F95D7B5" w:rsidR="00173687" w:rsidRPr="0029183D" w:rsidRDefault="00173687" w:rsidP="0029183D">
            <w:pPr>
              <w:ind w:firstLineChars="0" w:firstLine="0"/>
              <w:jc w:val="center"/>
            </w:pPr>
            <w:r w:rsidRPr="0029183D">
              <w:rPr>
                <w:b/>
                <w:color w:val="000000"/>
              </w:rPr>
              <w:t xml:space="preserve">TCN: </w:t>
            </w:r>
            <w:r w:rsidRPr="0029183D">
              <w:rPr>
                <w:color w:val="000000"/>
              </w:rPr>
              <w:t>NR</w:t>
            </w:r>
          </w:p>
          <w:p w14:paraId="24E340F6" w14:textId="1D380019" w:rsidR="00173687" w:rsidRPr="0029183D" w:rsidRDefault="00173687" w:rsidP="006C7420">
            <w:pPr>
              <w:ind w:firstLineChars="0" w:firstLine="0"/>
              <w:jc w:val="center"/>
            </w:pPr>
            <w:r w:rsidRPr="0029183D">
              <w:rPr>
                <w:b/>
                <w:color w:val="000000"/>
              </w:rPr>
              <w:t xml:space="preserve">Cervical Spine: </w:t>
            </w:r>
            <w:r w:rsidRPr="0029183D">
              <w:rPr>
                <w:color w:val="000000"/>
              </w:rPr>
              <w:t>NR</w:t>
            </w:r>
          </w:p>
        </w:tc>
        <w:tc>
          <w:tcPr>
            <w:tcW w:w="1985" w:type="dxa"/>
            <w:tcMar>
              <w:top w:w="0" w:type="dxa"/>
              <w:left w:w="108" w:type="dxa"/>
              <w:bottom w:w="0" w:type="dxa"/>
              <w:right w:w="108" w:type="dxa"/>
            </w:tcMar>
            <w:vAlign w:val="center"/>
          </w:tcPr>
          <w:p w14:paraId="3D3FF4CF" w14:textId="77777777" w:rsidR="00173687" w:rsidRPr="0029183D" w:rsidRDefault="00173687" w:rsidP="0029183D">
            <w:pPr>
              <w:ind w:firstLineChars="0" w:firstLine="0"/>
              <w:jc w:val="center"/>
              <w:rPr>
                <w:b/>
                <w:color w:val="000000"/>
                <w:u w:val="single"/>
              </w:rPr>
            </w:pPr>
            <w:r w:rsidRPr="0029183D">
              <w:rPr>
                <w:b/>
                <w:color w:val="000000"/>
                <w:u w:val="single"/>
              </w:rPr>
              <w:t>Main outcome:</w:t>
            </w:r>
          </w:p>
          <w:p w14:paraId="54B37125" w14:textId="3AD80667" w:rsidR="00173687" w:rsidRPr="0029183D" w:rsidRDefault="00173687" w:rsidP="006C7420">
            <w:pPr>
              <w:ind w:firstLineChars="0" w:firstLine="0"/>
              <w:jc w:val="center"/>
            </w:pPr>
            <w:r w:rsidRPr="0029183D">
              <w:rPr>
                <w:color w:val="000000"/>
              </w:rPr>
              <w:t xml:space="preserve">Immunoreactivity in </w:t>
            </w:r>
            <w:proofErr w:type="spellStart"/>
            <w:proofErr w:type="gramStart"/>
            <w:r w:rsidRPr="0029183D">
              <w:rPr>
                <w:color w:val="000000"/>
              </w:rPr>
              <w:t>Vc,Inhibition</w:t>
            </w:r>
            <w:proofErr w:type="spellEnd"/>
            <w:proofErr w:type="gramEnd"/>
            <w:r w:rsidRPr="0029183D">
              <w:rPr>
                <w:color w:val="000000"/>
              </w:rPr>
              <w:t xml:space="preserve"> of </w:t>
            </w:r>
            <w:proofErr w:type="spellStart"/>
            <w:r w:rsidRPr="0029183D">
              <w:rPr>
                <w:color w:val="000000"/>
              </w:rPr>
              <w:t>proteinkinase</w:t>
            </w:r>
            <w:proofErr w:type="spellEnd"/>
            <w:r w:rsidRPr="0029183D">
              <w:rPr>
                <w:color w:val="000000"/>
              </w:rPr>
              <w:t xml:space="preserve"> phosphorylation in </w:t>
            </w:r>
            <w:proofErr w:type="spellStart"/>
            <w:r w:rsidRPr="0029183D">
              <w:rPr>
                <w:color w:val="000000"/>
              </w:rPr>
              <w:t>Vc</w:t>
            </w:r>
            <w:proofErr w:type="spellEnd"/>
          </w:p>
        </w:tc>
        <w:tc>
          <w:tcPr>
            <w:tcW w:w="4111" w:type="dxa"/>
            <w:tcMar>
              <w:top w:w="0" w:type="dxa"/>
              <w:left w:w="108" w:type="dxa"/>
              <w:bottom w:w="0" w:type="dxa"/>
              <w:right w:w="108" w:type="dxa"/>
            </w:tcMar>
            <w:vAlign w:val="center"/>
          </w:tcPr>
          <w:p w14:paraId="0308882A" w14:textId="25F4FAD3"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Cervical to orofacial</w:t>
            </w:r>
          </w:p>
          <w:p w14:paraId="67DE377B" w14:textId="303971B6"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HWT to mechanical stimulation (facial skin) decreased on day 4 after inhibitor injection (trapezius muscle) compared with saline-injected rats; Microglia in </w:t>
            </w:r>
            <w:proofErr w:type="spellStart"/>
            <w:r w:rsidRPr="0029183D">
              <w:rPr>
                <w:color w:val="000000"/>
              </w:rPr>
              <w:t>Vc</w:t>
            </w:r>
            <w:proofErr w:type="spellEnd"/>
            <w:r w:rsidRPr="0029183D">
              <w:rPr>
                <w:color w:val="000000"/>
              </w:rPr>
              <w:t xml:space="preserve"> showed immunoreactivity which had a large soma with thick processes on day 4 after inhibitor injection (trapezius muscle) compared with saline group; Normalized </w:t>
            </w:r>
            <w:r w:rsidRPr="0029183D">
              <w:rPr>
                <w:color w:val="000000"/>
              </w:rPr>
              <w:lastRenderedPageBreak/>
              <w:t xml:space="preserve">protein </w:t>
            </w:r>
            <w:proofErr w:type="gramStart"/>
            <w:r w:rsidRPr="0029183D">
              <w:rPr>
                <w:color w:val="000000"/>
              </w:rPr>
              <w:t xml:space="preserve">amount  </w:t>
            </w:r>
            <w:proofErr w:type="spellStart"/>
            <w:r w:rsidRPr="0029183D">
              <w:rPr>
                <w:color w:val="000000"/>
              </w:rPr>
              <w:t>Vc</w:t>
            </w:r>
            <w:proofErr w:type="spellEnd"/>
            <w:proofErr w:type="gramEnd"/>
            <w:r w:rsidRPr="0029183D">
              <w:rPr>
                <w:color w:val="000000"/>
              </w:rPr>
              <w:t xml:space="preserve"> ipsilateral to the inhibitor injection was significantly greater than that of saline injection after Day4;</w:t>
            </w:r>
          </w:p>
        </w:tc>
        <w:tc>
          <w:tcPr>
            <w:tcW w:w="2835" w:type="dxa"/>
            <w:tcMar>
              <w:top w:w="0" w:type="dxa"/>
              <w:left w:w="108" w:type="dxa"/>
              <w:bottom w:w="0" w:type="dxa"/>
              <w:right w:w="108" w:type="dxa"/>
            </w:tcMar>
            <w:vAlign w:val="center"/>
          </w:tcPr>
          <w:p w14:paraId="6C180CA0" w14:textId="4C84B255" w:rsidR="00173687" w:rsidRPr="0029183D" w:rsidRDefault="00173687" w:rsidP="006C7420">
            <w:pPr>
              <w:ind w:firstLineChars="0" w:firstLine="0"/>
              <w:jc w:val="center"/>
            </w:pPr>
            <w:r w:rsidRPr="0029183D">
              <w:rPr>
                <w:b/>
                <w:color w:val="000000"/>
              </w:rPr>
              <w:lastRenderedPageBreak/>
              <w:t>Conclusions</w:t>
            </w:r>
            <w:r w:rsidRPr="0029183D">
              <w:rPr>
                <w:color w:val="000000"/>
              </w:rPr>
              <w:t xml:space="preserve">: Thus, </w:t>
            </w:r>
            <w:proofErr w:type="spellStart"/>
            <w:r w:rsidRPr="0029183D">
              <w:rPr>
                <w:color w:val="000000"/>
              </w:rPr>
              <w:t>proteinkinase</w:t>
            </w:r>
            <w:proofErr w:type="spellEnd"/>
            <w:r w:rsidRPr="0029183D">
              <w:rPr>
                <w:color w:val="000000"/>
              </w:rPr>
              <w:t xml:space="preserve"> phosphorylation inhibition in microglia may be a promising therapeutic target for treating ectopic pain associated with trapezius muscle pain.</w:t>
            </w:r>
            <w:r w:rsidR="006C7420" w:rsidRPr="0029183D">
              <w:t xml:space="preserve"> </w:t>
            </w:r>
          </w:p>
        </w:tc>
      </w:tr>
      <w:tr w:rsidR="00173687" w:rsidRPr="0029183D" w14:paraId="12E5859E" w14:textId="77777777" w:rsidTr="00DC6FEB">
        <w:trPr>
          <w:trHeight w:val="283"/>
          <w:jc w:val="center"/>
        </w:trPr>
        <w:tc>
          <w:tcPr>
            <w:tcW w:w="2700" w:type="dxa"/>
            <w:tcMar>
              <w:top w:w="0" w:type="dxa"/>
              <w:left w:w="108" w:type="dxa"/>
              <w:bottom w:w="0" w:type="dxa"/>
              <w:right w:w="108" w:type="dxa"/>
            </w:tcMar>
            <w:vAlign w:val="center"/>
          </w:tcPr>
          <w:p w14:paraId="0667BD07" w14:textId="23D6E2A3" w:rsidR="00173687" w:rsidRPr="0029183D" w:rsidRDefault="00173687" w:rsidP="0029183D">
            <w:pPr>
              <w:ind w:firstLineChars="0" w:firstLine="0"/>
              <w:jc w:val="left"/>
              <w:rPr>
                <w:b/>
              </w:rPr>
            </w:pPr>
            <w:proofErr w:type="spellStart"/>
            <w:r w:rsidRPr="0029183D">
              <w:rPr>
                <w:b/>
                <w:color w:val="000000"/>
              </w:rPr>
              <w:t>Kiyomoto</w:t>
            </w:r>
            <w:proofErr w:type="spellEnd"/>
            <w:r w:rsidRPr="0029183D">
              <w:rPr>
                <w:b/>
                <w:color w:val="000000"/>
              </w:rPr>
              <w:t xml:space="preserve">, 2013 </w:t>
            </w:r>
            <w:r w:rsidR="007C3F22">
              <w:rPr>
                <w:b/>
                <w:noProof/>
                <w:color w:val="000000"/>
              </w:rPr>
              <w:t>[</w:t>
            </w:r>
            <w:r w:rsidR="00DF3526" w:rsidRPr="0029183D">
              <w:rPr>
                <w:b/>
                <w:noProof/>
                <w:color w:val="000000"/>
              </w:rPr>
              <w:t>25</w:t>
            </w:r>
            <w:r w:rsidR="007C3F22">
              <w:rPr>
                <w:b/>
                <w:noProof/>
                <w:color w:val="000000"/>
              </w:rPr>
              <w:t>]</w:t>
            </w:r>
          </w:p>
          <w:p w14:paraId="54CB6C04"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44CE3E6D" w14:textId="5CA85A4C" w:rsidR="00173687" w:rsidRPr="0029183D" w:rsidRDefault="00173687" w:rsidP="0029183D">
            <w:pPr>
              <w:ind w:firstLineChars="0" w:firstLine="0"/>
              <w:jc w:val="left"/>
              <w:rPr>
                <w:b/>
                <w:color w:val="000000"/>
              </w:rPr>
            </w:pPr>
            <w:r w:rsidRPr="0029183D">
              <w:rPr>
                <w:b/>
                <w:color w:val="000000"/>
              </w:rPr>
              <w:t>Aim: </w:t>
            </w:r>
            <w:r w:rsidRPr="0029183D">
              <w:rPr>
                <w:color w:val="000000"/>
              </w:rPr>
              <w:t xml:space="preserve">To </w:t>
            </w:r>
            <w:proofErr w:type="spellStart"/>
            <w:r w:rsidRPr="0029183D">
              <w:rPr>
                <w:color w:val="000000"/>
              </w:rPr>
              <w:t>determin</w:t>
            </w:r>
            <w:proofErr w:type="spellEnd"/>
            <w:r w:rsidRPr="0029183D">
              <w:rPr>
                <w:color w:val="000000"/>
              </w:rPr>
              <w:t xml:space="preserve"> the possible role of fractalkine (cytokine protein) and its receptor in the ectopic orofacial pain associated with trapezius muscle.</w:t>
            </w:r>
          </w:p>
        </w:tc>
        <w:tc>
          <w:tcPr>
            <w:tcW w:w="2268" w:type="dxa"/>
            <w:tcMar>
              <w:top w:w="0" w:type="dxa"/>
              <w:left w:w="108" w:type="dxa"/>
              <w:bottom w:w="0" w:type="dxa"/>
              <w:right w:w="108" w:type="dxa"/>
            </w:tcMar>
            <w:vAlign w:val="center"/>
          </w:tcPr>
          <w:p w14:paraId="373DB8CF"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352C4EE4" w14:textId="77777777" w:rsidR="00173687" w:rsidRPr="0029183D" w:rsidRDefault="00173687" w:rsidP="0029183D">
            <w:pPr>
              <w:ind w:firstLineChars="0" w:firstLine="0"/>
              <w:jc w:val="center"/>
              <w:rPr>
                <w:b/>
                <w:color w:val="000000"/>
              </w:rPr>
            </w:pPr>
            <w:r w:rsidRPr="0029183D">
              <w:rPr>
                <w:b/>
                <w:color w:val="000000"/>
              </w:rPr>
              <w:t xml:space="preserve">Mean Age: </w:t>
            </w:r>
            <w:r w:rsidRPr="0029183D">
              <w:rPr>
                <w:color w:val="000000"/>
              </w:rPr>
              <w:t>NR</w:t>
            </w:r>
          </w:p>
          <w:p w14:paraId="1DFB5ABE"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5A1A8722" w14:textId="77777777" w:rsidR="00173687" w:rsidRPr="0029183D" w:rsidRDefault="00173687" w:rsidP="0029183D">
            <w:pPr>
              <w:ind w:firstLineChars="0" w:firstLine="0"/>
              <w:jc w:val="center"/>
            </w:pPr>
            <w:r w:rsidRPr="0029183D">
              <w:rPr>
                <w:b/>
                <w:color w:val="000000"/>
              </w:rPr>
              <w:t>Total sample size: </w:t>
            </w:r>
            <w:r w:rsidRPr="0029183D">
              <w:rPr>
                <w:color w:val="000000"/>
              </w:rPr>
              <w:t>474</w:t>
            </w:r>
          </w:p>
          <w:p w14:paraId="2934C4C4" w14:textId="627DF5AA" w:rsidR="00173687" w:rsidRPr="0029183D" w:rsidRDefault="00173687" w:rsidP="0029183D">
            <w:pPr>
              <w:ind w:firstLineChars="0" w:firstLine="0"/>
              <w:jc w:val="center"/>
            </w:pPr>
            <w:r w:rsidRPr="0029183D">
              <w:rPr>
                <w:b/>
                <w:color w:val="000000"/>
              </w:rPr>
              <w:t>Number of groups: </w:t>
            </w:r>
            <w:r w:rsidRPr="0029183D">
              <w:rPr>
                <w:color w:val="000000"/>
              </w:rPr>
              <w:t>4 (trapezium or whisker pad; CFA or saline injection)</w:t>
            </w:r>
          </w:p>
        </w:tc>
        <w:tc>
          <w:tcPr>
            <w:tcW w:w="2551" w:type="dxa"/>
            <w:tcMar>
              <w:top w:w="0" w:type="dxa"/>
              <w:left w:w="108" w:type="dxa"/>
              <w:bottom w:w="0" w:type="dxa"/>
              <w:right w:w="108" w:type="dxa"/>
            </w:tcMar>
            <w:vAlign w:val="center"/>
          </w:tcPr>
          <w:p w14:paraId="686D5DC1" w14:textId="77777777" w:rsidR="00173687" w:rsidRPr="0029183D" w:rsidRDefault="00173687" w:rsidP="0029183D">
            <w:pPr>
              <w:ind w:firstLineChars="0" w:firstLine="0"/>
              <w:jc w:val="center"/>
              <w:rPr>
                <w:b/>
                <w:color w:val="000000"/>
              </w:rPr>
            </w:pPr>
            <w:r w:rsidRPr="0029183D">
              <w:rPr>
                <w:b/>
                <w:color w:val="000000"/>
              </w:rPr>
              <w:t>Type of stimulus:</w:t>
            </w:r>
          </w:p>
          <w:p w14:paraId="46B2AB0D" w14:textId="77777777" w:rsidR="00173687" w:rsidRPr="0029183D" w:rsidRDefault="00173687" w:rsidP="0029183D">
            <w:pPr>
              <w:ind w:firstLineChars="0" w:firstLine="0"/>
              <w:jc w:val="center"/>
            </w:pPr>
            <w:r w:rsidRPr="0029183D">
              <w:rPr>
                <w:color w:val="000000"/>
              </w:rPr>
              <w:t>Chemical/mechanical</w:t>
            </w:r>
          </w:p>
          <w:p w14:paraId="20C20B74" w14:textId="77777777" w:rsidR="00173687" w:rsidRPr="0029183D" w:rsidRDefault="00173687" w:rsidP="0029183D">
            <w:pPr>
              <w:ind w:firstLineChars="0" w:firstLine="0"/>
              <w:jc w:val="center"/>
              <w:rPr>
                <w:b/>
                <w:color w:val="000000"/>
              </w:rPr>
            </w:pPr>
            <w:r w:rsidRPr="0029183D">
              <w:rPr>
                <w:b/>
                <w:color w:val="000000"/>
              </w:rPr>
              <w:t>Location of stimulus:</w:t>
            </w:r>
          </w:p>
          <w:p w14:paraId="4F3E2267" w14:textId="77777777" w:rsidR="00173687" w:rsidRPr="0029183D" w:rsidRDefault="00173687" w:rsidP="0029183D">
            <w:pPr>
              <w:ind w:firstLineChars="0" w:firstLine="0"/>
              <w:jc w:val="center"/>
            </w:pPr>
            <w:proofErr w:type="spellStart"/>
            <w:r w:rsidRPr="0029183D">
              <w:rPr>
                <w:color w:val="000000"/>
              </w:rPr>
              <w:t>Wisker</w:t>
            </w:r>
            <w:proofErr w:type="spellEnd"/>
            <w:r w:rsidRPr="0029183D">
              <w:rPr>
                <w:color w:val="000000"/>
              </w:rPr>
              <w:t xml:space="preserve"> pad and trapezium</w:t>
            </w:r>
          </w:p>
          <w:p w14:paraId="1D497ED0" w14:textId="77777777" w:rsidR="00173687" w:rsidRPr="0029183D" w:rsidRDefault="00173687" w:rsidP="0029183D">
            <w:pPr>
              <w:ind w:firstLineChars="0" w:firstLine="0"/>
              <w:jc w:val="center"/>
              <w:rPr>
                <w:b/>
                <w:color w:val="000000"/>
              </w:rPr>
            </w:pPr>
            <w:r w:rsidRPr="0029183D">
              <w:rPr>
                <w:b/>
                <w:color w:val="000000"/>
              </w:rPr>
              <w:t>Location of response:</w:t>
            </w:r>
          </w:p>
          <w:p w14:paraId="2792B7FF"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C1 to C6</w:t>
            </w:r>
          </w:p>
          <w:p w14:paraId="7BDD2A0F" w14:textId="06E021D6"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p>
          <w:p w14:paraId="12A8EA4C"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 to C3</w:t>
            </w:r>
          </w:p>
        </w:tc>
        <w:tc>
          <w:tcPr>
            <w:tcW w:w="1985" w:type="dxa"/>
            <w:tcMar>
              <w:top w:w="0" w:type="dxa"/>
              <w:left w:w="108" w:type="dxa"/>
              <w:bottom w:w="0" w:type="dxa"/>
              <w:right w:w="108" w:type="dxa"/>
            </w:tcMar>
            <w:vAlign w:val="center"/>
          </w:tcPr>
          <w:p w14:paraId="75311689" w14:textId="26CC240B" w:rsidR="00173687" w:rsidRPr="0029183D" w:rsidRDefault="00173687" w:rsidP="0029183D">
            <w:pPr>
              <w:ind w:firstLineChars="0" w:firstLine="0"/>
              <w:jc w:val="center"/>
              <w:rPr>
                <w:color w:val="000000"/>
              </w:rPr>
            </w:pPr>
            <w:r w:rsidRPr="0029183D">
              <w:rPr>
                <w:b/>
                <w:color w:val="000000"/>
                <w:u w:val="single"/>
              </w:rPr>
              <w:t>Main outcome:</w:t>
            </w:r>
          </w:p>
          <w:p w14:paraId="40BB4236" w14:textId="0FB1874B" w:rsidR="00173687" w:rsidRPr="0029183D" w:rsidRDefault="00173687" w:rsidP="006C7420">
            <w:pPr>
              <w:ind w:firstLineChars="0" w:firstLine="0"/>
              <w:jc w:val="center"/>
            </w:pPr>
            <w:r w:rsidRPr="0029183D">
              <w:rPr>
                <w:color w:val="000000"/>
              </w:rPr>
              <w:t>Fractalkine (FKN)</w:t>
            </w:r>
            <w:r w:rsidR="006C7420" w:rsidRPr="0029183D">
              <w:t xml:space="preserve"> </w:t>
            </w:r>
          </w:p>
        </w:tc>
        <w:tc>
          <w:tcPr>
            <w:tcW w:w="4111" w:type="dxa"/>
            <w:tcMar>
              <w:top w:w="0" w:type="dxa"/>
              <w:left w:w="108" w:type="dxa"/>
              <w:bottom w:w="0" w:type="dxa"/>
              <w:right w:w="108" w:type="dxa"/>
            </w:tcMar>
            <w:vAlign w:val="center"/>
          </w:tcPr>
          <w:p w14:paraId="6AE7E8FB" w14:textId="008F7412" w:rsidR="00173687" w:rsidRPr="0029183D" w:rsidRDefault="00173687" w:rsidP="0029183D">
            <w:pPr>
              <w:ind w:firstLineChars="0" w:firstLine="0"/>
              <w:jc w:val="center"/>
            </w:pPr>
            <w:r w:rsidRPr="0029183D">
              <w:rPr>
                <w:b/>
                <w:color w:val="000000"/>
                <w:u w:val="single"/>
              </w:rPr>
              <w:t>Direction:</w:t>
            </w:r>
            <w:r w:rsidRPr="0029183D">
              <w:rPr>
                <w:color w:val="000000"/>
              </w:rPr>
              <w:t xml:space="preserve"> Cervical to Orofacial</w:t>
            </w:r>
          </w:p>
          <w:p w14:paraId="6C1242EE" w14:textId="231A8E9A" w:rsidR="00173687" w:rsidRPr="0029183D" w:rsidRDefault="00173687" w:rsidP="006C7420">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Fractalkine expression was enhanced in </w:t>
            </w:r>
            <w:proofErr w:type="spellStart"/>
            <w:r w:rsidRPr="0029183D">
              <w:rPr>
                <w:color w:val="000000"/>
              </w:rPr>
              <w:t>Vc</w:t>
            </w:r>
            <w:proofErr w:type="spellEnd"/>
            <w:r w:rsidRPr="0029183D">
              <w:rPr>
                <w:color w:val="000000"/>
              </w:rPr>
              <w:t xml:space="preserve"> and C1–C2 or C2–C6 following trapezius muscle or facial skin inflammation, microglia are activated via Fractalkine signaling.</w:t>
            </w:r>
            <w:r w:rsidR="006C7420" w:rsidRPr="0029183D">
              <w:t xml:space="preserve"> </w:t>
            </w:r>
          </w:p>
        </w:tc>
        <w:tc>
          <w:tcPr>
            <w:tcW w:w="2835" w:type="dxa"/>
            <w:tcMar>
              <w:top w:w="0" w:type="dxa"/>
              <w:left w:w="108" w:type="dxa"/>
              <w:bottom w:w="0" w:type="dxa"/>
              <w:right w:w="108" w:type="dxa"/>
            </w:tcMar>
            <w:vAlign w:val="center"/>
          </w:tcPr>
          <w:p w14:paraId="43865130" w14:textId="2F91AAC5" w:rsidR="00173687" w:rsidRPr="0029183D" w:rsidRDefault="00173687" w:rsidP="006C7420">
            <w:pPr>
              <w:ind w:firstLineChars="0" w:firstLine="0"/>
              <w:jc w:val="center"/>
            </w:pPr>
            <w:r w:rsidRPr="0029183D">
              <w:rPr>
                <w:b/>
                <w:color w:val="000000"/>
              </w:rPr>
              <w:t>Conclusions</w:t>
            </w:r>
            <w:r w:rsidRPr="0029183D">
              <w:rPr>
                <w:color w:val="000000"/>
              </w:rPr>
              <w:t xml:space="preserve">: Fractalkine expression was enhanced in </w:t>
            </w:r>
            <w:proofErr w:type="spellStart"/>
            <w:r w:rsidRPr="0029183D">
              <w:rPr>
                <w:color w:val="000000"/>
              </w:rPr>
              <w:t>Vc</w:t>
            </w:r>
            <w:proofErr w:type="spellEnd"/>
            <w:r w:rsidRPr="0029183D">
              <w:rPr>
                <w:color w:val="000000"/>
              </w:rPr>
              <w:t xml:space="preserve"> and C1–C2 or C2–C6 following trapezius muscle or facial skin inflammation, microglia are activated via Fractalkine signaling, resulting in ectopic mechanical allodynia.</w:t>
            </w:r>
            <w:r w:rsidR="006C7420" w:rsidRPr="0029183D">
              <w:t xml:space="preserve"> </w:t>
            </w:r>
          </w:p>
        </w:tc>
      </w:tr>
      <w:tr w:rsidR="00173687" w:rsidRPr="0029183D" w14:paraId="4B591E4C" w14:textId="77777777" w:rsidTr="00DC6FEB">
        <w:trPr>
          <w:trHeight w:val="283"/>
          <w:jc w:val="center"/>
        </w:trPr>
        <w:tc>
          <w:tcPr>
            <w:tcW w:w="2700" w:type="dxa"/>
            <w:tcMar>
              <w:top w:w="0" w:type="dxa"/>
              <w:left w:w="108" w:type="dxa"/>
              <w:bottom w:w="0" w:type="dxa"/>
              <w:right w:w="108" w:type="dxa"/>
            </w:tcMar>
            <w:vAlign w:val="center"/>
          </w:tcPr>
          <w:p w14:paraId="0A43B673" w14:textId="2A5B3200" w:rsidR="00173687" w:rsidRPr="0029183D" w:rsidRDefault="00173687" w:rsidP="0029183D">
            <w:pPr>
              <w:ind w:firstLineChars="0" w:firstLine="0"/>
              <w:jc w:val="left"/>
              <w:rPr>
                <w:b/>
              </w:rPr>
            </w:pPr>
            <w:r w:rsidRPr="0029183D">
              <w:rPr>
                <w:b/>
                <w:color w:val="000000"/>
              </w:rPr>
              <w:t xml:space="preserve">Kobayashi, 2011 </w:t>
            </w:r>
            <w:r w:rsidR="007C3F22">
              <w:rPr>
                <w:b/>
                <w:noProof/>
                <w:color w:val="000000"/>
              </w:rPr>
              <w:t>[</w:t>
            </w:r>
            <w:r w:rsidR="00DF3526" w:rsidRPr="0029183D">
              <w:rPr>
                <w:b/>
                <w:noProof/>
                <w:color w:val="000000"/>
              </w:rPr>
              <w:t>26</w:t>
            </w:r>
            <w:r w:rsidR="007C3F22">
              <w:rPr>
                <w:b/>
                <w:noProof/>
                <w:color w:val="000000"/>
              </w:rPr>
              <w:t>]</w:t>
            </w:r>
            <w:r w:rsidRPr="0029183D">
              <w:rPr>
                <w:b/>
                <w:color w:val="000000"/>
              </w:rPr>
              <w:t xml:space="preserve"> </w:t>
            </w:r>
          </w:p>
          <w:p w14:paraId="62BB0828"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5145D158" w14:textId="77777777" w:rsidR="00173687" w:rsidRPr="0029183D" w:rsidRDefault="00173687" w:rsidP="0029183D">
            <w:pPr>
              <w:ind w:firstLineChars="0" w:firstLine="0"/>
              <w:jc w:val="left"/>
            </w:pPr>
            <w:r w:rsidRPr="0029183D">
              <w:rPr>
                <w:b/>
                <w:color w:val="000000"/>
              </w:rPr>
              <w:t>Aim: </w:t>
            </w:r>
            <w:r w:rsidRPr="0029183D">
              <w:rPr>
                <w:color w:val="000000"/>
              </w:rPr>
              <w:t>The aim of this study is to clarify the neural mechanisms underlying orofacial pain abnormalities after cervical spinal nerve injury.</w:t>
            </w:r>
          </w:p>
        </w:tc>
        <w:tc>
          <w:tcPr>
            <w:tcW w:w="2268" w:type="dxa"/>
            <w:tcMar>
              <w:top w:w="0" w:type="dxa"/>
              <w:left w:w="108" w:type="dxa"/>
              <w:bottom w:w="0" w:type="dxa"/>
              <w:right w:w="108" w:type="dxa"/>
            </w:tcMar>
            <w:vAlign w:val="center"/>
          </w:tcPr>
          <w:p w14:paraId="7E7CF814"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6A47309D" w14:textId="1A648140" w:rsidR="00173687" w:rsidRPr="0029183D" w:rsidRDefault="00173687" w:rsidP="0029183D">
            <w:pPr>
              <w:ind w:firstLineChars="0" w:firstLine="0"/>
              <w:jc w:val="center"/>
            </w:pPr>
            <w:r w:rsidRPr="0029183D">
              <w:rPr>
                <w:b/>
                <w:color w:val="000000"/>
              </w:rPr>
              <w:t>Mean Age:</w:t>
            </w:r>
            <w:r w:rsidRPr="0029183D">
              <w:rPr>
                <w:color w:val="000000"/>
              </w:rPr>
              <w:t xml:space="preserve"> NR</w:t>
            </w:r>
          </w:p>
          <w:p w14:paraId="33FBCDDC"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6F1BEC74"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6317A779" w14:textId="79F84216" w:rsidR="00173687" w:rsidRPr="0029183D" w:rsidRDefault="00173687" w:rsidP="006C7420">
            <w:pPr>
              <w:ind w:firstLineChars="0" w:firstLine="0"/>
              <w:jc w:val="center"/>
            </w:pPr>
            <w:r w:rsidRPr="0029183D">
              <w:rPr>
                <w:b/>
                <w:color w:val="000000"/>
              </w:rPr>
              <w:t>Number of groups: </w:t>
            </w:r>
            <w:r w:rsidRPr="0029183D">
              <w:rPr>
                <w:color w:val="000000"/>
              </w:rPr>
              <w:t xml:space="preserve">2 rats with upper cervical spinal nerve transection (CNX), </w:t>
            </w:r>
            <w:r w:rsidR="006C7420">
              <w:rPr>
                <w:color w:val="000000"/>
              </w:rPr>
              <w:t>(</w:t>
            </w:r>
            <w:r w:rsidRPr="0029183D">
              <w:rPr>
                <w:color w:val="000000"/>
              </w:rPr>
              <w:t>2 sham)</w:t>
            </w:r>
          </w:p>
        </w:tc>
        <w:tc>
          <w:tcPr>
            <w:tcW w:w="2551" w:type="dxa"/>
            <w:tcMar>
              <w:top w:w="0" w:type="dxa"/>
              <w:left w:w="108" w:type="dxa"/>
              <w:bottom w:w="0" w:type="dxa"/>
              <w:right w:w="108" w:type="dxa"/>
            </w:tcMar>
            <w:vAlign w:val="center"/>
          </w:tcPr>
          <w:p w14:paraId="1D80C080" w14:textId="77777777" w:rsidR="00173687" w:rsidRPr="0029183D" w:rsidRDefault="00173687" w:rsidP="0029183D">
            <w:pPr>
              <w:ind w:firstLineChars="0" w:firstLine="0"/>
              <w:jc w:val="center"/>
              <w:rPr>
                <w:b/>
                <w:color w:val="000000"/>
              </w:rPr>
            </w:pPr>
            <w:r w:rsidRPr="0029183D">
              <w:rPr>
                <w:b/>
                <w:color w:val="000000"/>
              </w:rPr>
              <w:t>Type of stimulus:</w:t>
            </w:r>
          </w:p>
          <w:p w14:paraId="6F65A56B" w14:textId="77777777" w:rsidR="00173687" w:rsidRPr="0029183D" w:rsidRDefault="00173687" w:rsidP="0029183D">
            <w:pPr>
              <w:ind w:firstLineChars="0" w:firstLine="0"/>
              <w:jc w:val="center"/>
            </w:pPr>
            <w:r w:rsidRPr="0029183D">
              <w:rPr>
                <w:color w:val="000000"/>
              </w:rPr>
              <w:t>Mechanical, thermal</w:t>
            </w:r>
          </w:p>
          <w:p w14:paraId="61635322" w14:textId="77777777" w:rsidR="00173687" w:rsidRPr="0029183D" w:rsidRDefault="00173687" w:rsidP="0029183D">
            <w:pPr>
              <w:ind w:firstLineChars="0" w:firstLine="0"/>
              <w:jc w:val="center"/>
              <w:rPr>
                <w:b/>
                <w:color w:val="000000"/>
              </w:rPr>
            </w:pPr>
            <w:r w:rsidRPr="0029183D">
              <w:rPr>
                <w:b/>
                <w:color w:val="000000"/>
              </w:rPr>
              <w:t>Location of stimulus:</w:t>
            </w:r>
          </w:p>
          <w:p w14:paraId="4A60594D" w14:textId="77777777" w:rsidR="00173687" w:rsidRPr="0029183D" w:rsidRDefault="00173687" w:rsidP="0029183D">
            <w:pPr>
              <w:ind w:firstLineChars="0" w:firstLine="0"/>
              <w:jc w:val="center"/>
            </w:pPr>
            <w:r w:rsidRPr="0029183D">
              <w:rPr>
                <w:color w:val="000000"/>
              </w:rPr>
              <w:t>Lateral facial skin</w:t>
            </w:r>
          </w:p>
          <w:p w14:paraId="35B28726" w14:textId="77777777" w:rsidR="00173687" w:rsidRPr="0029183D" w:rsidRDefault="00173687" w:rsidP="0029183D">
            <w:pPr>
              <w:ind w:firstLineChars="0" w:firstLine="0"/>
              <w:jc w:val="center"/>
              <w:rPr>
                <w:b/>
                <w:color w:val="000000"/>
              </w:rPr>
            </w:pPr>
            <w:r w:rsidRPr="0029183D">
              <w:rPr>
                <w:b/>
                <w:color w:val="000000"/>
              </w:rPr>
              <w:t>Location of response:</w:t>
            </w:r>
          </w:p>
          <w:p w14:paraId="7CD3739D" w14:textId="77777777" w:rsidR="00173687" w:rsidRPr="0029183D" w:rsidRDefault="00173687" w:rsidP="0029183D">
            <w:pPr>
              <w:ind w:firstLineChars="0" w:firstLine="0"/>
              <w:jc w:val="center"/>
            </w:pPr>
            <w:r w:rsidRPr="0029183D">
              <w:rPr>
                <w:color w:val="000000"/>
              </w:rPr>
              <w:t>Upper cervical spinal nerve transection (CNX)</w:t>
            </w:r>
          </w:p>
          <w:p w14:paraId="343BDD5A" w14:textId="259039C2"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spinal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w:t>
            </w:r>
          </w:p>
          <w:p w14:paraId="73BD06A8" w14:textId="77777777" w:rsidR="00173687" w:rsidRPr="0029183D" w:rsidRDefault="00173687" w:rsidP="0029183D">
            <w:pPr>
              <w:ind w:firstLineChars="0" w:firstLine="0"/>
              <w:jc w:val="center"/>
              <w:rPr>
                <w:color w:val="000000"/>
              </w:rP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35B54727" w14:textId="1CBF3C42" w:rsidR="00173687" w:rsidRPr="0029183D" w:rsidRDefault="00173687" w:rsidP="0029183D">
            <w:pPr>
              <w:ind w:firstLineChars="0" w:firstLine="0"/>
              <w:jc w:val="center"/>
              <w:rPr>
                <w:b/>
                <w:color w:val="000000"/>
                <w:u w:val="single"/>
              </w:rPr>
            </w:pPr>
            <w:r w:rsidRPr="0029183D">
              <w:rPr>
                <w:b/>
                <w:color w:val="000000"/>
                <w:u w:val="single"/>
              </w:rPr>
              <w:t>Main outcome:</w:t>
            </w:r>
          </w:p>
          <w:p w14:paraId="06778135" w14:textId="77777777" w:rsidR="00173687" w:rsidRPr="0029183D" w:rsidRDefault="00173687" w:rsidP="0029183D">
            <w:pPr>
              <w:ind w:firstLineChars="0" w:firstLine="0"/>
              <w:jc w:val="center"/>
              <w:rPr>
                <w:color w:val="000000"/>
              </w:rPr>
            </w:pPr>
            <w:r w:rsidRPr="0029183D">
              <w:rPr>
                <w:color w:val="000000"/>
              </w:rPr>
              <w:t xml:space="preserve">mechanical allodynia and thermal hyperalgesia occur in the lateral facial skin after CNX and also suggest that ERK phosphorylation of </w:t>
            </w:r>
            <w:proofErr w:type="spellStart"/>
            <w:r w:rsidRPr="0029183D">
              <w:rPr>
                <w:color w:val="000000"/>
              </w:rPr>
              <w:t>Vc</w:t>
            </w:r>
            <w:proofErr w:type="spellEnd"/>
            <w:r w:rsidRPr="0029183D">
              <w:rPr>
                <w:color w:val="000000"/>
              </w:rPr>
              <w:t xml:space="preserve"> and C1-C2 neurons and</w:t>
            </w:r>
          </w:p>
          <w:p w14:paraId="0ED55753" w14:textId="4A987F5A" w:rsidR="00173687" w:rsidRPr="0029183D" w:rsidRDefault="00173687" w:rsidP="006C7420">
            <w:pPr>
              <w:ind w:firstLineChars="0" w:firstLine="0"/>
              <w:jc w:val="center"/>
            </w:pPr>
            <w:proofErr w:type="spellStart"/>
            <w:r w:rsidRPr="0029183D">
              <w:rPr>
                <w:color w:val="000000"/>
              </w:rPr>
              <w:t>astroglial</w:t>
            </w:r>
            <w:proofErr w:type="spellEnd"/>
            <w:r w:rsidRPr="0029183D">
              <w:rPr>
                <w:color w:val="000000"/>
              </w:rPr>
              <w:t xml:space="preserve"> cell activation are involved in orofacial extraterritorial pain</w:t>
            </w:r>
          </w:p>
        </w:tc>
        <w:tc>
          <w:tcPr>
            <w:tcW w:w="4111" w:type="dxa"/>
            <w:tcMar>
              <w:top w:w="0" w:type="dxa"/>
              <w:left w:w="108" w:type="dxa"/>
              <w:bottom w:w="0" w:type="dxa"/>
              <w:right w:w="108" w:type="dxa"/>
            </w:tcMar>
            <w:vAlign w:val="center"/>
          </w:tcPr>
          <w:p w14:paraId="3F9C47FF" w14:textId="34550588" w:rsidR="00173687" w:rsidRPr="00BC1138" w:rsidRDefault="00173687" w:rsidP="00BC1138">
            <w:pPr>
              <w:ind w:firstLineChars="0" w:firstLine="0"/>
              <w:jc w:val="center"/>
              <w:rPr>
                <w:rFonts w:eastAsiaTheme="minorEastAsia"/>
              </w:rPr>
            </w:pPr>
            <w:r w:rsidRPr="0029183D">
              <w:rPr>
                <w:b/>
                <w:color w:val="000000"/>
                <w:u w:val="single"/>
              </w:rPr>
              <w:t>Direction:</w:t>
            </w:r>
            <w:r w:rsidRPr="0029183D">
              <w:rPr>
                <w:color w:val="000000"/>
              </w:rPr>
              <w:t xml:space="preserve"> Orofacial to cervical</w:t>
            </w:r>
          </w:p>
          <w:p w14:paraId="6982CA9D" w14:textId="615A118B" w:rsidR="00173687" w:rsidRPr="0029183D" w:rsidRDefault="00173687" w:rsidP="0029183D">
            <w:pPr>
              <w:ind w:firstLineChars="0" w:firstLine="0"/>
              <w:jc w:val="center"/>
            </w:pPr>
            <w:r w:rsidRPr="0029183D">
              <w:rPr>
                <w:b/>
                <w:color w:val="000000"/>
                <w:u w:val="single"/>
              </w:rPr>
              <w:t>Main outcome</w:t>
            </w:r>
            <w:r w:rsidRPr="0029183D">
              <w:rPr>
                <w:color w:val="000000"/>
                <w:u w:val="single"/>
              </w:rPr>
              <w:t xml:space="preserve">: </w:t>
            </w:r>
            <w:proofErr w:type="spellStart"/>
            <w:r w:rsidRPr="0029183D">
              <w:rPr>
                <w:color w:val="000000"/>
              </w:rPr>
              <w:t>pERK</w:t>
            </w:r>
            <w:proofErr w:type="spellEnd"/>
            <w:r w:rsidRPr="0029183D">
              <w:rPr>
                <w:color w:val="000000"/>
              </w:rPr>
              <w:t>-LI*</w:t>
            </w:r>
            <w:r w:rsidRPr="0029183D">
              <w:rPr>
                <w:color w:val="000000"/>
                <w:vertAlign w:val="superscript"/>
              </w:rPr>
              <w:t>1</w:t>
            </w:r>
            <w:r w:rsidRPr="0029183D">
              <w:rPr>
                <w:color w:val="000000"/>
              </w:rPr>
              <w:t xml:space="preserve"> cells in superficial laminae of </w:t>
            </w:r>
            <w:proofErr w:type="spellStart"/>
            <w:r w:rsidRPr="0029183D">
              <w:rPr>
                <w:color w:val="000000"/>
              </w:rPr>
              <w:t>Vc</w:t>
            </w:r>
            <w:proofErr w:type="spellEnd"/>
            <w:r w:rsidRPr="0029183D">
              <w:rPr>
                <w:color w:val="000000"/>
              </w:rPr>
              <w:t xml:space="preserve"> and C1-C2 were larger in CNX compared to Sham following noxious and non-noxious mechanical or thermal stimulation of the lateral facial skin at day 7 after CNX. Heat and mechanical </w:t>
            </w:r>
            <w:proofErr w:type="spellStart"/>
            <w:r w:rsidRPr="0029183D">
              <w:rPr>
                <w:color w:val="000000"/>
              </w:rPr>
              <w:t>nocifensive</w:t>
            </w:r>
            <w:proofErr w:type="spellEnd"/>
            <w:r w:rsidRPr="0029183D">
              <w:rPr>
                <w:color w:val="000000"/>
              </w:rPr>
              <w:t xml:space="preserve"> behaviors were depressed and the number of </w:t>
            </w:r>
            <w:proofErr w:type="spellStart"/>
            <w:r w:rsidRPr="0029183D">
              <w:rPr>
                <w:color w:val="000000"/>
              </w:rPr>
              <w:t>pERK</w:t>
            </w:r>
            <w:proofErr w:type="spellEnd"/>
            <w:r w:rsidRPr="0029183D">
              <w:rPr>
                <w:color w:val="000000"/>
              </w:rPr>
              <w:t>-LI*</w:t>
            </w:r>
            <w:r w:rsidRPr="0029183D">
              <w:rPr>
                <w:color w:val="000000"/>
                <w:vertAlign w:val="superscript"/>
              </w:rPr>
              <w:t>1</w:t>
            </w:r>
            <w:r w:rsidRPr="0029183D">
              <w:rPr>
                <w:color w:val="000000"/>
              </w:rPr>
              <w:t xml:space="preserve"> cells in </w:t>
            </w:r>
            <w:proofErr w:type="spellStart"/>
            <w:r w:rsidRPr="0029183D">
              <w:rPr>
                <w:color w:val="000000"/>
              </w:rPr>
              <w:t>Vc</w:t>
            </w:r>
            <w:proofErr w:type="spellEnd"/>
            <w:r w:rsidRPr="0029183D">
              <w:rPr>
                <w:color w:val="000000"/>
              </w:rPr>
              <w:t xml:space="preserve"> and C1-C2 following noxious and non-noxious mechanical stimulation of the face was decreased following i.t. administration of the </w:t>
            </w:r>
            <w:proofErr w:type="spellStart"/>
            <w:r w:rsidRPr="0029183D">
              <w:rPr>
                <w:color w:val="000000"/>
              </w:rPr>
              <w:t>astroglial</w:t>
            </w:r>
            <w:proofErr w:type="spellEnd"/>
            <w:r w:rsidRPr="0029183D">
              <w:rPr>
                <w:color w:val="000000"/>
              </w:rPr>
              <w:t xml:space="preserve"> inhibitor fluoroacetate.</w:t>
            </w:r>
          </w:p>
        </w:tc>
        <w:tc>
          <w:tcPr>
            <w:tcW w:w="2835" w:type="dxa"/>
            <w:tcMar>
              <w:top w:w="0" w:type="dxa"/>
              <w:left w:w="108" w:type="dxa"/>
              <w:bottom w:w="0" w:type="dxa"/>
              <w:right w:w="108" w:type="dxa"/>
            </w:tcMar>
            <w:vAlign w:val="center"/>
          </w:tcPr>
          <w:p w14:paraId="59A3E617" w14:textId="77777777" w:rsidR="00173687" w:rsidRPr="0029183D" w:rsidRDefault="00173687" w:rsidP="0029183D">
            <w:pPr>
              <w:ind w:firstLineChars="0" w:firstLine="0"/>
              <w:jc w:val="center"/>
              <w:rPr>
                <w:color w:val="000000"/>
              </w:rPr>
            </w:pPr>
            <w:r w:rsidRPr="0029183D">
              <w:rPr>
                <w:b/>
                <w:color w:val="000000"/>
              </w:rPr>
              <w:t>Conclusions</w:t>
            </w:r>
            <w:r w:rsidRPr="0029183D">
              <w:rPr>
                <w:color w:val="000000"/>
              </w:rPr>
              <w:t xml:space="preserve">: The present findings have demonstrated that mechanical allodynia and thermal hyperalgesia occur in the lateral facial skin after CNX and also suggest that ERK phosphorylation of </w:t>
            </w:r>
            <w:proofErr w:type="spellStart"/>
            <w:r w:rsidRPr="0029183D">
              <w:rPr>
                <w:color w:val="000000"/>
              </w:rPr>
              <w:t>Vc</w:t>
            </w:r>
            <w:proofErr w:type="spellEnd"/>
            <w:r w:rsidRPr="0029183D">
              <w:rPr>
                <w:color w:val="000000"/>
              </w:rPr>
              <w:t xml:space="preserve"> and C1-C2 neurons and</w:t>
            </w:r>
          </w:p>
          <w:p w14:paraId="29BCCEE0" w14:textId="240AE6B0" w:rsidR="00173687" w:rsidRPr="0029183D" w:rsidRDefault="00173687" w:rsidP="006C7420">
            <w:pPr>
              <w:ind w:firstLineChars="0" w:firstLine="0"/>
              <w:jc w:val="center"/>
            </w:pPr>
            <w:proofErr w:type="spellStart"/>
            <w:r w:rsidRPr="0029183D">
              <w:rPr>
                <w:color w:val="000000"/>
              </w:rPr>
              <w:t>astroglial</w:t>
            </w:r>
            <w:proofErr w:type="spellEnd"/>
            <w:r w:rsidRPr="0029183D">
              <w:rPr>
                <w:color w:val="000000"/>
              </w:rPr>
              <w:t xml:space="preserve"> cell activation are involved in orofacial extraterritorial pain following cervical nerve injury.</w:t>
            </w:r>
            <w:r w:rsidR="006C7420" w:rsidRPr="0029183D">
              <w:t xml:space="preserve"> </w:t>
            </w:r>
          </w:p>
        </w:tc>
      </w:tr>
      <w:tr w:rsidR="00173687" w:rsidRPr="0029183D" w14:paraId="424306E2" w14:textId="77777777" w:rsidTr="00DC6FEB">
        <w:trPr>
          <w:trHeight w:val="283"/>
          <w:jc w:val="center"/>
        </w:trPr>
        <w:tc>
          <w:tcPr>
            <w:tcW w:w="2700" w:type="dxa"/>
            <w:tcMar>
              <w:top w:w="0" w:type="dxa"/>
              <w:left w:w="108" w:type="dxa"/>
              <w:bottom w:w="0" w:type="dxa"/>
              <w:right w:w="108" w:type="dxa"/>
            </w:tcMar>
            <w:vAlign w:val="center"/>
          </w:tcPr>
          <w:p w14:paraId="34EC28EB" w14:textId="35EEB278" w:rsidR="00173687" w:rsidRPr="0029183D" w:rsidRDefault="00173687" w:rsidP="0029183D">
            <w:pPr>
              <w:ind w:firstLineChars="0" w:firstLine="0"/>
              <w:jc w:val="left"/>
              <w:rPr>
                <w:b/>
              </w:rPr>
            </w:pPr>
            <w:r w:rsidRPr="0029183D">
              <w:rPr>
                <w:b/>
                <w:color w:val="000000"/>
              </w:rPr>
              <w:t xml:space="preserve">Kramer, 2013 </w:t>
            </w:r>
            <w:r w:rsidR="007C3F22">
              <w:rPr>
                <w:b/>
                <w:noProof/>
                <w:color w:val="000000"/>
              </w:rPr>
              <w:t>[</w:t>
            </w:r>
            <w:r w:rsidR="00DF3526" w:rsidRPr="0029183D">
              <w:rPr>
                <w:b/>
                <w:noProof/>
                <w:color w:val="000000"/>
              </w:rPr>
              <w:t>27</w:t>
            </w:r>
            <w:r w:rsidR="007C3F22">
              <w:rPr>
                <w:b/>
                <w:noProof/>
                <w:color w:val="000000"/>
              </w:rPr>
              <w:t>]</w:t>
            </w:r>
          </w:p>
          <w:p w14:paraId="62EA9B02"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6707A3A5" w14:textId="7A81EA2C" w:rsidR="00173687" w:rsidRPr="0029183D" w:rsidRDefault="00173687" w:rsidP="0029183D">
            <w:pPr>
              <w:ind w:firstLineChars="0" w:firstLine="0"/>
              <w:jc w:val="left"/>
            </w:pPr>
            <w:r w:rsidRPr="0029183D">
              <w:rPr>
                <w:b/>
                <w:color w:val="000000"/>
              </w:rPr>
              <w:t>Aim: </w:t>
            </w:r>
            <w:r w:rsidRPr="0029183D">
              <w:rPr>
                <w:color w:val="000000"/>
              </w:rPr>
              <w:t xml:space="preserve">Whether </w:t>
            </w:r>
            <w:proofErr w:type="spellStart"/>
            <w:r w:rsidRPr="0029183D">
              <w:rPr>
                <w:color w:val="000000"/>
              </w:rPr>
              <w:t>Gabr</w:t>
            </w:r>
            <w:proofErr w:type="spellEnd"/>
            <w:r w:rsidRPr="0029183D">
              <w:rPr>
                <w:color w:val="000000"/>
              </w:rPr>
              <w:t>α6 (receptor can function to inhibit neuronal activity) has an inhibitory role in myofascial nociceptive responses similar to inflammatory TMJ arthritis.</w:t>
            </w:r>
          </w:p>
        </w:tc>
        <w:tc>
          <w:tcPr>
            <w:tcW w:w="2268" w:type="dxa"/>
            <w:tcMar>
              <w:top w:w="0" w:type="dxa"/>
              <w:left w:w="108" w:type="dxa"/>
              <w:bottom w:w="0" w:type="dxa"/>
              <w:right w:w="108" w:type="dxa"/>
            </w:tcMar>
            <w:vAlign w:val="center"/>
          </w:tcPr>
          <w:p w14:paraId="2B1DEE86"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5B59B9C0"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26EE9EFE"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26105F74"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4B8039C5" w14:textId="77777777" w:rsidR="00173687" w:rsidRPr="0029183D" w:rsidRDefault="00173687" w:rsidP="0029183D">
            <w:pPr>
              <w:ind w:firstLineChars="0" w:firstLine="0"/>
              <w:jc w:val="center"/>
            </w:pPr>
            <w:r w:rsidRPr="0029183D">
              <w:rPr>
                <w:b/>
                <w:color w:val="000000"/>
              </w:rPr>
              <w:t>Number of groups: </w:t>
            </w:r>
            <w:r w:rsidRPr="0029183D">
              <w:rPr>
                <w:color w:val="000000"/>
              </w:rPr>
              <w:t xml:space="preserve">5 (control siRNA or </w:t>
            </w:r>
            <w:proofErr w:type="spellStart"/>
            <w:r w:rsidRPr="0029183D">
              <w:rPr>
                <w:color w:val="000000"/>
              </w:rPr>
              <w:t>Gabr</w:t>
            </w:r>
            <w:proofErr w:type="spellEnd"/>
            <w:r w:rsidRPr="0029183D">
              <w:rPr>
                <w:color w:val="000000"/>
              </w:rPr>
              <w:t xml:space="preserve">α6 siRNA infusion, sham or ligature surgery and the </w:t>
            </w:r>
            <w:r w:rsidRPr="0029183D">
              <w:rPr>
                <w:color w:val="000000"/>
              </w:rPr>
              <w:lastRenderedPageBreak/>
              <w:t>day of treatment)</w:t>
            </w:r>
          </w:p>
        </w:tc>
        <w:tc>
          <w:tcPr>
            <w:tcW w:w="2551" w:type="dxa"/>
            <w:tcMar>
              <w:top w:w="0" w:type="dxa"/>
              <w:left w:w="108" w:type="dxa"/>
              <w:bottom w:w="0" w:type="dxa"/>
              <w:right w:w="108" w:type="dxa"/>
            </w:tcMar>
            <w:vAlign w:val="center"/>
          </w:tcPr>
          <w:p w14:paraId="1135171B"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3CC426CC" w14:textId="77777777" w:rsidR="00173687" w:rsidRPr="0029183D" w:rsidRDefault="00173687" w:rsidP="0029183D">
            <w:pPr>
              <w:ind w:firstLineChars="0" w:firstLine="0"/>
              <w:jc w:val="center"/>
            </w:pPr>
            <w:r w:rsidRPr="0029183D">
              <w:rPr>
                <w:color w:val="000000"/>
              </w:rPr>
              <w:t>Mechanical, chemical</w:t>
            </w:r>
          </w:p>
          <w:p w14:paraId="4C9B28EE" w14:textId="77777777" w:rsidR="00173687" w:rsidRPr="0029183D" w:rsidRDefault="00173687" w:rsidP="0029183D">
            <w:pPr>
              <w:ind w:firstLineChars="0" w:firstLine="0"/>
              <w:jc w:val="center"/>
              <w:rPr>
                <w:b/>
                <w:color w:val="000000"/>
              </w:rPr>
            </w:pPr>
            <w:r w:rsidRPr="0029183D">
              <w:rPr>
                <w:b/>
                <w:color w:val="000000"/>
              </w:rPr>
              <w:t>Location of stimulus:</w:t>
            </w:r>
          </w:p>
          <w:p w14:paraId="3B8DA1EB" w14:textId="7B908446" w:rsidR="00173687" w:rsidRPr="0029183D" w:rsidRDefault="00173687" w:rsidP="0029183D">
            <w:pPr>
              <w:ind w:firstLineChars="0" w:firstLine="0"/>
              <w:jc w:val="center"/>
            </w:pPr>
            <w:r w:rsidRPr="0029183D">
              <w:rPr>
                <w:color w:val="000000"/>
              </w:rPr>
              <w:t>Mechanical:  Anterior superficial portion of the masseter:  Chemical: trigeminal ganglia bilaterally</w:t>
            </w:r>
          </w:p>
          <w:p w14:paraId="43898C1D" w14:textId="77777777" w:rsidR="00173687" w:rsidRPr="0029183D" w:rsidRDefault="00173687" w:rsidP="0029183D">
            <w:pPr>
              <w:ind w:firstLineChars="0" w:firstLine="0"/>
              <w:jc w:val="center"/>
              <w:rPr>
                <w:b/>
                <w:color w:val="000000"/>
              </w:rPr>
            </w:pPr>
            <w:r w:rsidRPr="0029183D">
              <w:rPr>
                <w:b/>
                <w:color w:val="000000"/>
              </w:rPr>
              <w:t>Location of response:</w:t>
            </w:r>
          </w:p>
          <w:p w14:paraId="0ED102EA" w14:textId="77777777" w:rsidR="00173687" w:rsidRPr="0029183D" w:rsidRDefault="00173687" w:rsidP="0029183D">
            <w:pPr>
              <w:ind w:firstLineChars="0" w:firstLine="0"/>
              <w:jc w:val="center"/>
            </w:pPr>
            <w:r w:rsidRPr="0029183D">
              <w:rPr>
                <w:color w:val="000000"/>
              </w:rPr>
              <w:t xml:space="preserve">V1, V3, </w:t>
            </w:r>
            <w:proofErr w:type="spellStart"/>
            <w:r w:rsidRPr="0029183D">
              <w:rPr>
                <w:color w:val="000000"/>
              </w:rPr>
              <w:t>Vc</w:t>
            </w:r>
            <w:proofErr w:type="spellEnd"/>
            <w:r w:rsidRPr="0029183D">
              <w:rPr>
                <w:color w:val="000000"/>
              </w:rPr>
              <w:t>, C1</w:t>
            </w:r>
          </w:p>
          <w:p w14:paraId="01206CFB" w14:textId="7106E2C5" w:rsidR="00173687" w:rsidRPr="0029183D" w:rsidRDefault="00173687" w:rsidP="0029183D">
            <w:pPr>
              <w:ind w:firstLineChars="0" w:firstLine="0"/>
              <w:jc w:val="center"/>
            </w:pPr>
            <w:r w:rsidRPr="0029183D">
              <w:rPr>
                <w:b/>
                <w:color w:val="000000"/>
              </w:rPr>
              <w:lastRenderedPageBreak/>
              <w:t xml:space="preserve">TCN: </w:t>
            </w:r>
            <w:proofErr w:type="spellStart"/>
            <w:r w:rsidRPr="0029183D">
              <w:rPr>
                <w:color w:val="000000"/>
              </w:rPr>
              <w:t>Vc</w:t>
            </w:r>
            <w:proofErr w:type="spellEnd"/>
          </w:p>
          <w:p w14:paraId="5BA8F39E"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w:t>
            </w:r>
          </w:p>
        </w:tc>
        <w:tc>
          <w:tcPr>
            <w:tcW w:w="1985" w:type="dxa"/>
            <w:tcMar>
              <w:top w:w="0" w:type="dxa"/>
              <w:left w:w="108" w:type="dxa"/>
              <w:bottom w:w="0" w:type="dxa"/>
              <w:right w:w="108" w:type="dxa"/>
            </w:tcMar>
            <w:vAlign w:val="center"/>
          </w:tcPr>
          <w:p w14:paraId="7B96D2A8" w14:textId="77777777"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2C1F46A1" w14:textId="659ECF8B" w:rsidR="00173687" w:rsidRPr="0029183D" w:rsidRDefault="00173687" w:rsidP="006C7420">
            <w:pPr>
              <w:ind w:firstLineChars="0" w:firstLine="0"/>
              <w:jc w:val="center"/>
            </w:pPr>
            <w:r w:rsidRPr="0029183D">
              <w:rPr>
                <w:color w:val="000000"/>
              </w:rPr>
              <w:t>Quantitation of Gaba receptor subunits in trigeminal ganglia and Vc-C1; neuronal activity (p-ERK*</w:t>
            </w:r>
            <w:r w:rsidRPr="0029183D">
              <w:rPr>
                <w:color w:val="000000"/>
                <w:vertAlign w:val="superscript"/>
              </w:rPr>
              <w:t>1</w:t>
            </w:r>
            <w:r w:rsidRPr="0029183D">
              <w:rPr>
                <w:color w:val="000000"/>
              </w:rPr>
              <w:t>)</w:t>
            </w:r>
            <w:r w:rsidR="006C7420" w:rsidRPr="0029183D">
              <w:t xml:space="preserve"> </w:t>
            </w:r>
          </w:p>
        </w:tc>
        <w:tc>
          <w:tcPr>
            <w:tcW w:w="4111" w:type="dxa"/>
            <w:tcMar>
              <w:top w:w="0" w:type="dxa"/>
              <w:left w:w="108" w:type="dxa"/>
              <w:bottom w:w="0" w:type="dxa"/>
              <w:right w:w="108" w:type="dxa"/>
            </w:tcMar>
            <w:vAlign w:val="center"/>
          </w:tcPr>
          <w:p w14:paraId="46E54629" w14:textId="142083AB" w:rsidR="00173687" w:rsidRPr="0029183D" w:rsidRDefault="00173687" w:rsidP="0029183D">
            <w:pPr>
              <w:ind w:firstLineChars="0" w:firstLine="0"/>
              <w:jc w:val="center"/>
            </w:pPr>
            <w:r w:rsidRPr="0029183D">
              <w:rPr>
                <w:b/>
                <w:color w:val="000000"/>
                <w:u w:val="single"/>
              </w:rPr>
              <w:t>Direction: </w:t>
            </w:r>
            <w:r w:rsidRPr="0029183D">
              <w:t>Orofacial to Cervical</w:t>
            </w:r>
          </w:p>
          <w:p w14:paraId="6B38DCAF" w14:textId="323AB28B" w:rsidR="00173687" w:rsidRPr="0029183D" w:rsidRDefault="00173687" w:rsidP="0029183D">
            <w:pPr>
              <w:ind w:firstLineChars="0" w:firstLine="0"/>
              <w:jc w:val="center"/>
              <w:rPr>
                <w:b/>
                <w:color w:val="000000"/>
                <w:u w:val="single"/>
              </w:rPr>
            </w:pPr>
            <w:r w:rsidRPr="0029183D">
              <w:rPr>
                <w:b/>
                <w:color w:val="000000"/>
                <w:u w:val="single"/>
              </w:rPr>
              <w:t>Main outcome</w:t>
            </w:r>
            <w:r w:rsidRPr="0029183D">
              <w:rPr>
                <w:color w:val="000000"/>
                <w:u w:val="single"/>
              </w:rPr>
              <w:t>:</w:t>
            </w:r>
          </w:p>
          <w:p w14:paraId="3F4C0D82" w14:textId="005AAD74" w:rsidR="00173687" w:rsidRPr="0029183D" w:rsidRDefault="00173687" w:rsidP="006C7420">
            <w:pPr>
              <w:ind w:firstLineChars="0" w:firstLine="0"/>
              <w:jc w:val="center"/>
            </w:pPr>
            <w:proofErr w:type="spellStart"/>
            <w:r w:rsidRPr="0029183D">
              <w:rPr>
                <w:color w:val="000000"/>
              </w:rPr>
              <w:t>Gabr</w:t>
            </w:r>
            <w:proofErr w:type="spellEnd"/>
            <w:r w:rsidRPr="0029183D">
              <w:rPr>
                <w:color w:val="000000"/>
              </w:rPr>
              <w:t xml:space="preserve">α6 siRNA infusion reduced </w:t>
            </w:r>
            <w:proofErr w:type="spellStart"/>
            <w:r w:rsidRPr="0029183D">
              <w:rPr>
                <w:color w:val="000000"/>
              </w:rPr>
              <w:t>Gabr</w:t>
            </w:r>
            <w:proofErr w:type="spellEnd"/>
            <w:r w:rsidRPr="0029183D">
              <w:rPr>
                <w:color w:val="000000"/>
              </w:rPr>
              <w:t>α6 and GABAA receptor expression and significantly increased the nociceptive response in both nociceptive assays. Gabra6 siRNA infusion also significantly increased trigeminal ganglia p-ERK*</w:t>
            </w:r>
            <w:r w:rsidRPr="0029183D">
              <w:rPr>
                <w:color w:val="000000"/>
                <w:vertAlign w:val="superscript"/>
              </w:rPr>
              <w:t>1</w:t>
            </w:r>
            <w:r w:rsidRPr="0029183D">
              <w:rPr>
                <w:color w:val="000000"/>
              </w:rPr>
              <w:t xml:space="preserve"> expression of the ligated rats.</w:t>
            </w:r>
            <w:r w:rsidR="006C7420" w:rsidRPr="0029183D">
              <w:t xml:space="preserve"> </w:t>
            </w:r>
          </w:p>
        </w:tc>
        <w:tc>
          <w:tcPr>
            <w:tcW w:w="2835" w:type="dxa"/>
            <w:tcMar>
              <w:top w:w="0" w:type="dxa"/>
              <w:left w:w="108" w:type="dxa"/>
              <w:bottom w:w="0" w:type="dxa"/>
              <w:right w:w="108" w:type="dxa"/>
            </w:tcMar>
            <w:vAlign w:val="center"/>
          </w:tcPr>
          <w:p w14:paraId="63AF11E3" w14:textId="6EA18EA6" w:rsidR="00173687" w:rsidRPr="0029183D" w:rsidRDefault="00173687" w:rsidP="0029183D">
            <w:pPr>
              <w:ind w:firstLineChars="0" w:firstLine="0"/>
              <w:jc w:val="center"/>
              <w:rPr>
                <w:color w:val="000000"/>
              </w:rPr>
            </w:pPr>
            <w:r w:rsidRPr="0029183D">
              <w:rPr>
                <w:b/>
                <w:color w:val="000000"/>
              </w:rPr>
              <w:t>Conclusions</w:t>
            </w:r>
            <w:r w:rsidRPr="0029183D">
              <w:rPr>
                <w:color w:val="000000"/>
              </w:rPr>
              <w:t xml:space="preserve">: We conclude GABAA receptors consisting of the </w:t>
            </w:r>
            <w:proofErr w:type="spellStart"/>
            <w:r w:rsidRPr="0029183D">
              <w:rPr>
                <w:color w:val="000000"/>
              </w:rPr>
              <w:t>Gabr</w:t>
            </w:r>
            <w:proofErr w:type="spellEnd"/>
            <w:r w:rsidRPr="0029183D">
              <w:rPr>
                <w:color w:val="000000"/>
              </w:rPr>
              <w:t>α6 subunit inhibit trigeminal ganglia nociceptive sensory</w:t>
            </w:r>
          </w:p>
          <w:p w14:paraId="4E4E0D40" w14:textId="55CE74F4" w:rsidR="00173687" w:rsidRPr="0029183D" w:rsidRDefault="00173687" w:rsidP="0029183D">
            <w:pPr>
              <w:ind w:firstLineChars="0" w:firstLine="0"/>
              <w:jc w:val="center"/>
              <w:rPr>
                <w:color w:val="000000"/>
              </w:rPr>
            </w:pPr>
            <w:r w:rsidRPr="0029183D">
              <w:rPr>
                <w:color w:val="000000"/>
              </w:rPr>
              <w:t>afferents in the trigeminal pathway and have an important role in the regulation of myofascial.</w:t>
            </w:r>
          </w:p>
          <w:p w14:paraId="03507FC9" w14:textId="63EA4791" w:rsidR="00173687" w:rsidRPr="0029183D" w:rsidRDefault="00173687" w:rsidP="006C7420">
            <w:pPr>
              <w:ind w:firstLineChars="0" w:firstLine="0"/>
              <w:jc w:val="center"/>
            </w:pPr>
            <w:r w:rsidRPr="0029183D">
              <w:rPr>
                <w:color w:val="000000"/>
              </w:rPr>
              <w:t>nociception.</w:t>
            </w:r>
            <w:r w:rsidR="006C7420" w:rsidRPr="0029183D">
              <w:t xml:space="preserve"> </w:t>
            </w:r>
          </w:p>
        </w:tc>
      </w:tr>
      <w:tr w:rsidR="00173687" w:rsidRPr="0029183D" w14:paraId="10234D00" w14:textId="77777777" w:rsidTr="00DC6FEB">
        <w:trPr>
          <w:trHeight w:val="283"/>
          <w:jc w:val="center"/>
        </w:trPr>
        <w:tc>
          <w:tcPr>
            <w:tcW w:w="2700" w:type="dxa"/>
            <w:tcMar>
              <w:top w:w="0" w:type="dxa"/>
              <w:left w:w="108" w:type="dxa"/>
              <w:bottom w:w="0" w:type="dxa"/>
              <w:right w:w="108" w:type="dxa"/>
            </w:tcMar>
            <w:vAlign w:val="center"/>
          </w:tcPr>
          <w:p w14:paraId="206BD3CE" w14:textId="0B9F33F6" w:rsidR="00173687" w:rsidRPr="0029183D" w:rsidRDefault="00173687" w:rsidP="0029183D">
            <w:pPr>
              <w:ind w:firstLineChars="0" w:firstLine="0"/>
              <w:jc w:val="left"/>
              <w:rPr>
                <w:b/>
              </w:rPr>
            </w:pPr>
            <w:r w:rsidRPr="0029183D">
              <w:rPr>
                <w:b/>
                <w:color w:val="000000"/>
              </w:rPr>
              <w:t xml:space="preserve">Kramer, 2014 </w:t>
            </w:r>
            <w:r w:rsidR="007C3F22">
              <w:rPr>
                <w:b/>
                <w:noProof/>
                <w:color w:val="000000"/>
              </w:rPr>
              <w:t>[</w:t>
            </w:r>
            <w:r w:rsidR="00DF3526" w:rsidRPr="0029183D">
              <w:rPr>
                <w:b/>
                <w:noProof/>
                <w:color w:val="000000"/>
              </w:rPr>
              <w:t>28</w:t>
            </w:r>
            <w:r w:rsidR="007C3F22">
              <w:rPr>
                <w:b/>
                <w:noProof/>
                <w:color w:val="000000"/>
              </w:rPr>
              <w:t>]</w:t>
            </w:r>
          </w:p>
          <w:p w14:paraId="63A95183"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7A8A375E" w14:textId="70BFA3B1" w:rsidR="00173687" w:rsidRPr="0029183D" w:rsidRDefault="00173687" w:rsidP="0029183D">
            <w:pPr>
              <w:ind w:firstLineChars="0" w:firstLine="0"/>
              <w:jc w:val="left"/>
              <w:rPr>
                <w:color w:val="000000"/>
              </w:rPr>
            </w:pPr>
            <w:r w:rsidRPr="0029183D">
              <w:rPr>
                <w:b/>
                <w:color w:val="000000"/>
              </w:rPr>
              <w:t>Aim: </w:t>
            </w:r>
            <w:r w:rsidRPr="0029183D">
              <w:rPr>
                <w:color w:val="000000"/>
              </w:rPr>
              <w:t xml:space="preserve">Hypothesized that reducing </w:t>
            </w:r>
            <w:proofErr w:type="spellStart"/>
            <w:r w:rsidRPr="0029183D">
              <w:rPr>
                <w:color w:val="000000"/>
              </w:rPr>
              <w:t>Gabr</w:t>
            </w:r>
            <w:proofErr w:type="spellEnd"/>
            <w:r w:rsidRPr="0029183D">
              <w:rPr>
                <w:color w:val="000000"/>
              </w:rPr>
              <w:t>α6 (receptor can function to inhibit neuronal activity) expression in the</w:t>
            </w:r>
          </w:p>
          <w:p w14:paraId="237B0BA9" w14:textId="46EA7994" w:rsidR="00173687" w:rsidRPr="0029183D" w:rsidRDefault="00173687" w:rsidP="0029183D">
            <w:pPr>
              <w:ind w:firstLineChars="0" w:firstLine="0"/>
              <w:jc w:val="left"/>
              <w:rPr>
                <w:color w:val="000000"/>
              </w:rPr>
            </w:pPr>
            <w:r w:rsidRPr="0029183D">
              <w:rPr>
                <w:color w:val="000000"/>
              </w:rPr>
              <w:t>trigeminal ganglia will increase the orofacial nociceptive response of ovariectomized female rats treated with</w:t>
            </w:r>
          </w:p>
          <w:p w14:paraId="427B0545" w14:textId="60011E51" w:rsidR="00173687" w:rsidRPr="0029183D" w:rsidRDefault="00173687" w:rsidP="0029183D">
            <w:pPr>
              <w:ind w:firstLineChars="0" w:firstLine="0"/>
              <w:jc w:val="left"/>
            </w:pPr>
            <w:r w:rsidRPr="0029183D">
              <w:rPr>
                <w:color w:val="000000"/>
              </w:rPr>
              <w:t>estradiol (synthetic estrogen).</w:t>
            </w:r>
          </w:p>
        </w:tc>
        <w:tc>
          <w:tcPr>
            <w:tcW w:w="2268" w:type="dxa"/>
            <w:tcMar>
              <w:top w:w="0" w:type="dxa"/>
              <w:left w:w="108" w:type="dxa"/>
              <w:bottom w:w="0" w:type="dxa"/>
              <w:right w:w="108" w:type="dxa"/>
            </w:tcMar>
            <w:vAlign w:val="center"/>
          </w:tcPr>
          <w:p w14:paraId="04860EB9"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6F950F55" w14:textId="77777777" w:rsidR="00173687" w:rsidRPr="0029183D" w:rsidRDefault="00173687" w:rsidP="0029183D">
            <w:pPr>
              <w:ind w:firstLineChars="0" w:firstLine="0"/>
              <w:jc w:val="center"/>
              <w:rPr>
                <w:b/>
                <w:color w:val="000000"/>
              </w:rPr>
            </w:pPr>
            <w:r w:rsidRPr="0029183D">
              <w:rPr>
                <w:b/>
                <w:color w:val="000000"/>
              </w:rPr>
              <w:t xml:space="preserve">Mean Age: </w:t>
            </w:r>
            <w:r w:rsidRPr="0029183D">
              <w:rPr>
                <w:color w:val="000000"/>
              </w:rPr>
              <w:t>NR</w:t>
            </w:r>
          </w:p>
          <w:p w14:paraId="1AF01148" w14:textId="77777777" w:rsidR="00173687" w:rsidRPr="0029183D" w:rsidRDefault="00173687" w:rsidP="0029183D">
            <w:pPr>
              <w:ind w:firstLineChars="0" w:firstLine="0"/>
              <w:jc w:val="center"/>
            </w:pPr>
            <w:r w:rsidRPr="0029183D">
              <w:rPr>
                <w:b/>
                <w:color w:val="000000"/>
              </w:rPr>
              <w:t>Sex:</w:t>
            </w:r>
            <w:r w:rsidRPr="0029183D">
              <w:rPr>
                <w:color w:val="000000"/>
              </w:rPr>
              <w:t> Female</w:t>
            </w:r>
          </w:p>
          <w:p w14:paraId="01207C35"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66440E21" w14:textId="5B92F081" w:rsidR="00173687" w:rsidRPr="0029183D" w:rsidRDefault="00173687" w:rsidP="0029183D">
            <w:pPr>
              <w:ind w:firstLineChars="0" w:firstLine="0"/>
              <w:jc w:val="center"/>
            </w:pPr>
            <w:r w:rsidRPr="0029183D">
              <w:rPr>
                <w:b/>
                <w:color w:val="000000"/>
              </w:rPr>
              <w:t>Number of groups: </w:t>
            </w:r>
            <w:r w:rsidRPr="0029183D">
              <w:rPr>
                <w:color w:val="000000"/>
              </w:rPr>
              <w:t xml:space="preserve">6 (Hormonal status (diestrus and proestrus) Surgery: (Ligature and sham operated rats), drug (Sham siRNA, </w:t>
            </w:r>
            <w:proofErr w:type="spellStart"/>
            <w:r w:rsidRPr="0029183D">
              <w:rPr>
                <w:color w:val="000000"/>
              </w:rPr>
              <w:t>Gabra</w:t>
            </w:r>
            <w:proofErr w:type="spellEnd"/>
            <w:r w:rsidRPr="0029183D">
              <w:rPr>
                <w:color w:val="000000"/>
              </w:rPr>
              <w:t xml:space="preserve"> SiRNA))</w:t>
            </w:r>
          </w:p>
        </w:tc>
        <w:tc>
          <w:tcPr>
            <w:tcW w:w="2551" w:type="dxa"/>
            <w:tcMar>
              <w:top w:w="0" w:type="dxa"/>
              <w:left w:w="108" w:type="dxa"/>
              <w:bottom w:w="0" w:type="dxa"/>
              <w:right w:w="108" w:type="dxa"/>
            </w:tcMar>
            <w:vAlign w:val="center"/>
          </w:tcPr>
          <w:p w14:paraId="5BDEE69F"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Mechanical, chemical</w:t>
            </w:r>
          </w:p>
          <w:p w14:paraId="3753D955" w14:textId="77777777" w:rsidR="00173687" w:rsidRPr="0029183D" w:rsidRDefault="00173687" w:rsidP="0029183D">
            <w:pPr>
              <w:ind w:firstLineChars="0" w:firstLine="0"/>
              <w:jc w:val="center"/>
              <w:rPr>
                <w:b/>
                <w:color w:val="000000"/>
              </w:rPr>
            </w:pPr>
            <w:r w:rsidRPr="0029183D">
              <w:rPr>
                <w:b/>
                <w:color w:val="000000"/>
              </w:rPr>
              <w:t>Location of stimulus:</w:t>
            </w:r>
          </w:p>
          <w:p w14:paraId="26C551B8" w14:textId="4FEF0488" w:rsidR="00173687" w:rsidRPr="0029183D" w:rsidRDefault="00173687" w:rsidP="0029183D">
            <w:pPr>
              <w:ind w:firstLineChars="0" w:firstLine="0"/>
              <w:jc w:val="center"/>
            </w:pPr>
            <w:r w:rsidRPr="0029183D">
              <w:rPr>
                <w:color w:val="000000"/>
              </w:rPr>
              <w:t>Mechanical:  anterior superficial portion of the masseter; Chemical: trigeminal ganglia bilaterally</w:t>
            </w:r>
          </w:p>
          <w:p w14:paraId="04337049" w14:textId="77777777" w:rsidR="00173687" w:rsidRPr="0029183D" w:rsidRDefault="00173687" w:rsidP="0029183D">
            <w:pPr>
              <w:ind w:firstLineChars="0" w:firstLine="0"/>
              <w:jc w:val="center"/>
              <w:rPr>
                <w:b/>
                <w:color w:val="000000"/>
              </w:rPr>
            </w:pPr>
            <w:r w:rsidRPr="0029183D">
              <w:rPr>
                <w:b/>
                <w:color w:val="000000"/>
              </w:rPr>
              <w:t>Location of response:</w:t>
            </w:r>
          </w:p>
          <w:p w14:paraId="44675FFC" w14:textId="77777777" w:rsidR="00173687" w:rsidRPr="0029183D" w:rsidRDefault="00173687" w:rsidP="0029183D">
            <w:pPr>
              <w:ind w:firstLineChars="0" w:firstLine="0"/>
              <w:jc w:val="center"/>
            </w:pPr>
            <w:r w:rsidRPr="0029183D">
              <w:rPr>
                <w:color w:val="000000"/>
              </w:rPr>
              <w:t xml:space="preserve">V1, V3, </w:t>
            </w:r>
            <w:proofErr w:type="spellStart"/>
            <w:r w:rsidRPr="0029183D">
              <w:rPr>
                <w:color w:val="000000"/>
              </w:rPr>
              <w:t>Vc</w:t>
            </w:r>
            <w:proofErr w:type="spellEnd"/>
            <w:r w:rsidRPr="0029183D">
              <w:rPr>
                <w:color w:val="000000"/>
              </w:rPr>
              <w:t>, C1</w:t>
            </w:r>
          </w:p>
          <w:p w14:paraId="663BF198" w14:textId="2BA55329" w:rsidR="00173687" w:rsidRPr="0029183D" w:rsidRDefault="00173687" w:rsidP="0029183D">
            <w:pPr>
              <w:ind w:firstLineChars="0" w:firstLine="0"/>
              <w:jc w:val="center"/>
            </w:pPr>
            <w:r w:rsidRPr="0029183D">
              <w:rPr>
                <w:b/>
                <w:color w:val="000000"/>
              </w:rPr>
              <w:t xml:space="preserve">TCN: </w:t>
            </w:r>
            <w:r w:rsidRPr="0029183D">
              <w:rPr>
                <w:color w:val="000000"/>
              </w:rPr>
              <w:t xml:space="preserve">Dorsal </w:t>
            </w:r>
            <w:proofErr w:type="spellStart"/>
            <w:r w:rsidRPr="0029183D">
              <w:rPr>
                <w:color w:val="000000"/>
              </w:rPr>
              <w:t>Vc</w:t>
            </w:r>
            <w:proofErr w:type="spellEnd"/>
          </w:p>
          <w:p w14:paraId="176215EC"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28EFCD1C" w14:textId="078A655C" w:rsidR="00173687" w:rsidRPr="0029183D" w:rsidRDefault="00173687" w:rsidP="0029183D">
            <w:pPr>
              <w:ind w:firstLineChars="0" w:firstLine="0"/>
              <w:jc w:val="center"/>
              <w:rPr>
                <w:b/>
                <w:color w:val="000000"/>
                <w:u w:val="single"/>
              </w:rPr>
            </w:pPr>
            <w:r w:rsidRPr="0029183D">
              <w:rPr>
                <w:b/>
                <w:color w:val="000000"/>
                <w:u w:val="single"/>
              </w:rPr>
              <w:t>Main outcome:</w:t>
            </w:r>
          </w:p>
          <w:p w14:paraId="709C5F72" w14:textId="4D11A726" w:rsidR="00173687" w:rsidRPr="0029183D" w:rsidRDefault="00173687" w:rsidP="006C7420">
            <w:pPr>
              <w:ind w:firstLineChars="0" w:firstLine="0"/>
              <w:jc w:val="center"/>
            </w:pPr>
            <w:r w:rsidRPr="0029183D">
              <w:rPr>
                <w:color w:val="000000"/>
              </w:rPr>
              <w:t>Quantitation of Gaba receptor subunits</w:t>
            </w:r>
          </w:p>
        </w:tc>
        <w:tc>
          <w:tcPr>
            <w:tcW w:w="4111" w:type="dxa"/>
            <w:tcMar>
              <w:top w:w="0" w:type="dxa"/>
              <w:left w:w="108" w:type="dxa"/>
              <w:bottom w:w="0" w:type="dxa"/>
              <w:right w:w="108" w:type="dxa"/>
            </w:tcMar>
            <w:vAlign w:val="center"/>
          </w:tcPr>
          <w:p w14:paraId="2F70361D" w14:textId="77777777" w:rsidR="00173687" w:rsidRPr="0029183D" w:rsidRDefault="00173687" w:rsidP="0029183D">
            <w:pPr>
              <w:ind w:firstLineChars="0" w:firstLine="0"/>
              <w:jc w:val="center"/>
            </w:pPr>
            <w:r w:rsidRPr="0029183D">
              <w:rPr>
                <w:b/>
                <w:color w:val="000000"/>
                <w:u w:val="single"/>
              </w:rPr>
              <w:t>Direction: </w:t>
            </w:r>
            <w:r w:rsidRPr="0029183D">
              <w:t>Orofacial to Cervical</w:t>
            </w:r>
          </w:p>
          <w:p w14:paraId="0E20C904" w14:textId="635F390F"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The main effect for infusion of </w:t>
            </w:r>
            <w:proofErr w:type="spellStart"/>
            <w:r w:rsidRPr="0029183D">
              <w:rPr>
                <w:color w:val="000000"/>
              </w:rPr>
              <w:t>Gabr</w:t>
            </w:r>
            <w:proofErr w:type="spellEnd"/>
            <w:r w:rsidRPr="0029183D">
              <w:rPr>
                <w:color w:val="000000"/>
              </w:rPr>
              <w:t xml:space="preserve">α6 siRNA into the TG was a reduction in </w:t>
            </w:r>
            <w:proofErr w:type="spellStart"/>
            <w:r w:rsidRPr="0029183D">
              <w:rPr>
                <w:color w:val="000000"/>
              </w:rPr>
              <w:t>Gabr</w:t>
            </w:r>
            <w:proofErr w:type="spellEnd"/>
            <w:r w:rsidRPr="0029183D">
              <w:rPr>
                <w:color w:val="000000"/>
              </w:rPr>
              <w:t xml:space="preserve">β1 expression in both the trigeminal ganglia and Vc-C1 suggesting that total GABAA receptor content was reduced. After a high estradiol concentration </w:t>
            </w:r>
            <w:proofErr w:type="spellStart"/>
            <w:r w:rsidRPr="0029183D">
              <w:rPr>
                <w:color w:val="000000"/>
              </w:rPr>
              <w:t>Gabr</w:t>
            </w:r>
            <w:proofErr w:type="spellEnd"/>
            <w:r w:rsidRPr="0029183D">
              <w:rPr>
                <w:color w:val="000000"/>
              </w:rPr>
              <w:t>β1 expression increased in the trigeminal ganglia but not the Vc-C1.</w:t>
            </w:r>
          </w:p>
        </w:tc>
        <w:tc>
          <w:tcPr>
            <w:tcW w:w="2835" w:type="dxa"/>
            <w:tcMar>
              <w:top w:w="0" w:type="dxa"/>
              <w:left w:w="108" w:type="dxa"/>
              <w:bottom w:w="0" w:type="dxa"/>
              <w:right w:w="108" w:type="dxa"/>
            </w:tcMar>
            <w:vAlign w:val="center"/>
          </w:tcPr>
          <w:p w14:paraId="57A2805D" w14:textId="0038F622" w:rsidR="00173687" w:rsidRPr="0029183D" w:rsidRDefault="00173687" w:rsidP="006C7420">
            <w:pPr>
              <w:ind w:firstLineChars="0" w:firstLine="0"/>
              <w:jc w:val="center"/>
            </w:pPr>
            <w:r w:rsidRPr="0029183D">
              <w:rPr>
                <w:b/>
                <w:color w:val="000000"/>
              </w:rPr>
              <w:t>Conclusions</w:t>
            </w:r>
            <w:r w:rsidRPr="0029183D">
              <w:rPr>
                <w:color w:val="000000"/>
              </w:rPr>
              <w:t xml:space="preserve">: </w:t>
            </w:r>
            <w:proofErr w:type="spellStart"/>
            <w:r w:rsidRPr="0029183D">
              <w:rPr>
                <w:color w:val="000000"/>
              </w:rPr>
              <w:t>Gabr</w:t>
            </w:r>
            <w:proofErr w:type="spellEnd"/>
            <w:r w:rsidRPr="0029183D">
              <w:rPr>
                <w:color w:val="000000"/>
              </w:rPr>
              <w:t xml:space="preserve">α6 expression increased when rats received a proestrus dose of estradiol. Rats given a proestrus dose of estradiol also showed a decreased nociceptive response. </w:t>
            </w:r>
            <w:proofErr w:type="spellStart"/>
            <w:r w:rsidRPr="0029183D">
              <w:rPr>
                <w:color w:val="000000"/>
              </w:rPr>
              <w:t>Gabr</w:t>
            </w:r>
            <w:proofErr w:type="spellEnd"/>
            <w:r w:rsidRPr="0029183D">
              <w:rPr>
                <w:color w:val="000000"/>
              </w:rPr>
              <w:t xml:space="preserve">α6 siRNA infusion, which has been shown to reduce </w:t>
            </w:r>
            <w:proofErr w:type="spellStart"/>
            <w:r w:rsidRPr="0029183D">
              <w:rPr>
                <w:color w:val="000000"/>
              </w:rPr>
              <w:t>Gabr</w:t>
            </w:r>
            <w:proofErr w:type="spellEnd"/>
            <w:r w:rsidRPr="0029183D">
              <w:rPr>
                <w:color w:val="000000"/>
              </w:rPr>
              <w:t>α6 expression, increased the nociceptive response and reversed the attenuating effect of estradiol.</w:t>
            </w:r>
            <w:r w:rsidR="006C7420" w:rsidRPr="0029183D">
              <w:t xml:space="preserve"> </w:t>
            </w:r>
          </w:p>
        </w:tc>
      </w:tr>
      <w:tr w:rsidR="00173687" w:rsidRPr="0029183D" w14:paraId="11553E70" w14:textId="77777777" w:rsidTr="00DC6FEB">
        <w:trPr>
          <w:trHeight w:val="283"/>
          <w:jc w:val="center"/>
        </w:trPr>
        <w:tc>
          <w:tcPr>
            <w:tcW w:w="2700" w:type="dxa"/>
            <w:tcMar>
              <w:top w:w="0" w:type="dxa"/>
              <w:left w:w="108" w:type="dxa"/>
              <w:bottom w:w="0" w:type="dxa"/>
              <w:right w:w="108" w:type="dxa"/>
            </w:tcMar>
            <w:vAlign w:val="center"/>
          </w:tcPr>
          <w:p w14:paraId="733BFB1D" w14:textId="7C9D7A5F" w:rsidR="00173687" w:rsidRPr="0029183D" w:rsidRDefault="00173687" w:rsidP="0029183D">
            <w:pPr>
              <w:ind w:firstLineChars="0" w:firstLine="0"/>
              <w:jc w:val="left"/>
              <w:rPr>
                <w:b/>
                <w:color w:val="000000"/>
                <w:lang w:val="en-GB"/>
              </w:rPr>
            </w:pPr>
            <w:r w:rsidRPr="0029183D">
              <w:rPr>
                <w:b/>
                <w:color w:val="000000"/>
                <w:lang w:val="en-GB"/>
              </w:rPr>
              <w:t xml:space="preserve">Kurose, 2017 </w:t>
            </w:r>
            <w:r w:rsidR="007C3F22">
              <w:rPr>
                <w:b/>
                <w:noProof/>
                <w:color w:val="000000"/>
                <w:lang w:val="en-GB"/>
              </w:rPr>
              <w:t>[</w:t>
            </w:r>
            <w:r w:rsidR="00DF3526" w:rsidRPr="0029183D">
              <w:rPr>
                <w:b/>
                <w:noProof/>
                <w:color w:val="000000"/>
                <w:lang w:val="en-GB"/>
              </w:rPr>
              <w:t>29</w:t>
            </w:r>
            <w:r w:rsidR="007C3F22">
              <w:rPr>
                <w:b/>
                <w:noProof/>
                <w:color w:val="000000"/>
                <w:lang w:val="en-GB"/>
              </w:rPr>
              <w:t>]</w:t>
            </w:r>
          </w:p>
          <w:p w14:paraId="7FA51893" w14:textId="61D2E8DB"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2E08A601" w14:textId="0E85BAC4" w:rsidR="00173687" w:rsidRPr="0029183D" w:rsidRDefault="00173687" w:rsidP="0029183D">
            <w:pPr>
              <w:ind w:firstLineChars="0" w:firstLine="0"/>
              <w:jc w:val="left"/>
            </w:pPr>
            <w:r w:rsidRPr="0029183D">
              <w:rPr>
                <w:b/>
                <w:color w:val="000000"/>
              </w:rPr>
              <w:t>Aim: </w:t>
            </w:r>
            <w:r w:rsidRPr="0029183D">
              <w:rPr>
                <w:color w:val="000000"/>
              </w:rPr>
              <w:t xml:space="preserve">To determine if the preceding per- </w:t>
            </w:r>
            <w:proofErr w:type="spellStart"/>
            <w:r w:rsidRPr="0029183D">
              <w:rPr>
                <w:color w:val="000000"/>
              </w:rPr>
              <w:t>sistent</w:t>
            </w:r>
            <w:proofErr w:type="spellEnd"/>
            <w:r w:rsidRPr="0029183D">
              <w:rPr>
                <w:color w:val="000000"/>
              </w:rPr>
              <w:t xml:space="preserve"> unilateral </w:t>
            </w:r>
            <w:proofErr w:type="spellStart"/>
            <w:r w:rsidRPr="0029183D">
              <w:rPr>
                <w:color w:val="000000"/>
              </w:rPr>
              <w:t>monoarthritis</w:t>
            </w:r>
            <w:proofErr w:type="spellEnd"/>
            <w:r w:rsidRPr="0029183D">
              <w:rPr>
                <w:color w:val="000000"/>
              </w:rPr>
              <w:t xml:space="preserve"> of TMJ could facilitate MM nociception bilaterally indicated by </w:t>
            </w:r>
            <w:proofErr w:type="spellStart"/>
            <w:r w:rsidRPr="0029183D">
              <w:rPr>
                <w:color w:val="000000"/>
              </w:rPr>
              <w:t>pERK</w:t>
            </w:r>
            <w:proofErr w:type="spellEnd"/>
            <w:r w:rsidRPr="0029183D">
              <w:rPr>
                <w:color w:val="000000"/>
              </w:rPr>
              <w:t>*</w:t>
            </w:r>
            <w:r w:rsidRPr="0029183D">
              <w:rPr>
                <w:color w:val="000000"/>
                <w:vertAlign w:val="superscript"/>
              </w:rPr>
              <w:t>1</w:t>
            </w:r>
            <w:r w:rsidRPr="0029183D">
              <w:rPr>
                <w:color w:val="000000"/>
              </w:rPr>
              <w:t xml:space="preserve"> and </w:t>
            </w:r>
            <w:proofErr w:type="spellStart"/>
            <w:r w:rsidRPr="0029183D">
              <w:rPr>
                <w:color w:val="000000"/>
              </w:rPr>
              <w:t>Fos</w:t>
            </w:r>
            <w:proofErr w:type="spellEnd"/>
            <w:r w:rsidRPr="0029183D">
              <w:rPr>
                <w:color w:val="000000"/>
              </w:rPr>
              <w:t xml:space="preserve"> expression*</w:t>
            </w:r>
            <w:r w:rsidRPr="0029183D">
              <w:rPr>
                <w:color w:val="000000"/>
                <w:vertAlign w:val="superscript"/>
              </w:rPr>
              <w:t>2</w:t>
            </w:r>
            <w:r w:rsidRPr="0029183D">
              <w:rPr>
                <w:color w:val="000000"/>
              </w:rPr>
              <w:t xml:space="preserve"> in the </w:t>
            </w:r>
            <w:proofErr w:type="spellStart"/>
            <w:r w:rsidRPr="0029183D">
              <w:rPr>
                <w:color w:val="000000"/>
              </w:rPr>
              <w:t>Vc</w:t>
            </w:r>
            <w:proofErr w:type="spellEnd"/>
            <w:r w:rsidRPr="0029183D">
              <w:rPr>
                <w:color w:val="000000"/>
              </w:rPr>
              <w:t xml:space="preserve">/C2 region and formalin-evoked orofacial </w:t>
            </w:r>
            <w:proofErr w:type="spellStart"/>
            <w:r w:rsidRPr="0029183D">
              <w:rPr>
                <w:color w:val="000000"/>
              </w:rPr>
              <w:t>nocifensive</w:t>
            </w:r>
            <w:proofErr w:type="spellEnd"/>
            <w:r w:rsidRPr="0029183D">
              <w:rPr>
                <w:color w:val="000000"/>
              </w:rPr>
              <w:t xml:space="preserve"> behavioral activity.</w:t>
            </w:r>
          </w:p>
        </w:tc>
        <w:tc>
          <w:tcPr>
            <w:tcW w:w="2268" w:type="dxa"/>
            <w:tcMar>
              <w:top w:w="0" w:type="dxa"/>
              <w:left w:w="108" w:type="dxa"/>
              <w:bottom w:w="0" w:type="dxa"/>
              <w:right w:w="108" w:type="dxa"/>
            </w:tcMar>
            <w:vAlign w:val="center"/>
          </w:tcPr>
          <w:p w14:paraId="1CD540DE"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23E1B72A" w14:textId="77777777" w:rsidR="00173687" w:rsidRPr="0029183D" w:rsidRDefault="00173687" w:rsidP="0029183D">
            <w:pPr>
              <w:ind w:firstLineChars="0" w:firstLine="0"/>
              <w:jc w:val="center"/>
            </w:pPr>
            <w:r w:rsidRPr="0029183D">
              <w:rPr>
                <w:b/>
                <w:color w:val="000000"/>
              </w:rPr>
              <w:t>Mean Age:</w:t>
            </w:r>
            <w:r w:rsidRPr="0029183D">
              <w:rPr>
                <w:color w:val="000000"/>
              </w:rPr>
              <w:t xml:space="preserve"> NR</w:t>
            </w:r>
          </w:p>
          <w:p w14:paraId="219A5379"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48C84FD5" w14:textId="77777777" w:rsidR="00173687" w:rsidRPr="0029183D" w:rsidRDefault="00173687" w:rsidP="0029183D">
            <w:pPr>
              <w:ind w:firstLineChars="0" w:firstLine="0"/>
              <w:jc w:val="center"/>
            </w:pPr>
            <w:r w:rsidRPr="0029183D">
              <w:rPr>
                <w:b/>
                <w:color w:val="000000"/>
              </w:rPr>
              <w:t>Total sample size: </w:t>
            </w:r>
            <w:r w:rsidRPr="0029183D">
              <w:rPr>
                <w:color w:val="000000"/>
              </w:rPr>
              <w:t>110</w:t>
            </w:r>
          </w:p>
          <w:p w14:paraId="15A90B1E" w14:textId="4288B0D6" w:rsidR="00173687" w:rsidRPr="0029183D" w:rsidRDefault="00173687" w:rsidP="0029183D">
            <w:pPr>
              <w:ind w:firstLineChars="0" w:firstLine="0"/>
              <w:jc w:val="center"/>
            </w:pPr>
            <w:r w:rsidRPr="0029183D">
              <w:rPr>
                <w:b/>
                <w:color w:val="000000"/>
              </w:rPr>
              <w:t>Number of groups: </w:t>
            </w:r>
            <w:r w:rsidRPr="0029183D">
              <w:rPr>
                <w:color w:val="000000"/>
              </w:rPr>
              <w:t>3 CFA group formalin ipsilateral; CFA formalin contralateral; non-CFA</w:t>
            </w:r>
          </w:p>
        </w:tc>
        <w:tc>
          <w:tcPr>
            <w:tcW w:w="2551" w:type="dxa"/>
            <w:tcMar>
              <w:top w:w="0" w:type="dxa"/>
              <w:left w:w="108" w:type="dxa"/>
              <w:bottom w:w="0" w:type="dxa"/>
              <w:right w:w="108" w:type="dxa"/>
            </w:tcMar>
            <w:vAlign w:val="center"/>
          </w:tcPr>
          <w:p w14:paraId="111C3772"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Chemical</w:t>
            </w:r>
          </w:p>
          <w:p w14:paraId="3052B265" w14:textId="77777777" w:rsidR="00173687" w:rsidRPr="0029183D" w:rsidRDefault="00173687" w:rsidP="0029183D">
            <w:pPr>
              <w:ind w:firstLineChars="0" w:firstLine="0"/>
              <w:jc w:val="center"/>
              <w:rPr>
                <w:b/>
                <w:color w:val="000000"/>
              </w:rPr>
            </w:pPr>
            <w:r w:rsidRPr="0029183D">
              <w:rPr>
                <w:b/>
                <w:color w:val="000000"/>
              </w:rPr>
              <w:t>Location of stimulus:</w:t>
            </w:r>
          </w:p>
          <w:p w14:paraId="6F9292E6" w14:textId="7D24202D" w:rsidR="00173687" w:rsidRPr="0029183D" w:rsidRDefault="00173687" w:rsidP="0029183D">
            <w:pPr>
              <w:ind w:firstLineChars="0" w:firstLine="0"/>
              <w:jc w:val="center"/>
            </w:pPr>
            <w:proofErr w:type="spellStart"/>
            <w:r w:rsidRPr="0029183D">
              <w:rPr>
                <w:color w:val="000000"/>
              </w:rPr>
              <w:t>Midregion</w:t>
            </w:r>
            <w:proofErr w:type="spellEnd"/>
            <w:r w:rsidRPr="0029183D">
              <w:rPr>
                <w:color w:val="000000"/>
              </w:rPr>
              <w:t xml:space="preserve"> to the masseter muscle (MM)</w:t>
            </w:r>
          </w:p>
          <w:p w14:paraId="43C5CEAC" w14:textId="77777777" w:rsidR="00173687" w:rsidRPr="0029183D" w:rsidRDefault="00173687" w:rsidP="0029183D">
            <w:pPr>
              <w:ind w:firstLineChars="0" w:firstLine="0"/>
              <w:jc w:val="center"/>
              <w:rPr>
                <w:b/>
                <w:color w:val="000000"/>
              </w:rPr>
            </w:pPr>
            <w:r w:rsidRPr="0029183D">
              <w:rPr>
                <w:b/>
                <w:color w:val="000000"/>
              </w:rPr>
              <w:t>Location of response:</w:t>
            </w:r>
          </w:p>
          <w:p w14:paraId="16968370"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/C2 region</w:t>
            </w:r>
          </w:p>
          <w:p w14:paraId="70621DE8" w14:textId="650962E7" w:rsidR="00173687" w:rsidRPr="0029183D" w:rsidRDefault="00173687" w:rsidP="0029183D">
            <w:pPr>
              <w:ind w:firstLineChars="0" w:firstLine="0"/>
              <w:jc w:val="center"/>
              <w:rPr>
                <w:rFonts w:eastAsia="Helvetica Neue"/>
                <w:color w:val="000000"/>
              </w:rPr>
            </w:pPr>
            <w:r w:rsidRPr="0029183D">
              <w:rPr>
                <w:b/>
                <w:color w:val="000000"/>
              </w:rPr>
              <w:t>TCN: </w:t>
            </w:r>
            <w:r w:rsidRPr="0029183D">
              <w:rPr>
                <w:color w:val="000000"/>
              </w:rPr>
              <w:t>Medulla, brainstem</w:t>
            </w:r>
          </w:p>
          <w:p w14:paraId="5E99871B" w14:textId="77777777" w:rsidR="00173687" w:rsidRPr="0029183D" w:rsidRDefault="00173687" w:rsidP="0029183D">
            <w:pPr>
              <w:ind w:firstLineChars="0" w:firstLine="0"/>
              <w:jc w:val="center"/>
            </w:pPr>
            <w:r w:rsidRPr="0029183D">
              <w:rPr>
                <w:b/>
                <w:color w:val="000000"/>
              </w:rPr>
              <w:t xml:space="preserve">Cervical Spine: </w:t>
            </w:r>
            <w:proofErr w:type="spellStart"/>
            <w:r w:rsidRPr="0029183D">
              <w:rPr>
                <w:color w:val="000000"/>
              </w:rPr>
              <w:t>Vc</w:t>
            </w:r>
            <w:proofErr w:type="spellEnd"/>
            <w:r w:rsidRPr="0029183D">
              <w:rPr>
                <w:color w:val="000000"/>
              </w:rPr>
              <w:t>/C2</w:t>
            </w:r>
          </w:p>
        </w:tc>
        <w:tc>
          <w:tcPr>
            <w:tcW w:w="1985" w:type="dxa"/>
            <w:tcMar>
              <w:top w:w="0" w:type="dxa"/>
              <w:left w:w="108" w:type="dxa"/>
              <w:bottom w:w="0" w:type="dxa"/>
              <w:right w:w="108" w:type="dxa"/>
            </w:tcMar>
            <w:vAlign w:val="center"/>
          </w:tcPr>
          <w:p w14:paraId="42E1106B" w14:textId="77777777" w:rsidR="00173687" w:rsidRPr="0029183D" w:rsidRDefault="00173687" w:rsidP="0029183D">
            <w:pPr>
              <w:ind w:firstLineChars="0" w:firstLine="0"/>
              <w:jc w:val="center"/>
              <w:rPr>
                <w:b/>
                <w:color w:val="000000"/>
                <w:u w:val="single"/>
              </w:rPr>
            </w:pPr>
            <w:r w:rsidRPr="0029183D">
              <w:rPr>
                <w:b/>
                <w:color w:val="000000"/>
                <w:u w:val="single"/>
              </w:rPr>
              <w:t>Main outcome:</w:t>
            </w:r>
          </w:p>
          <w:p w14:paraId="77CA74D0" w14:textId="2B400859" w:rsidR="00173687" w:rsidRPr="0029183D" w:rsidRDefault="00173687" w:rsidP="006C7420">
            <w:pPr>
              <w:ind w:firstLineChars="0" w:firstLine="0"/>
              <w:jc w:val="center"/>
            </w:pPr>
            <w:r w:rsidRPr="0029183D">
              <w:rPr>
                <w:color w:val="000000"/>
              </w:rPr>
              <w:t xml:space="preserve">average number of </w:t>
            </w:r>
            <w:proofErr w:type="spellStart"/>
            <w:r w:rsidRPr="0029183D">
              <w:rPr>
                <w:color w:val="000000"/>
              </w:rPr>
              <w:t>fos</w:t>
            </w:r>
            <w:proofErr w:type="spellEnd"/>
            <w:r w:rsidRPr="0029183D">
              <w:rPr>
                <w:color w:val="000000"/>
              </w:rPr>
              <w:t>-positive cells</w:t>
            </w:r>
          </w:p>
        </w:tc>
        <w:tc>
          <w:tcPr>
            <w:tcW w:w="4111" w:type="dxa"/>
            <w:tcMar>
              <w:top w:w="0" w:type="dxa"/>
              <w:left w:w="108" w:type="dxa"/>
              <w:bottom w:w="0" w:type="dxa"/>
              <w:right w:w="108" w:type="dxa"/>
            </w:tcMar>
            <w:vAlign w:val="center"/>
          </w:tcPr>
          <w:p w14:paraId="2CF044AD" w14:textId="77777777"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1FF089D2"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MM- evoked orofacial </w:t>
            </w:r>
            <w:proofErr w:type="spellStart"/>
            <w:r w:rsidRPr="0029183D">
              <w:rPr>
                <w:color w:val="000000"/>
              </w:rPr>
              <w:t>nocifensive</w:t>
            </w:r>
            <w:proofErr w:type="spellEnd"/>
            <w:r w:rsidRPr="0029183D">
              <w:rPr>
                <w:color w:val="000000"/>
              </w:rPr>
              <w:t xml:space="preserve"> behavioral responses are enhanced bilaterally after unilateral TMJ inflammation; Latency until </w:t>
            </w:r>
            <w:proofErr w:type="spellStart"/>
            <w:r w:rsidRPr="0029183D">
              <w:rPr>
                <w:color w:val="000000"/>
              </w:rPr>
              <w:t>pERK</w:t>
            </w:r>
            <w:proofErr w:type="spellEnd"/>
            <w:r w:rsidRPr="0029183D">
              <w:rPr>
                <w:color w:val="000000"/>
              </w:rPr>
              <w:t xml:space="preserve">-IR cell reaches at the maximum level was delayed after nociceptive MM stimulation compared to skin stimulation under non-TMJ inflammatory; </w:t>
            </w:r>
            <w:proofErr w:type="spellStart"/>
            <w:r w:rsidRPr="0029183D">
              <w:rPr>
                <w:color w:val="000000"/>
              </w:rPr>
              <w:t>pERK</w:t>
            </w:r>
            <w:proofErr w:type="spellEnd"/>
            <w:r w:rsidRPr="0029183D">
              <w:rPr>
                <w:color w:val="000000"/>
              </w:rPr>
              <w:t xml:space="preserve"> and </w:t>
            </w:r>
            <w:proofErr w:type="spellStart"/>
            <w:r w:rsidRPr="0029183D">
              <w:rPr>
                <w:color w:val="000000"/>
              </w:rPr>
              <w:t>Fos</w:t>
            </w:r>
            <w:proofErr w:type="spellEnd"/>
            <w:r w:rsidRPr="0029183D">
              <w:rPr>
                <w:color w:val="000000"/>
              </w:rPr>
              <w:t xml:space="preserve"> positive cells evoked by MM stimulation increased at the </w:t>
            </w:r>
            <w:proofErr w:type="spellStart"/>
            <w:r w:rsidRPr="0029183D">
              <w:rPr>
                <w:color w:val="000000"/>
              </w:rPr>
              <w:t>Vc</w:t>
            </w:r>
            <w:proofErr w:type="spellEnd"/>
            <w:r w:rsidRPr="0029183D">
              <w:rPr>
                <w:color w:val="000000"/>
              </w:rPr>
              <w:t xml:space="preserve">/C2 region ipsilateral to TMJ inflammation; </w:t>
            </w:r>
            <w:proofErr w:type="spellStart"/>
            <w:r w:rsidRPr="0029183D">
              <w:rPr>
                <w:color w:val="000000"/>
              </w:rPr>
              <w:t>pERK</w:t>
            </w:r>
            <w:proofErr w:type="spellEnd"/>
            <w:r w:rsidRPr="0029183D">
              <w:rPr>
                <w:color w:val="000000"/>
              </w:rPr>
              <w:t xml:space="preserve"> and </w:t>
            </w:r>
            <w:proofErr w:type="spellStart"/>
            <w:r w:rsidRPr="0029183D">
              <w:rPr>
                <w:color w:val="000000"/>
              </w:rPr>
              <w:t>Fos</w:t>
            </w:r>
            <w:proofErr w:type="spellEnd"/>
            <w:r w:rsidRPr="0029183D">
              <w:rPr>
                <w:color w:val="000000"/>
              </w:rPr>
              <w:t xml:space="preserve"> positive cells increased after MM stimulation contralateral to the affected side compared to non-CFA group.</w:t>
            </w:r>
          </w:p>
        </w:tc>
        <w:tc>
          <w:tcPr>
            <w:tcW w:w="2835" w:type="dxa"/>
            <w:tcMar>
              <w:top w:w="0" w:type="dxa"/>
              <w:left w:w="108" w:type="dxa"/>
              <w:bottom w:w="0" w:type="dxa"/>
              <w:right w:w="108" w:type="dxa"/>
            </w:tcMar>
            <w:vAlign w:val="center"/>
          </w:tcPr>
          <w:p w14:paraId="1923E6AD" w14:textId="6F581EEA" w:rsidR="00173687" w:rsidRPr="0029183D" w:rsidRDefault="00173687" w:rsidP="006C7420">
            <w:pPr>
              <w:ind w:firstLineChars="0" w:firstLine="0"/>
              <w:jc w:val="center"/>
            </w:pPr>
            <w:r w:rsidRPr="0029183D">
              <w:rPr>
                <w:b/>
                <w:color w:val="000000"/>
              </w:rPr>
              <w:t>Conclusions</w:t>
            </w:r>
            <w:r w:rsidRPr="0029183D">
              <w:rPr>
                <w:color w:val="000000"/>
              </w:rPr>
              <w:t xml:space="preserve">: Persistent unilateral inflammation of TMJ region increases orofacial </w:t>
            </w:r>
            <w:proofErr w:type="spellStart"/>
            <w:r w:rsidRPr="0029183D">
              <w:rPr>
                <w:color w:val="000000"/>
              </w:rPr>
              <w:t>nocifensive</w:t>
            </w:r>
            <w:proofErr w:type="spellEnd"/>
            <w:r w:rsidRPr="0029183D">
              <w:rPr>
                <w:color w:val="000000"/>
              </w:rPr>
              <w:t xml:space="preserve"> behavioral activities, </w:t>
            </w:r>
            <w:proofErr w:type="spellStart"/>
            <w:r w:rsidRPr="0029183D">
              <w:rPr>
                <w:color w:val="000000"/>
              </w:rPr>
              <w:t>pERK</w:t>
            </w:r>
            <w:proofErr w:type="spellEnd"/>
            <w:r w:rsidRPr="0029183D">
              <w:rPr>
                <w:color w:val="000000"/>
              </w:rPr>
              <w:t xml:space="preserve"> and </w:t>
            </w:r>
            <w:proofErr w:type="spellStart"/>
            <w:r w:rsidRPr="0029183D">
              <w:rPr>
                <w:color w:val="000000"/>
              </w:rPr>
              <w:t>Fos</w:t>
            </w:r>
            <w:proofErr w:type="spellEnd"/>
            <w:r w:rsidRPr="0029183D">
              <w:rPr>
                <w:color w:val="000000"/>
              </w:rPr>
              <w:t xml:space="preserve"> expression at the </w:t>
            </w:r>
            <w:proofErr w:type="spellStart"/>
            <w:r w:rsidRPr="0029183D">
              <w:rPr>
                <w:color w:val="000000"/>
              </w:rPr>
              <w:t>Vc</w:t>
            </w:r>
            <w:proofErr w:type="spellEnd"/>
            <w:r w:rsidRPr="0029183D">
              <w:rPr>
                <w:color w:val="000000"/>
              </w:rPr>
              <w:t>/C2 region by MM injection of formalin independent of the side of injection.</w:t>
            </w:r>
            <w:r w:rsidR="006C7420" w:rsidRPr="0029183D">
              <w:t xml:space="preserve"> </w:t>
            </w:r>
          </w:p>
        </w:tc>
      </w:tr>
      <w:tr w:rsidR="00173687" w:rsidRPr="0029183D" w14:paraId="5E826950" w14:textId="77777777" w:rsidTr="00DC6FEB">
        <w:trPr>
          <w:trHeight w:val="283"/>
          <w:jc w:val="center"/>
        </w:trPr>
        <w:tc>
          <w:tcPr>
            <w:tcW w:w="2700" w:type="dxa"/>
            <w:tcMar>
              <w:top w:w="0" w:type="dxa"/>
              <w:left w:w="108" w:type="dxa"/>
              <w:bottom w:w="0" w:type="dxa"/>
              <w:right w:w="108" w:type="dxa"/>
            </w:tcMar>
            <w:vAlign w:val="center"/>
          </w:tcPr>
          <w:p w14:paraId="0E48FC06" w14:textId="7304C512" w:rsidR="00173687" w:rsidRPr="0029183D" w:rsidRDefault="00173687" w:rsidP="0029183D">
            <w:pPr>
              <w:ind w:firstLineChars="0" w:firstLine="0"/>
              <w:jc w:val="left"/>
              <w:rPr>
                <w:b/>
              </w:rPr>
            </w:pPr>
            <w:r w:rsidRPr="0029183D">
              <w:rPr>
                <w:b/>
                <w:color w:val="000000"/>
              </w:rPr>
              <w:t xml:space="preserve">Lam, 2008 </w:t>
            </w:r>
            <w:r w:rsidR="007C3F22">
              <w:rPr>
                <w:b/>
                <w:noProof/>
                <w:color w:val="000000"/>
              </w:rPr>
              <w:t>[</w:t>
            </w:r>
            <w:r w:rsidR="00DF3526" w:rsidRPr="0029183D">
              <w:rPr>
                <w:b/>
                <w:noProof/>
                <w:color w:val="000000"/>
              </w:rPr>
              <w:t>30</w:t>
            </w:r>
            <w:r w:rsidR="007C3F22">
              <w:rPr>
                <w:b/>
                <w:noProof/>
                <w:color w:val="000000"/>
              </w:rPr>
              <w:t>]</w:t>
            </w:r>
          </w:p>
          <w:p w14:paraId="20F92189"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597765CB" w14:textId="3B5AB47D" w:rsidR="00173687" w:rsidRPr="0029183D" w:rsidRDefault="00173687" w:rsidP="0029183D">
            <w:pPr>
              <w:ind w:firstLineChars="0" w:firstLine="0"/>
              <w:jc w:val="left"/>
            </w:pPr>
            <w:r w:rsidRPr="0029183D">
              <w:rPr>
                <w:b/>
                <w:color w:val="000000"/>
              </w:rPr>
              <w:t xml:space="preserve">Aim:  </w:t>
            </w:r>
            <w:r w:rsidRPr="0029183D">
              <w:rPr>
                <w:color w:val="000000"/>
              </w:rPr>
              <w:t xml:space="preserve">If a surgical incision of the facial skin and fascia overlying the TMJ can induce central sensitization </w:t>
            </w:r>
            <w:r w:rsidRPr="0029183D">
              <w:rPr>
                <w:color w:val="000000"/>
              </w:rPr>
              <w:lastRenderedPageBreak/>
              <w:t xml:space="preserve">in nociceptive neurons receiving TMJ afferent input in the </w:t>
            </w:r>
            <w:proofErr w:type="spellStart"/>
            <w:r w:rsidRPr="0029183D">
              <w:rPr>
                <w:color w:val="000000"/>
              </w:rPr>
              <w:t>Vc</w:t>
            </w:r>
            <w:proofErr w:type="spellEnd"/>
            <w:r w:rsidRPr="0029183D">
              <w:rPr>
                <w:color w:val="000000"/>
              </w:rPr>
              <w:t>/upper cervical cord region.</w:t>
            </w:r>
          </w:p>
        </w:tc>
        <w:tc>
          <w:tcPr>
            <w:tcW w:w="2268" w:type="dxa"/>
            <w:tcMar>
              <w:top w:w="0" w:type="dxa"/>
              <w:left w:w="108" w:type="dxa"/>
              <w:bottom w:w="0" w:type="dxa"/>
              <w:right w:w="108" w:type="dxa"/>
            </w:tcMar>
            <w:vAlign w:val="center"/>
          </w:tcPr>
          <w:p w14:paraId="5488FCBA"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0DE2D1AF"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0CA0F56B"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4620898F" w14:textId="77777777" w:rsidR="00173687" w:rsidRPr="0029183D" w:rsidRDefault="00173687" w:rsidP="0029183D">
            <w:pPr>
              <w:ind w:firstLineChars="0" w:firstLine="0"/>
              <w:jc w:val="center"/>
            </w:pPr>
            <w:r w:rsidRPr="0029183D">
              <w:rPr>
                <w:b/>
                <w:color w:val="000000"/>
              </w:rPr>
              <w:t>Total sample size: </w:t>
            </w:r>
            <w:r w:rsidRPr="0029183D">
              <w:rPr>
                <w:color w:val="000000"/>
              </w:rPr>
              <w:t>65</w:t>
            </w:r>
          </w:p>
          <w:p w14:paraId="5A24042E" w14:textId="77777777" w:rsidR="00173687" w:rsidRPr="0029183D" w:rsidRDefault="00173687" w:rsidP="0029183D">
            <w:pPr>
              <w:ind w:firstLineChars="0" w:firstLine="0"/>
              <w:jc w:val="center"/>
            </w:pPr>
            <w:r w:rsidRPr="0029183D">
              <w:rPr>
                <w:b/>
                <w:color w:val="000000"/>
              </w:rPr>
              <w:t xml:space="preserve">Number of </w:t>
            </w:r>
            <w:r w:rsidRPr="0029183D">
              <w:rPr>
                <w:b/>
                <w:color w:val="000000"/>
              </w:rPr>
              <w:lastRenderedPageBreak/>
              <w:t>groups: </w:t>
            </w:r>
            <w:r w:rsidRPr="0029183D">
              <w:rPr>
                <w:color w:val="000000"/>
              </w:rPr>
              <w:t>2 (1: presence, 2: absence of lidocaine pretreatment)</w:t>
            </w:r>
          </w:p>
        </w:tc>
        <w:tc>
          <w:tcPr>
            <w:tcW w:w="2551" w:type="dxa"/>
            <w:tcMar>
              <w:top w:w="0" w:type="dxa"/>
              <w:left w:w="108" w:type="dxa"/>
              <w:bottom w:w="0" w:type="dxa"/>
              <w:right w:w="108" w:type="dxa"/>
            </w:tcMar>
            <w:vAlign w:val="center"/>
          </w:tcPr>
          <w:p w14:paraId="32C14AE7"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3C6352DD" w14:textId="77777777" w:rsidR="00173687" w:rsidRPr="0029183D" w:rsidRDefault="00173687" w:rsidP="0029183D">
            <w:pPr>
              <w:ind w:firstLineChars="0" w:firstLine="0"/>
              <w:jc w:val="center"/>
            </w:pPr>
            <w:r w:rsidRPr="0029183D">
              <w:rPr>
                <w:color w:val="000000"/>
              </w:rPr>
              <w:t>Mechanical, chemical</w:t>
            </w:r>
          </w:p>
          <w:p w14:paraId="398A3241" w14:textId="77777777" w:rsidR="00173687" w:rsidRPr="0029183D" w:rsidRDefault="00173687" w:rsidP="0029183D">
            <w:pPr>
              <w:ind w:firstLineChars="0" w:firstLine="0"/>
              <w:jc w:val="center"/>
              <w:rPr>
                <w:b/>
                <w:color w:val="000000"/>
              </w:rPr>
            </w:pPr>
            <w:r w:rsidRPr="0029183D">
              <w:rPr>
                <w:b/>
                <w:color w:val="000000"/>
              </w:rPr>
              <w:t>Location of stimulus:</w:t>
            </w:r>
          </w:p>
          <w:p w14:paraId="4E003E22" w14:textId="5C751FB0" w:rsidR="00173687" w:rsidRPr="0029183D" w:rsidRDefault="00173687" w:rsidP="0029183D">
            <w:pPr>
              <w:ind w:firstLineChars="0" w:firstLine="0"/>
              <w:jc w:val="center"/>
            </w:pPr>
            <w:r w:rsidRPr="0029183D">
              <w:rPr>
                <w:color w:val="000000"/>
              </w:rPr>
              <w:t>TMJ</w:t>
            </w:r>
          </w:p>
          <w:p w14:paraId="7A5C7A36" w14:textId="77777777" w:rsidR="00173687" w:rsidRPr="0029183D" w:rsidRDefault="00173687" w:rsidP="0029183D">
            <w:pPr>
              <w:ind w:firstLineChars="0" w:firstLine="0"/>
              <w:jc w:val="center"/>
              <w:rPr>
                <w:b/>
                <w:color w:val="000000"/>
              </w:rPr>
            </w:pPr>
            <w:r w:rsidRPr="0029183D">
              <w:rPr>
                <w:b/>
                <w:color w:val="000000"/>
              </w:rPr>
              <w:t>Location of response:</w:t>
            </w:r>
          </w:p>
          <w:p w14:paraId="48C95DFB" w14:textId="77777777" w:rsidR="00173687" w:rsidRPr="0029183D" w:rsidRDefault="00173687" w:rsidP="0029183D">
            <w:pPr>
              <w:ind w:firstLineChars="0" w:firstLine="0"/>
              <w:jc w:val="center"/>
            </w:pPr>
            <w:r w:rsidRPr="0029183D">
              <w:rPr>
                <w:color w:val="000000"/>
              </w:rPr>
              <w:t xml:space="preserve">Trigeminal subnucleus </w:t>
            </w:r>
            <w:proofErr w:type="spellStart"/>
            <w:r w:rsidRPr="0029183D">
              <w:rPr>
                <w:color w:val="000000"/>
              </w:rPr>
              <w:lastRenderedPageBreak/>
              <w:t>caudalis</w:t>
            </w:r>
            <w:proofErr w:type="spellEnd"/>
            <w:r w:rsidRPr="0029183D">
              <w:rPr>
                <w:color w:val="000000"/>
              </w:rPr>
              <w:t>/upper cervical cord</w:t>
            </w:r>
          </w:p>
          <w:p w14:paraId="2D5431E7" w14:textId="4F41840F"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subnucleus </w:t>
            </w:r>
            <w:proofErr w:type="spellStart"/>
            <w:r w:rsidRPr="0029183D">
              <w:rPr>
                <w:color w:val="000000"/>
              </w:rPr>
              <w:t>caudalis</w:t>
            </w:r>
            <w:proofErr w:type="spellEnd"/>
          </w:p>
          <w:p w14:paraId="559E950B"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cord</w:t>
            </w:r>
          </w:p>
        </w:tc>
        <w:tc>
          <w:tcPr>
            <w:tcW w:w="1985" w:type="dxa"/>
            <w:tcMar>
              <w:top w:w="0" w:type="dxa"/>
              <w:left w:w="108" w:type="dxa"/>
              <w:bottom w:w="0" w:type="dxa"/>
              <w:right w:w="108" w:type="dxa"/>
            </w:tcMar>
            <w:vAlign w:val="center"/>
          </w:tcPr>
          <w:p w14:paraId="3FC8B092" w14:textId="2AE17F4E" w:rsidR="00173687" w:rsidRPr="0029183D" w:rsidRDefault="00173687" w:rsidP="0029183D">
            <w:pPr>
              <w:ind w:firstLineChars="0" w:firstLine="0"/>
              <w:jc w:val="center"/>
              <w:rPr>
                <w:color w:val="000000"/>
              </w:rPr>
            </w:pPr>
            <w:r w:rsidRPr="0029183D">
              <w:rPr>
                <w:b/>
                <w:color w:val="000000"/>
                <w:u w:val="single"/>
              </w:rPr>
              <w:lastRenderedPageBreak/>
              <w:t>Main outcome:</w:t>
            </w:r>
          </w:p>
          <w:p w14:paraId="1FBB5A5D" w14:textId="15DF612B" w:rsidR="00173687" w:rsidRPr="0029183D" w:rsidRDefault="00173687" w:rsidP="00984199">
            <w:pPr>
              <w:ind w:firstLineChars="0" w:firstLine="0"/>
              <w:jc w:val="center"/>
            </w:pPr>
            <w:r w:rsidRPr="0029183D">
              <w:rPr>
                <w:color w:val="000000"/>
              </w:rPr>
              <w:t>Neuronal activity</w:t>
            </w:r>
          </w:p>
        </w:tc>
        <w:tc>
          <w:tcPr>
            <w:tcW w:w="4111" w:type="dxa"/>
            <w:tcMar>
              <w:top w:w="0" w:type="dxa"/>
              <w:left w:w="108" w:type="dxa"/>
              <w:bottom w:w="0" w:type="dxa"/>
              <w:right w:w="108" w:type="dxa"/>
            </w:tcMar>
            <w:vAlign w:val="center"/>
          </w:tcPr>
          <w:p w14:paraId="718662E5" w14:textId="27DDAB74"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774C3D94" w14:textId="40E8459C" w:rsidR="00173687" w:rsidRPr="0029183D" w:rsidRDefault="00173687" w:rsidP="0029183D">
            <w:pPr>
              <w:ind w:firstLineChars="0" w:firstLine="0"/>
              <w:jc w:val="center"/>
            </w:pPr>
            <w:r w:rsidRPr="0029183D">
              <w:rPr>
                <w:b/>
                <w:color w:val="000000"/>
                <w:u w:val="single"/>
              </w:rPr>
              <w:t>Main outcome</w:t>
            </w:r>
            <w:r w:rsidRPr="0029183D">
              <w:rPr>
                <w:color w:val="000000"/>
                <w:u w:val="single"/>
              </w:rPr>
              <w:t>: </w:t>
            </w:r>
            <w:r w:rsidRPr="0029183D">
              <w:rPr>
                <w:color w:val="000000"/>
              </w:rPr>
              <w:t xml:space="preserve"> Capsaicin injection into the TMJ induced cutaneous receptive field expansion, cutaneous mechanical activation threshold reduction and TMJ mechanical activation threshold reduction following </w:t>
            </w:r>
            <w:r w:rsidRPr="0029183D">
              <w:rPr>
                <w:color w:val="000000"/>
              </w:rPr>
              <w:lastRenderedPageBreak/>
              <w:t>lidocaine pretreatment of the cutaneous incision site whereas capsaicin injection following incision alone not only failed to induce further central sensitization but also decreased the existing incision-induced central sensitization in most neurons tested.</w:t>
            </w:r>
          </w:p>
        </w:tc>
        <w:tc>
          <w:tcPr>
            <w:tcW w:w="2835" w:type="dxa"/>
            <w:tcMar>
              <w:top w:w="0" w:type="dxa"/>
              <w:left w:w="108" w:type="dxa"/>
              <w:bottom w:w="0" w:type="dxa"/>
              <w:right w:w="108" w:type="dxa"/>
            </w:tcMar>
            <w:vAlign w:val="center"/>
          </w:tcPr>
          <w:p w14:paraId="42E342D0" w14:textId="77777777" w:rsidR="00173687" w:rsidRPr="0029183D" w:rsidRDefault="00173687" w:rsidP="0029183D">
            <w:pPr>
              <w:ind w:firstLineChars="0" w:firstLine="0"/>
              <w:jc w:val="center"/>
              <w:rPr>
                <w:color w:val="000000"/>
              </w:rPr>
            </w:pPr>
            <w:r w:rsidRPr="0029183D">
              <w:rPr>
                <w:b/>
                <w:color w:val="000000"/>
              </w:rPr>
              <w:lastRenderedPageBreak/>
              <w:t>Conclusions</w:t>
            </w:r>
            <w:r w:rsidRPr="0029183D">
              <w:rPr>
                <w:color w:val="000000"/>
              </w:rPr>
              <w:t xml:space="preserve">: Central sensitization induced by capsaicin alone or by cutaneous incision alone can readily occur in TMJ-responsive nociceptive </w:t>
            </w:r>
            <w:r w:rsidRPr="0029183D">
              <w:rPr>
                <w:color w:val="000000"/>
              </w:rPr>
              <w:lastRenderedPageBreak/>
              <w:t>neurons and that following incision-induced excitability increases, capsaicin may result in a temporary</w:t>
            </w:r>
          </w:p>
          <w:p w14:paraId="74543BAE" w14:textId="2038FBE7" w:rsidR="00173687" w:rsidRPr="0029183D" w:rsidRDefault="00173687" w:rsidP="00984199">
            <w:pPr>
              <w:ind w:firstLineChars="0" w:firstLine="0"/>
              <w:jc w:val="center"/>
            </w:pPr>
            <w:r w:rsidRPr="0029183D">
              <w:rPr>
                <w:color w:val="000000"/>
              </w:rPr>
              <w:t>suppression of nociceptive neuronal changes reflecting central sensitization.</w:t>
            </w:r>
            <w:r w:rsidR="00984199" w:rsidRPr="0029183D">
              <w:t xml:space="preserve"> </w:t>
            </w:r>
          </w:p>
        </w:tc>
      </w:tr>
      <w:tr w:rsidR="00173687" w:rsidRPr="0029183D" w14:paraId="72313DF6" w14:textId="77777777" w:rsidTr="00DC6FEB">
        <w:trPr>
          <w:trHeight w:val="283"/>
          <w:jc w:val="center"/>
        </w:trPr>
        <w:tc>
          <w:tcPr>
            <w:tcW w:w="2700" w:type="dxa"/>
            <w:tcMar>
              <w:top w:w="0" w:type="dxa"/>
              <w:left w:w="108" w:type="dxa"/>
              <w:bottom w:w="0" w:type="dxa"/>
              <w:right w:w="108" w:type="dxa"/>
            </w:tcMar>
            <w:vAlign w:val="center"/>
          </w:tcPr>
          <w:p w14:paraId="4C0EF981" w14:textId="2D871431" w:rsidR="00173687" w:rsidRPr="0029183D" w:rsidRDefault="00173687" w:rsidP="0029183D">
            <w:pPr>
              <w:ind w:firstLineChars="0" w:firstLine="0"/>
              <w:jc w:val="left"/>
              <w:rPr>
                <w:b/>
              </w:rPr>
            </w:pPr>
            <w:r w:rsidRPr="0029183D">
              <w:rPr>
                <w:b/>
                <w:color w:val="000000"/>
              </w:rPr>
              <w:lastRenderedPageBreak/>
              <w:t xml:space="preserve">Lam, 2009 </w:t>
            </w:r>
            <w:r w:rsidR="007C3F22">
              <w:rPr>
                <w:b/>
                <w:noProof/>
                <w:color w:val="000000"/>
              </w:rPr>
              <w:t>[</w:t>
            </w:r>
            <w:r w:rsidR="00DF3526" w:rsidRPr="0029183D">
              <w:rPr>
                <w:b/>
                <w:noProof/>
                <w:color w:val="000000"/>
              </w:rPr>
              <w:t>31</w:t>
            </w:r>
            <w:r w:rsidR="007C3F22">
              <w:rPr>
                <w:b/>
                <w:noProof/>
                <w:color w:val="000000"/>
              </w:rPr>
              <w:t>]</w:t>
            </w:r>
          </w:p>
          <w:p w14:paraId="7586A2BA"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111F98B4" w14:textId="77777777" w:rsidR="00173687" w:rsidRPr="0029183D" w:rsidRDefault="00173687" w:rsidP="0029183D">
            <w:pPr>
              <w:ind w:firstLineChars="0" w:firstLine="0"/>
              <w:jc w:val="left"/>
              <w:rPr>
                <w:color w:val="000000"/>
              </w:rPr>
            </w:pPr>
            <w:r w:rsidRPr="0029183D">
              <w:rPr>
                <w:b/>
                <w:color w:val="000000"/>
              </w:rPr>
              <w:t>Aim: </w:t>
            </w:r>
            <w:r w:rsidRPr="0029183D">
              <w:rPr>
                <w:color w:val="000000"/>
              </w:rPr>
              <w:t>Examined the effect of the peripheral application of glutamate and capsaicin to the TMJ in influencing the activation and central sensitization of</w:t>
            </w:r>
          </w:p>
          <w:p w14:paraId="0431DB5B" w14:textId="29C35780" w:rsidR="00173687" w:rsidRPr="0029183D" w:rsidRDefault="00173687" w:rsidP="0029183D">
            <w:pPr>
              <w:ind w:firstLineChars="0" w:firstLine="0"/>
              <w:jc w:val="left"/>
            </w:pPr>
            <w:r w:rsidRPr="0029183D">
              <w:rPr>
                <w:color w:val="000000"/>
              </w:rPr>
              <w:t xml:space="preserve">TMJ-responsive nociceptive neurons in the </w:t>
            </w:r>
            <w:proofErr w:type="spellStart"/>
            <w:r w:rsidRPr="0029183D">
              <w:rPr>
                <w:color w:val="000000"/>
              </w:rPr>
              <w:t>Vc</w:t>
            </w:r>
            <w:proofErr w:type="spellEnd"/>
            <w:r w:rsidRPr="0029183D">
              <w:rPr>
                <w:color w:val="000000"/>
              </w:rPr>
              <w:t>/upper cervical cord.</w:t>
            </w:r>
          </w:p>
        </w:tc>
        <w:tc>
          <w:tcPr>
            <w:tcW w:w="2268" w:type="dxa"/>
            <w:tcMar>
              <w:top w:w="0" w:type="dxa"/>
              <w:left w:w="108" w:type="dxa"/>
              <w:bottom w:w="0" w:type="dxa"/>
              <w:right w:w="108" w:type="dxa"/>
            </w:tcMar>
            <w:vAlign w:val="center"/>
          </w:tcPr>
          <w:p w14:paraId="07B8DAC0"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4E125A2F"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65C8AD68"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57E1AC62" w14:textId="77777777" w:rsidR="00173687" w:rsidRPr="0029183D" w:rsidRDefault="00173687" w:rsidP="0029183D">
            <w:pPr>
              <w:ind w:firstLineChars="0" w:firstLine="0"/>
              <w:jc w:val="center"/>
            </w:pPr>
            <w:r w:rsidRPr="0029183D">
              <w:rPr>
                <w:b/>
                <w:color w:val="000000"/>
              </w:rPr>
              <w:t>Total sample size: </w:t>
            </w:r>
            <w:r w:rsidRPr="0029183D">
              <w:rPr>
                <w:color w:val="000000"/>
              </w:rPr>
              <w:t>49</w:t>
            </w:r>
          </w:p>
          <w:p w14:paraId="7A5E74B2" w14:textId="77777777" w:rsidR="00173687" w:rsidRPr="0029183D" w:rsidRDefault="00173687" w:rsidP="0029183D">
            <w:pPr>
              <w:ind w:firstLineChars="0" w:firstLine="0"/>
              <w:jc w:val="center"/>
            </w:pPr>
            <w:r w:rsidRPr="0029183D">
              <w:rPr>
                <w:b/>
                <w:color w:val="000000"/>
              </w:rPr>
              <w:t>Number of groups: </w:t>
            </w:r>
            <w:r w:rsidRPr="0029183D">
              <w:rPr>
                <w:color w:val="000000"/>
              </w:rPr>
              <w:t>2 (1: glutamate control + capsaicin; 2: glutamate + capsaicin)</w:t>
            </w:r>
          </w:p>
        </w:tc>
        <w:tc>
          <w:tcPr>
            <w:tcW w:w="2551" w:type="dxa"/>
            <w:tcMar>
              <w:top w:w="0" w:type="dxa"/>
              <w:left w:w="108" w:type="dxa"/>
              <w:bottom w:w="0" w:type="dxa"/>
              <w:right w:w="108" w:type="dxa"/>
            </w:tcMar>
            <w:vAlign w:val="center"/>
          </w:tcPr>
          <w:p w14:paraId="14AFBC1D" w14:textId="77777777" w:rsidR="00173687" w:rsidRPr="0029183D" w:rsidRDefault="00173687" w:rsidP="0029183D">
            <w:pPr>
              <w:ind w:firstLineChars="0" w:firstLine="0"/>
              <w:jc w:val="center"/>
              <w:rPr>
                <w:b/>
                <w:color w:val="000000"/>
              </w:rPr>
            </w:pPr>
            <w:r w:rsidRPr="0029183D">
              <w:rPr>
                <w:b/>
                <w:color w:val="000000"/>
              </w:rPr>
              <w:t>Type of stimulus:</w:t>
            </w:r>
          </w:p>
          <w:p w14:paraId="34D06A4B" w14:textId="77777777" w:rsidR="00173687" w:rsidRPr="0029183D" w:rsidRDefault="00173687" w:rsidP="0029183D">
            <w:pPr>
              <w:ind w:firstLineChars="0" w:firstLine="0"/>
              <w:jc w:val="center"/>
            </w:pPr>
            <w:r w:rsidRPr="0029183D">
              <w:rPr>
                <w:color w:val="000000"/>
              </w:rPr>
              <w:t>Mechanical, chemical</w:t>
            </w:r>
          </w:p>
          <w:p w14:paraId="72BDCB8C" w14:textId="77777777" w:rsidR="00173687" w:rsidRPr="0029183D" w:rsidRDefault="00173687" w:rsidP="0029183D">
            <w:pPr>
              <w:ind w:firstLineChars="0" w:firstLine="0"/>
              <w:jc w:val="center"/>
              <w:rPr>
                <w:b/>
                <w:color w:val="000000"/>
              </w:rPr>
            </w:pPr>
            <w:r w:rsidRPr="0029183D">
              <w:rPr>
                <w:b/>
                <w:color w:val="000000"/>
              </w:rPr>
              <w:t>Location of stimulus:</w:t>
            </w:r>
          </w:p>
          <w:p w14:paraId="7636BD21" w14:textId="77777777" w:rsidR="00173687" w:rsidRPr="0029183D" w:rsidRDefault="00173687" w:rsidP="0029183D">
            <w:pPr>
              <w:ind w:firstLineChars="0" w:firstLine="0"/>
              <w:jc w:val="center"/>
            </w:pPr>
            <w:r w:rsidRPr="0029183D">
              <w:rPr>
                <w:color w:val="000000"/>
              </w:rPr>
              <w:t>TMJ</w:t>
            </w:r>
          </w:p>
          <w:p w14:paraId="59616907" w14:textId="77777777" w:rsidR="00173687" w:rsidRPr="0029183D" w:rsidRDefault="00173687" w:rsidP="0029183D">
            <w:pPr>
              <w:ind w:firstLineChars="0" w:firstLine="0"/>
              <w:jc w:val="center"/>
              <w:rPr>
                <w:b/>
                <w:color w:val="000000"/>
              </w:rPr>
            </w:pPr>
            <w:r w:rsidRPr="0029183D">
              <w:rPr>
                <w:b/>
                <w:color w:val="000000"/>
              </w:rPr>
              <w:t>Location of response:</w:t>
            </w:r>
          </w:p>
          <w:p w14:paraId="0907161A" w14:textId="77777777" w:rsidR="00173687" w:rsidRPr="0029183D" w:rsidRDefault="00173687" w:rsidP="0029183D">
            <w:pPr>
              <w:ind w:firstLineChars="0" w:firstLine="0"/>
              <w:jc w:val="center"/>
              <w:rPr>
                <w:color w:val="000000"/>
              </w:rPr>
            </w:pPr>
            <w:r w:rsidRPr="0029183D">
              <w:rPr>
                <w:color w:val="000000"/>
              </w:rPr>
              <w:t xml:space="preserve">Trigeminal subnucleus </w:t>
            </w:r>
            <w:proofErr w:type="spellStart"/>
            <w:r w:rsidRPr="0029183D">
              <w:rPr>
                <w:color w:val="000000"/>
              </w:rPr>
              <w:t>caudalis</w:t>
            </w:r>
            <w:proofErr w:type="spellEnd"/>
            <w:r w:rsidRPr="0029183D">
              <w:rPr>
                <w:color w:val="000000"/>
              </w:rPr>
              <w:t>/upper cervical</w:t>
            </w:r>
          </w:p>
          <w:p w14:paraId="6FE78DC7" w14:textId="77777777" w:rsidR="00173687" w:rsidRPr="0029183D" w:rsidRDefault="00173687" w:rsidP="0029183D">
            <w:pPr>
              <w:ind w:firstLineChars="0" w:firstLine="0"/>
              <w:jc w:val="center"/>
            </w:pPr>
            <w:r w:rsidRPr="0029183D">
              <w:rPr>
                <w:color w:val="000000"/>
              </w:rPr>
              <w:t>cord (</w:t>
            </w:r>
            <w:proofErr w:type="spellStart"/>
            <w:r w:rsidRPr="0029183D">
              <w:rPr>
                <w:color w:val="000000"/>
              </w:rPr>
              <w:t>Vc</w:t>
            </w:r>
            <w:proofErr w:type="spellEnd"/>
            <w:r w:rsidRPr="0029183D">
              <w:rPr>
                <w:color w:val="000000"/>
              </w:rPr>
              <w:t>/UCC)</w:t>
            </w:r>
          </w:p>
          <w:p w14:paraId="559BD182" w14:textId="469A9A2D"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subnucleus </w:t>
            </w:r>
            <w:proofErr w:type="spellStart"/>
            <w:r w:rsidRPr="0029183D">
              <w:rPr>
                <w:color w:val="000000"/>
              </w:rPr>
              <w:t>caudalis</w:t>
            </w:r>
            <w:proofErr w:type="spellEnd"/>
          </w:p>
          <w:p w14:paraId="74F8D659" w14:textId="46009D92"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cord</w:t>
            </w:r>
          </w:p>
        </w:tc>
        <w:tc>
          <w:tcPr>
            <w:tcW w:w="1985" w:type="dxa"/>
            <w:tcMar>
              <w:top w:w="0" w:type="dxa"/>
              <w:left w:w="108" w:type="dxa"/>
              <w:bottom w:w="0" w:type="dxa"/>
              <w:right w:w="108" w:type="dxa"/>
            </w:tcMar>
            <w:vAlign w:val="center"/>
          </w:tcPr>
          <w:p w14:paraId="09441AE8" w14:textId="7E074BFE" w:rsidR="00173687" w:rsidRPr="0029183D" w:rsidRDefault="00173687" w:rsidP="0029183D">
            <w:pPr>
              <w:ind w:firstLineChars="0" w:firstLine="0"/>
              <w:jc w:val="center"/>
              <w:rPr>
                <w:b/>
                <w:color w:val="000000"/>
                <w:u w:val="single"/>
              </w:rPr>
            </w:pPr>
            <w:r w:rsidRPr="0029183D">
              <w:rPr>
                <w:b/>
                <w:color w:val="000000"/>
                <w:u w:val="single"/>
              </w:rPr>
              <w:t>Main outcome:</w:t>
            </w:r>
          </w:p>
          <w:p w14:paraId="14C8F274" w14:textId="20A9BC3D" w:rsidR="00173687" w:rsidRPr="0029183D" w:rsidRDefault="00173687" w:rsidP="0029183D">
            <w:pPr>
              <w:ind w:firstLineChars="0" w:firstLine="0"/>
              <w:jc w:val="center"/>
              <w:rPr>
                <w:color w:val="000000"/>
              </w:rPr>
            </w:pPr>
            <w:r w:rsidRPr="0029183D">
              <w:rPr>
                <w:color w:val="000000"/>
              </w:rPr>
              <w:t>Cutaneous receptive field size</w:t>
            </w:r>
          </w:p>
          <w:p w14:paraId="7633B3FB" w14:textId="524D2D3E" w:rsidR="00173687" w:rsidRPr="0029183D" w:rsidRDefault="00173687" w:rsidP="00EB578A">
            <w:pPr>
              <w:ind w:firstLineChars="0" w:firstLine="0"/>
              <w:jc w:val="center"/>
            </w:pPr>
            <w:r w:rsidRPr="0029183D">
              <w:rPr>
                <w:color w:val="000000"/>
              </w:rPr>
              <w:t>and mechanical activation threshold of the TMJ-responsive nociceptive neurons</w:t>
            </w:r>
          </w:p>
        </w:tc>
        <w:tc>
          <w:tcPr>
            <w:tcW w:w="4111" w:type="dxa"/>
            <w:tcMar>
              <w:top w:w="0" w:type="dxa"/>
              <w:left w:w="108" w:type="dxa"/>
              <w:bottom w:w="0" w:type="dxa"/>
              <w:right w:w="108" w:type="dxa"/>
            </w:tcMar>
            <w:vAlign w:val="center"/>
          </w:tcPr>
          <w:p w14:paraId="388CAAC1" w14:textId="78FB3AB8"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43DCDE50" w14:textId="512E6976"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When injected alone, glutamate and capsaicin activated and induced central sensitization in most </w:t>
            </w:r>
            <w:proofErr w:type="spellStart"/>
            <w:r w:rsidRPr="0029183D">
              <w:rPr>
                <w:color w:val="000000"/>
              </w:rPr>
              <w:t>Vc</w:t>
            </w:r>
            <w:proofErr w:type="spellEnd"/>
            <w:r w:rsidRPr="0029183D">
              <w:rPr>
                <w:color w:val="000000"/>
              </w:rPr>
              <w:t>/upper cervical cord neurons. Following glutamate injection, capsaicin evoked greater activity and less cutaneous/TMJ mechanical activation threshold reduction compared with capsaicin alone, whereas capsaicin abolished all subsequent glutamate-evoked activity and depressed cutaneous receptive field expansion in most neurons.</w:t>
            </w:r>
          </w:p>
        </w:tc>
        <w:tc>
          <w:tcPr>
            <w:tcW w:w="2835" w:type="dxa"/>
            <w:tcMar>
              <w:top w:w="0" w:type="dxa"/>
              <w:left w:w="108" w:type="dxa"/>
              <w:bottom w:w="0" w:type="dxa"/>
              <w:right w:w="108" w:type="dxa"/>
            </w:tcMar>
            <w:vAlign w:val="center"/>
          </w:tcPr>
          <w:p w14:paraId="19E1456E" w14:textId="07ABB56D" w:rsidR="00173687" w:rsidRPr="0029183D" w:rsidRDefault="00173687" w:rsidP="0029183D">
            <w:pPr>
              <w:ind w:firstLineChars="0" w:firstLine="0"/>
              <w:jc w:val="center"/>
            </w:pPr>
            <w:r w:rsidRPr="0029183D">
              <w:rPr>
                <w:b/>
                <w:color w:val="000000"/>
              </w:rPr>
              <w:t>Conclusions:</w:t>
            </w:r>
            <w:r w:rsidRPr="0029183D">
              <w:rPr>
                <w:color w:val="000000"/>
              </w:rPr>
              <w:t xml:space="preserve"> Central sensitization can be readily induced by both cutaneous incision and capsaicin injection, and capsaicin may even lead to a temporary suppression of nociceptive neuronal changes following incision-induced excitability increases.</w:t>
            </w:r>
          </w:p>
        </w:tc>
      </w:tr>
      <w:tr w:rsidR="00173687" w:rsidRPr="0029183D" w14:paraId="27430C01" w14:textId="77777777" w:rsidTr="00DC6FEB">
        <w:trPr>
          <w:trHeight w:val="283"/>
          <w:jc w:val="center"/>
        </w:trPr>
        <w:tc>
          <w:tcPr>
            <w:tcW w:w="2700" w:type="dxa"/>
            <w:tcMar>
              <w:top w:w="0" w:type="dxa"/>
              <w:left w:w="108" w:type="dxa"/>
              <w:bottom w:w="0" w:type="dxa"/>
              <w:right w:w="108" w:type="dxa"/>
            </w:tcMar>
            <w:vAlign w:val="center"/>
          </w:tcPr>
          <w:p w14:paraId="6622FEA0" w14:textId="1160F4C4" w:rsidR="00173687" w:rsidRPr="0029183D" w:rsidRDefault="00173687" w:rsidP="0029183D">
            <w:pPr>
              <w:ind w:firstLineChars="0" w:firstLine="0"/>
              <w:jc w:val="left"/>
              <w:rPr>
                <w:b/>
                <w:lang w:val="en-GB"/>
              </w:rPr>
            </w:pPr>
            <w:r w:rsidRPr="0029183D">
              <w:rPr>
                <w:b/>
                <w:color w:val="000000"/>
                <w:lang w:val="en-GB"/>
              </w:rPr>
              <w:t xml:space="preserve">Li, 2014 </w:t>
            </w:r>
            <w:r w:rsidR="007C3F22">
              <w:rPr>
                <w:b/>
                <w:noProof/>
                <w:color w:val="000000"/>
                <w:lang w:val="en-GB"/>
              </w:rPr>
              <w:t>[</w:t>
            </w:r>
            <w:r w:rsidR="00DF3526" w:rsidRPr="0029183D">
              <w:rPr>
                <w:b/>
                <w:noProof/>
                <w:color w:val="000000"/>
                <w:lang w:val="en-GB"/>
              </w:rPr>
              <w:t>32</w:t>
            </w:r>
            <w:r w:rsidR="007C3F22">
              <w:rPr>
                <w:b/>
                <w:noProof/>
                <w:color w:val="000000"/>
                <w:lang w:val="en-GB"/>
              </w:rPr>
              <w:t>]</w:t>
            </w:r>
          </w:p>
          <w:p w14:paraId="678F2E7E"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0501A0DA" w14:textId="0B55043E" w:rsidR="00173687" w:rsidRPr="0029183D" w:rsidRDefault="00173687" w:rsidP="0029183D">
            <w:pPr>
              <w:ind w:firstLineChars="0" w:firstLine="0"/>
              <w:jc w:val="left"/>
              <w:rPr>
                <w:color w:val="000000"/>
              </w:rPr>
            </w:pPr>
            <w:r w:rsidRPr="0029183D">
              <w:rPr>
                <w:b/>
                <w:color w:val="000000"/>
              </w:rPr>
              <w:t>Aim: </w:t>
            </w:r>
            <w:r w:rsidRPr="0029183D">
              <w:rPr>
                <w:color w:val="000000"/>
              </w:rPr>
              <w:t>To study whether chronic constriction injury to the infraorbital nerve (CCI-ION) caused calcium channel</w:t>
            </w:r>
          </w:p>
          <w:p w14:paraId="2A848D0F" w14:textId="594A3D8C" w:rsidR="00173687" w:rsidRPr="0029183D" w:rsidRDefault="00173687" w:rsidP="0029183D">
            <w:pPr>
              <w:ind w:firstLineChars="0" w:firstLine="0"/>
              <w:jc w:val="left"/>
              <w:rPr>
                <w:color w:val="000000"/>
              </w:rPr>
            </w:pPr>
            <w:r w:rsidRPr="0029183D">
              <w:rPr>
                <w:color w:val="000000"/>
              </w:rPr>
              <w:t>protein dysregulation in trigeminal ganglia and</w:t>
            </w:r>
          </w:p>
          <w:p w14:paraId="1C8468EE" w14:textId="1E06569F" w:rsidR="00173687" w:rsidRPr="0029183D" w:rsidRDefault="00173687" w:rsidP="004A3551">
            <w:pPr>
              <w:ind w:firstLineChars="0" w:firstLine="0"/>
              <w:jc w:val="left"/>
            </w:pPr>
            <w:r w:rsidRPr="0029183D">
              <w:rPr>
                <w:color w:val="000000"/>
              </w:rPr>
              <w:t xml:space="preserve">associated spinal subnucleus </w:t>
            </w:r>
            <w:proofErr w:type="spellStart"/>
            <w:r w:rsidRPr="0029183D">
              <w:rPr>
                <w:color w:val="000000"/>
              </w:rPr>
              <w:t>caudalis</w:t>
            </w:r>
            <w:proofErr w:type="spellEnd"/>
            <w:r w:rsidRPr="0029183D">
              <w:rPr>
                <w:color w:val="000000"/>
              </w:rPr>
              <w:t xml:space="preserve"> and C1/C2 cervical dorsal spinal cord (</w:t>
            </w:r>
            <w:proofErr w:type="spellStart"/>
            <w:r w:rsidRPr="0029183D">
              <w:rPr>
                <w:color w:val="000000"/>
              </w:rPr>
              <w:t>Vc</w:t>
            </w:r>
            <w:proofErr w:type="spellEnd"/>
            <w:r w:rsidRPr="0029183D">
              <w:rPr>
                <w:color w:val="000000"/>
              </w:rPr>
              <w:t>/C2).</w:t>
            </w:r>
          </w:p>
        </w:tc>
        <w:tc>
          <w:tcPr>
            <w:tcW w:w="2268" w:type="dxa"/>
            <w:tcMar>
              <w:top w:w="0" w:type="dxa"/>
              <w:left w:w="108" w:type="dxa"/>
              <w:bottom w:w="0" w:type="dxa"/>
              <w:right w:w="108" w:type="dxa"/>
            </w:tcMar>
            <w:vAlign w:val="center"/>
          </w:tcPr>
          <w:p w14:paraId="1EBA3BE5"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18A5B847"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67A756C0"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F43A9F0"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73E2231F" w14:textId="77777777" w:rsidR="00173687" w:rsidRPr="0029183D" w:rsidRDefault="00173687" w:rsidP="0029183D">
            <w:pPr>
              <w:ind w:firstLineChars="0" w:firstLine="0"/>
              <w:jc w:val="center"/>
            </w:pPr>
            <w:r w:rsidRPr="0029183D">
              <w:rPr>
                <w:b/>
                <w:color w:val="000000"/>
              </w:rPr>
              <w:t>Number of groups: </w:t>
            </w:r>
            <w:r w:rsidRPr="0029183D">
              <w:rPr>
                <w:color w:val="000000"/>
              </w:rPr>
              <w:t>2 (Control; Experimental)</w:t>
            </w:r>
          </w:p>
        </w:tc>
        <w:tc>
          <w:tcPr>
            <w:tcW w:w="2551" w:type="dxa"/>
            <w:tcMar>
              <w:top w:w="0" w:type="dxa"/>
              <w:left w:w="108" w:type="dxa"/>
              <w:bottom w:w="0" w:type="dxa"/>
              <w:right w:w="108" w:type="dxa"/>
            </w:tcMar>
            <w:vAlign w:val="center"/>
          </w:tcPr>
          <w:p w14:paraId="456A6229"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Mechanical</w:t>
            </w:r>
          </w:p>
          <w:p w14:paraId="694E50DE" w14:textId="77777777" w:rsidR="00173687" w:rsidRPr="0029183D" w:rsidRDefault="00173687" w:rsidP="0029183D">
            <w:pPr>
              <w:ind w:firstLineChars="0" w:firstLine="0"/>
              <w:jc w:val="center"/>
              <w:rPr>
                <w:b/>
                <w:color w:val="000000"/>
              </w:rPr>
            </w:pPr>
            <w:r w:rsidRPr="0029183D">
              <w:rPr>
                <w:b/>
                <w:color w:val="000000"/>
              </w:rPr>
              <w:t>Location of stimulus:</w:t>
            </w:r>
          </w:p>
          <w:p w14:paraId="7C813B39" w14:textId="16C7A43D" w:rsidR="00173687" w:rsidRPr="0029183D" w:rsidRDefault="00173687" w:rsidP="0029183D">
            <w:pPr>
              <w:ind w:firstLineChars="0" w:firstLine="0"/>
              <w:jc w:val="center"/>
            </w:pPr>
            <w:r w:rsidRPr="0029183D">
              <w:rPr>
                <w:color w:val="000000"/>
              </w:rPr>
              <w:t>TMJ</w:t>
            </w:r>
          </w:p>
          <w:p w14:paraId="5199A76E" w14:textId="03F46712" w:rsidR="00173687" w:rsidRPr="0029183D" w:rsidRDefault="00173687" w:rsidP="0029183D">
            <w:pPr>
              <w:ind w:firstLineChars="0" w:firstLine="0"/>
              <w:jc w:val="center"/>
            </w:pPr>
            <w:r w:rsidRPr="0029183D">
              <w:rPr>
                <w:b/>
                <w:color w:val="000000"/>
              </w:rPr>
              <w:t xml:space="preserve">Location of response: </w:t>
            </w:r>
            <w:r w:rsidRPr="0029183D">
              <w:rPr>
                <w:color w:val="343541"/>
              </w:rPr>
              <w:t xml:space="preserve">trigeminal subnucleus </w:t>
            </w:r>
            <w:proofErr w:type="spellStart"/>
            <w:r w:rsidRPr="0029183D">
              <w:rPr>
                <w:color w:val="343541"/>
              </w:rPr>
              <w:t>caudalis</w:t>
            </w:r>
            <w:proofErr w:type="spellEnd"/>
            <w:r w:rsidRPr="0029183D">
              <w:rPr>
                <w:color w:val="343541"/>
              </w:rPr>
              <w:t>/upper cervical cord</w:t>
            </w:r>
          </w:p>
          <w:p w14:paraId="6C6E927A" w14:textId="018EE804" w:rsidR="00173687" w:rsidRPr="0029183D" w:rsidRDefault="00173687" w:rsidP="0029183D">
            <w:pPr>
              <w:ind w:firstLineChars="0" w:firstLine="0"/>
              <w:jc w:val="center"/>
            </w:pPr>
            <w:r w:rsidRPr="0029183D">
              <w:rPr>
                <w:b/>
                <w:color w:val="000000"/>
              </w:rPr>
              <w:t xml:space="preserve">TCN: </w:t>
            </w:r>
            <w:r w:rsidRPr="0029183D">
              <w:rPr>
                <w:color w:val="000000"/>
              </w:rPr>
              <w:t xml:space="preserve">Dorsal </w:t>
            </w:r>
            <w:proofErr w:type="spellStart"/>
            <w:r w:rsidRPr="0029183D">
              <w:rPr>
                <w:color w:val="000000"/>
              </w:rPr>
              <w:t>Vc</w:t>
            </w:r>
            <w:proofErr w:type="spellEnd"/>
          </w:p>
          <w:p w14:paraId="48EEBCB6"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 C2</w:t>
            </w:r>
          </w:p>
        </w:tc>
        <w:tc>
          <w:tcPr>
            <w:tcW w:w="1985" w:type="dxa"/>
            <w:tcMar>
              <w:top w:w="0" w:type="dxa"/>
              <w:left w:w="108" w:type="dxa"/>
              <w:bottom w:w="0" w:type="dxa"/>
              <w:right w:w="108" w:type="dxa"/>
            </w:tcMar>
            <w:vAlign w:val="center"/>
          </w:tcPr>
          <w:p w14:paraId="09CA6597" w14:textId="590890F7" w:rsidR="00173687" w:rsidRPr="0029183D" w:rsidRDefault="00173687" w:rsidP="0029183D">
            <w:pPr>
              <w:ind w:firstLineChars="0" w:firstLine="0"/>
              <w:jc w:val="center"/>
              <w:rPr>
                <w:color w:val="000000"/>
              </w:rPr>
            </w:pPr>
            <w:r w:rsidRPr="0029183D">
              <w:rPr>
                <w:b/>
                <w:color w:val="000000"/>
                <w:u w:val="single"/>
              </w:rPr>
              <w:t>Main outcome:</w:t>
            </w:r>
          </w:p>
          <w:p w14:paraId="0A111E27" w14:textId="58D690B4" w:rsidR="00173687" w:rsidRPr="0029183D" w:rsidRDefault="00173687" w:rsidP="004A3551">
            <w:pPr>
              <w:ind w:firstLineChars="0" w:firstLine="0"/>
              <w:jc w:val="center"/>
            </w:pPr>
            <w:r w:rsidRPr="0029183D">
              <w:rPr>
                <w:color w:val="000000"/>
              </w:rPr>
              <w:t>Immunochemistry</w:t>
            </w:r>
          </w:p>
        </w:tc>
        <w:tc>
          <w:tcPr>
            <w:tcW w:w="4111" w:type="dxa"/>
            <w:tcMar>
              <w:top w:w="0" w:type="dxa"/>
              <w:left w:w="108" w:type="dxa"/>
              <w:bottom w:w="0" w:type="dxa"/>
              <w:right w:w="108" w:type="dxa"/>
            </w:tcMar>
            <w:vAlign w:val="center"/>
          </w:tcPr>
          <w:p w14:paraId="4DBE825A" w14:textId="5222C5C6" w:rsidR="00173687" w:rsidRPr="0029183D" w:rsidRDefault="00173687" w:rsidP="0029183D">
            <w:pPr>
              <w:ind w:firstLineChars="0" w:firstLine="0"/>
              <w:jc w:val="center"/>
              <w:rPr>
                <w:color w:val="000000"/>
              </w:rPr>
            </w:pPr>
            <w:r w:rsidRPr="0029183D">
              <w:rPr>
                <w:b/>
                <w:color w:val="000000"/>
                <w:u w:val="single"/>
              </w:rPr>
              <w:t>Direction: </w:t>
            </w:r>
            <w:r w:rsidRPr="0029183D" w:rsidDel="005E5769">
              <w:rPr>
                <w:color w:val="000000"/>
              </w:rPr>
              <w:t xml:space="preserve"> </w:t>
            </w:r>
            <w:r w:rsidRPr="0029183D">
              <w:rPr>
                <w:color w:val="000000"/>
              </w:rPr>
              <w:t>Orofacial to cervical</w:t>
            </w:r>
          </w:p>
          <w:p w14:paraId="0CB3D60C" w14:textId="38AE31C4"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Three weeks after CCI-ION, the intensity of calcium channel immunoreactivity was increased in the superficial, dorsal horn of </w:t>
            </w:r>
            <w:proofErr w:type="spellStart"/>
            <w:r w:rsidRPr="0029183D">
              <w:rPr>
                <w:color w:val="000000"/>
              </w:rPr>
              <w:t>Vc</w:t>
            </w:r>
            <w:proofErr w:type="spellEnd"/>
            <w:r w:rsidRPr="0029183D">
              <w:rPr>
                <w:color w:val="000000"/>
              </w:rPr>
              <w:t>/C2 in the injury side compared with that in the non-injury side.</w:t>
            </w:r>
          </w:p>
        </w:tc>
        <w:tc>
          <w:tcPr>
            <w:tcW w:w="2835" w:type="dxa"/>
            <w:tcMar>
              <w:top w:w="0" w:type="dxa"/>
              <w:left w:w="108" w:type="dxa"/>
              <w:bottom w:w="0" w:type="dxa"/>
              <w:right w:w="108" w:type="dxa"/>
            </w:tcMar>
            <w:vAlign w:val="center"/>
          </w:tcPr>
          <w:p w14:paraId="6A27390A" w14:textId="6D589E5D" w:rsidR="00173687" w:rsidRPr="0029183D" w:rsidRDefault="00173687" w:rsidP="0029183D">
            <w:pPr>
              <w:ind w:firstLineChars="0" w:firstLine="0"/>
              <w:jc w:val="center"/>
              <w:rPr>
                <w:color w:val="000000"/>
              </w:rPr>
            </w:pPr>
            <w:r w:rsidRPr="0029183D">
              <w:rPr>
                <w:b/>
                <w:color w:val="000000"/>
              </w:rPr>
              <w:t>Conclusions</w:t>
            </w:r>
            <w:r w:rsidRPr="0029183D">
              <w:rPr>
                <w:color w:val="000000"/>
              </w:rPr>
              <w:t>: CCI-ON</w:t>
            </w:r>
          </w:p>
          <w:p w14:paraId="7DC414B0" w14:textId="7BC04965" w:rsidR="00173687" w:rsidRPr="0029183D" w:rsidRDefault="00173687" w:rsidP="0029183D">
            <w:pPr>
              <w:ind w:firstLineChars="0" w:firstLine="0"/>
              <w:jc w:val="center"/>
              <w:rPr>
                <w:color w:val="000000"/>
              </w:rPr>
            </w:pPr>
            <w:r w:rsidRPr="0029183D">
              <w:rPr>
                <w:color w:val="000000"/>
              </w:rPr>
              <w:t xml:space="preserve">leads to calcium channel up-regulation in dorsal </w:t>
            </w:r>
            <w:proofErr w:type="spellStart"/>
            <w:r w:rsidRPr="0029183D">
              <w:rPr>
                <w:color w:val="000000"/>
              </w:rPr>
              <w:t>Vc</w:t>
            </w:r>
            <w:proofErr w:type="spellEnd"/>
            <w:r w:rsidRPr="0029183D">
              <w:rPr>
                <w:color w:val="000000"/>
              </w:rPr>
              <w:t>/C2 spinal cord</w:t>
            </w:r>
          </w:p>
          <w:p w14:paraId="21CBECAA" w14:textId="7070B998" w:rsidR="00173687" w:rsidRPr="0029183D" w:rsidRDefault="00173687" w:rsidP="004A3551">
            <w:pPr>
              <w:ind w:firstLineChars="0" w:firstLine="0"/>
              <w:jc w:val="center"/>
            </w:pPr>
            <w:r w:rsidRPr="0029183D">
              <w:rPr>
                <w:color w:val="000000"/>
              </w:rPr>
              <w:t xml:space="preserve">that may contribute to the development of orofacial neuropathic pain states through a central mechanism involving abnormal sensitization of </w:t>
            </w:r>
            <w:proofErr w:type="spellStart"/>
            <w:r w:rsidRPr="0029183D">
              <w:rPr>
                <w:color w:val="000000"/>
              </w:rPr>
              <w:t>Vc</w:t>
            </w:r>
            <w:proofErr w:type="spellEnd"/>
            <w:r w:rsidRPr="0029183D">
              <w:rPr>
                <w:color w:val="000000"/>
              </w:rPr>
              <w:t>/C2 neurons by enhanced excitatory synaptogenesis and presynaptic release of excitatory neurotransmitters.</w:t>
            </w:r>
            <w:r w:rsidR="004A3551" w:rsidRPr="0029183D">
              <w:t xml:space="preserve"> </w:t>
            </w:r>
          </w:p>
        </w:tc>
      </w:tr>
      <w:tr w:rsidR="00173687" w:rsidRPr="0029183D" w14:paraId="0E790F80" w14:textId="77777777" w:rsidTr="00DC6FEB">
        <w:trPr>
          <w:trHeight w:val="283"/>
          <w:jc w:val="center"/>
        </w:trPr>
        <w:tc>
          <w:tcPr>
            <w:tcW w:w="2700" w:type="dxa"/>
            <w:tcMar>
              <w:top w:w="0" w:type="dxa"/>
              <w:left w:w="108" w:type="dxa"/>
              <w:bottom w:w="0" w:type="dxa"/>
              <w:right w:w="108" w:type="dxa"/>
            </w:tcMar>
            <w:vAlign w:val="center"/>
          </w:tcPr>
          <w:p w14:paraId="52303876" w14:textId="0CD24E2A" w:rsidR="00173687" w:rsidRPr="0029183D" w:rsidRDefault="00173687" w:rsidP="0029183D">
            <w:pPr>
              <w:ind w:firstLineChars="0" w:firstLine="0"/>
              <w:jc w:val="left"/>
              <w:rPr>
                <w:b/>
                <w:lang w:val="en-GB"/>
              </w:rPr>
            </w:pPr>
            <w:r w:rsidRPr="0029183D">
              <w:rPr>
                <w:b/>
                <w:color w:val="000000"/>
                <w:lang w:val="en-GB"/>
              </w:rPr>
              <w:t xml:space="preserve">Li, 2013 </w:t>
            </w:r>
            <w:r w:rsidR="007C3F22">
              <w:rPr>
                <w:b/>
                <w:noProof/>
                <w:color w:val="000000"/>
                <w:lang w:val="en-GB"/>
              </w:rPr>
              <w:t>[</w:t>
            </w:r>
            <w:r w:rsidR="00DF3526" w:rsidRPr="0029183D">
              <w:rPr>
                <w:b/>
                <w:noProof/>
                <w:color w:val="000000"/>
                <w:lang w:val="en-GB"/>
              </w:rPr>
              <w:t>33</w:t>
            </w:r>
            <w:r w:rsidR="007C3F22">
              <w:rPr>
                <w:b/>
                <w:noProof/>
                <w:color w:val="000000"/>
                <w:lang w:val="en-GB"/>
              </w:rPr>
              <w:t>]</w:t>
            </w:r>
          </w:p>
          <w:p w14:paraId="1EF2E641"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02D237E6" w14:textId="1ACCB263" w:rsidR="00173687" w:rsidRPr="0029183D" w:rsidRDefault="00173687" w:rsidP="0029183D">
            <w:pPr>
              <w:ind w:firstLineChars="0" w:firstLine="0"/>
              <w:jc w:val="left"/>
              <w:rPr>
                <w:color w:val="000000"/>
              </w:rPr>
            </w:pPr>
            <w:r w:rsidRPr="0029183D">
              <w:rPr>
                <w:b/>
                <w:color w:val="000000"/>
              </w:rPr>
              <w:t>Aim: </w:t>
            </w:r>
            <w:r w:rsidRPr="0029183D">
              <w:rPr>
                <w:color w:val="000000"/>
              </w:rPr>
              <w:t xml:space="preserve">To examine </w:t>
            </w:r>
            <w:proofErr w:type="spellStart"/>
            <w:r w:rsidRPr="0029183D">
              <w:rPr>
                <w:color w:val="000000"/>
              </w:rPr>
              <w:t>glucoproteine</w:t>
            </w:r>
            <w:proofErr w:type="spellEnd"/>
            <w:r w:rsidRPr="0029183D">
              <w:rPr>
                <w:color w:val="000000"/>
              </w:rPr>
              <w:t xml:space="preserve"> expression in </w:t>
            </w:r>
            <w:r w:rsidRPr="0029183D">
              <w:rPr>
                <w:color w:val="000000"/>
              </w:rPr>
              <w:lastRenderedPageBreak/>
              <w:t>trigeminal ganglia (TG) and associated trigeminal spinal complex of</w:t>
            </w:r>
          </w:p>
          <w:p w14:paraId="55B73624" w14:textId="77777777" w:rsidR="00173687" w:rsidRPr="0029183D" w:rsidRDefault="00173687" w:rsidP="0029183D">
            <w:pPr>
              <w:ind w:firstLineChars="0" w:firstLine="0"/>
              <w:jc w:val="left"/>
              <w:rPr>
                <w:color w:val="000000"/>
              </w:rPr>
            </w:pPr>
            <w:r w:rsidRPr="0029183D">
              <w:rPr>
                <w:color w:val="000000"/>
              </w:rPr>
              <w:t xml:space="preserve">dorsal spinal subnucleus </w:t>
            </w:r>
            <w:proofErr w:type="spellStart"/>
            <w:r w:rsidRPr="0029183D">
              <w:rPr>
                <w:color w:val="000000"/>
              </w:rPr>
              <w:t>caudalis</w:t>
            </w:r>
            <w:proofErr w:type="spellEnd"/>
            <w:r w:rsidRPr="0029183D">
              <w:rPr>
                <w:color w:val="000000"/>
              </w:rPr>
              <w:t xml:space="preserve"> and C1/C2 spinal cord (</w:t>
            </w:r>
            <w:proofErr w:type="spellStart"/>
            <w:r w:rsidRPr="0029183D">
              <w:rPr>
                <w:color w:val="000000"/>
              </w:rPr>
              <w:t>Vc</w:t>
            </w:r>
            <w:proofErr w:type="spellEnd"/>
            <w:r w:rsidRPr="0029183D">
              <w:rPr>
                <w:color w:val="000000"/>
              </w:rPr>
              <w:t>/C2) in an orofacial neuropathic</w:t>
            </w:r>
          </w:p>
          <w:p w14:paraId="70A4D6C6" w14:textId="39E43BD5" w:rsidR="00173687" w:rsidRPr="0029183D" w:rsidRDefault="00173687" w:rsidP="0029183D">
            <w:pPr>
              <w:ind w:firstLineChars="0" w:firstLine="0"/>
              <w:jc w:val="left"/>
            </w:pPr>
            <w:r w:rsidRPr="0029183D">
              <w:rPr>
                <w:color w:val="000000"/>
              </w:rPr>
              <w:t xml:space="preserve">pain model derived from trigeminal nerve injury and whether altered </w:t>
            </w:r>
            <w:proofErr w:type="spellStart"/>
            <w:r w:rsidRPr="0029183D">
              <w:rPr>
                <w:color w:val="000000"/>
              </w:rPr>
              <w:t>glucoproteine</w:t>
            </w:r>
            <w:proofErr w:type="spellEnd"/>
            <w:r w:rsidRPr="0029183D">
              <w:rPr>
                <w:color w:val="000000"/>
              </w:rPr>
              <w:t xml:space="preserve"> expression contributed to the development of orofacial neuropathic pain states.</w:t>
            </w:r>
          </w:p>
        </w:tc>
        <w:tc>
          <w:tcPr>
            <w:tcW w:w="2268" w:type="dxa"/>
            <w:tcMar>
              <w:top w:w="0" w:type="dxa"/>
              <w:left w:w="108" w:type="dxa"/>
              <w:bottom w:w="0" w:type="dxa"/>
              <w:right w:w="108" w:type="dxa"/>
            </w:tcMar>
            <w:vAlign w:val="center"/>
          </w:tcPr>
          <w:p w14:paraId="7ED056A6"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49F7B34E" w14:textId="556085B0" w:rsidR="00173687" w:rsidRPr="000B1F2A" w:rsidRDefault="00173687" w:rsidP="000B1F2A">
            <w:pPr>
              <w:ind w:firstLineChars="0" w:firstLine="0"/>
              <w:jc w:val="center"/>
              <w:rPr>
                <w:rFonts w:eastAsiaTheme="minorEastAsia"/>
              </w:rPr>
            </w:pPr>
            <w:r w:rsidRPr="0029183D">
              <w:rPr>
                <w:b/>
                <w:color w:val="000000"/>
              </w:rPr>
              <w:t xml:space="preserve">Mean Age: </w:t>
            </w:r>
            <w:r w:rsidRPr="0029183D">
              <w:rPr>
                <w:color w:val="000000"/>
              </w:rPr>
              <w:t>NR</w:t>
            </w:r>
          </w:p>
          <w:p w14:paraId="3EA6A09C"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6E06F7AE" w14:textId="77777777" w:rsidR="00173687" w:rsidRPr="0029183D" w:rsidRDefault="00173687" w:rsidP="0029183D">
            <w:pPr>
              <w:ind w:firstLineChars="0" w:firstLine="0"/>
              <w:jc w:val="center"/>
            </w:pPr>
            <w:r w:rsidRPr="0029183D">
              <w:rPr>
                <w:b/>
                <w:color w:val="000000"/>
              </w:rPr>
              <w:lastRenderedPageBreak/>
              <w:t>Total sample size: </w:t>
            </w:r>
            <w:r w:rsidRPr="0029183D">
              <w:rPr>
                <w:color w:val="000000"/>
              </w:rPr>
              <w:t>73</w:t>
            </w:r>
          </w:p>
          <w:p w14:paraId="14473D9A" w14:textId="77777777" w:rsidR="00173687" w:rsidRPr="0029183D" w:rsidRDefault="00173687" w:rsidP="0029183D">
            <w:pPr>
              <w:ind w:firstLineChars="0" w:firstLine="0"/>
              <w:jc w:val="center"/>
            </w:pPr>
            <w:r w:rsidRPr="0029183D">
              <w:rPr>
                <w:b/>
                <w:color w:val="000000"/>
              </w:rPr>
              <w:t>Number of groups: </w:t>
            </w:r>
            <w:r w:rsidRPr="0029183D">
              <w:rPr>
                <w:color w:val="000000"/>
              </w:rPr>
              <w:t>2 (1-CCI-Ion 2-sham)</w:t>
            </w:r>
          </w:p>
        </w:tc>
        <w:tc>
          <w:tcPr>
            <w:tcW w:w="2551" w:type="dxa"/>
            <w:tcMar>
              <w:top w:w="0" w:type="dxa"/>
              <w:left w:w="108" w:type="dxa"/>
              <w:bottom w:w="0" w:type="dxa"/>
              <w:right w:w="108" w:type="dxa"/>
            </w:tcMar>
            <w:vAlign w:val="center"/>
          </w:tcPr>
          <w:p w14:paraId="0C12FE23"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4FAC393D" w14:textId="77777777" w:rsidR="00173687" w:rsidRPr="0029183D" w:rsidRDefault="00173687" w:rsidP="0029183D">
            <w:pPr>
              <w:ind w:firstLineChars="0" w:firstLine="0"/>
              <w:jc w:val="center"/>
            </w:pPr>
            <w:r w:rsidRPr="0029183D">
              <w:rPr>
                <w:color w:val="000000"/>
              </w:rPr>
              <w:t>Mechanical, Chemical</w:t>
            </w:r>
          </w:p>
          <w:p w14:paraId="72F1A2D0" w14:textId="77777777" w:rsidR="00173687" w:rsidRPr="0029183D" w:rsidRDefault="00173687" w:rsidP="0029183D">
            <w:pPr>
              <w:ind w:firstLineChars="0" w:firstLine="0"/>
              <w:jc w:val="center"/>
              <w:rPr>
                <w:color w:val="000000"/>
              </w:rPr>
            </w:pPr>
            <w:r w:rsidRPr="0029183D">
              <w:rPr>
                <w:b/>
                <w:color w:val="000000"/>
              </w:rPr>
              <w:t>Location of stimulus:</w:t>
            </w:r>
          </w:p>
          <w:p w14:paraId="3AFFFF66" w14:textId="0DB80479" w:rsidR="00173687" w:rsidRPr="0029183D" w:rsidRDefault="00173687" w:rsidP="0029183D">
            <w:pPr>
              <w:ind w:firstLineChars="0" w:firstLine="0"/>
              <w:jc w:val="center"/>
            </w:pPr>
            <w:r w:rsidRPr="0029183D">
              <w:rPr>
                <w:color w:val="000000"/>
              </w:rPr>
              <w:t xml:space="preserve">1 - Mechanical: infraorbital </w:t>
            </w:r>
            <w:r w:rsidRPr="0029183D">
              <w:rPr>
                <w:color w:val="000000"/>
              </w:rPr>
              <w:lastRenderedPageBreak/>
              <w:t xml:space="preserve">nerve (ION); 2 - Chemical: </w:t>
            </w:r>
            <w:proofErr w:type="spellStart"/>
            <w:r w:rsidRPr="0029183D">
              <w:rPr>
                <w:color w:val="000000"/>
              </w:rPr>
              <w:t>Vc</w:t>
            </w:r>
            <w:proofErr w:type="spellEnd"/>
            <w:r w:rsidRPr="0029183D">
              <w:rPr>
                <w:color w:val="000000"/>
              </w:rPr>
              <w:t>/C2</w:t>
            </w:r>
          </w:p>
          <w:p w14:paraId="30FB5ECD" w14:textId="77777777" w:rsidR="00173687" w:rsidRPr="0029183D" w:rsidRDefault="00173687" w:rsidP="0029183D">
            <w:pPr>
              <w:ind w:firstLineChars="0" w:firstLine="0"/>
              <w:jc w:val="center"/>
              <w:rPr>
                <w:b/>
                <w:color w:val="000000"/>
              </w:rPr>
            </w:pPr>
            <w:r w:rsidRPr="0029183D">
              <w:rPr>
                <w:b/>
                <w:color w:val="000000"/>
              </w:rPr>
              <w:t>Location of response:</w:t>
            </w:r>
          </w:p>
          <w:p w14:paraId="3670AAFA" w14:textId="77777777" w:rsidR="00173687" w:rsidRPr="0029183D" w:rsidRDefault="00173687" w:rsidP="0029183D">
            <w:pPr>
              <w:ind w:firstLineChars="0" w:firstLine="0"/>
              <w:jc w:val="center"/>
            </w:pPr>
            <w:r w:rsidRPr="0029183D">
              <w:rPr>
                <w:color w:val="000000"/>
              </w:rPr>
              <w:t xml:space="preserve">1- </w:t>
            </w:r>
            <w:proofErr w:type="spellStart"/>
            <w:r w:rsidRPr="0029183D">
              <w:rPr>
                <w:color w:val="000000"/>
              </w:rPr>
              <w:t>Vc</w:t>
            </w:r>
            <w:proofErr w:type="spellEnd"/>
            <w:r w:rsidRPr="0029183D">
              <w:rPr>
                <w:color w:val="000000"/>
              </w:rPr>
              <w:t xml:space="preserve">, C1, C2; 2- </w:t>
            </w:r>
            <w:proofErr w:type="spellStart"/>
            <w:r w:rsidRPr="0029183D">
              <w:rPr>
                <w:color w:val="000000"/>
              </w:rPr>
              <w:t>vibrissal</w:t>
            </w:r>
            <w:proofErr w:type="spellEnd"/>
            <w:r w:rsidRPr="0029183D">
              <w:rPr>
                <w:color w:val="000000"/>
              </w:rPr>
              <w:t xml:space="preserve"> pad</w:t>
            </w:r>
          </w:p>
          <w:p w14:paraId="3322B326" w14:textId="15C2C82B" w:rsidR="00173687" w:rsidRPr="0029183D" w:rsidRDefault="00173687"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Vc</w:t>
            </w:r>
            <w:proofErr w:type="spellEnd"/>
          </w:p>
          <w:p w14:paraId="02AD3855"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 C2</w:t>
            </w:r>
          </w:p>
        </w:tc>
        <w:tc>
          <w:tcPr>
            <w:tcW w:w="1985" w:type="dxa"/>
            <w:tcMar>
              <w:top w:w="0" w:type="dxa"/>
              <w:left w:w="108" w:type="dxa"/>
              <w:bottom w:w="0" w:type="dxa"/>
              <w:right w:w="108" w:type="dxa"/>
            </w:tcMar>
            <w:vAlign w:val="center"/>
          </w:tcPr>
          <w:p w14:paraId="4A56D1B8" w14:textId="77777777"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7FB86C90" w14:textId="67904862" w:rsidR="00173687" w:rsidRPr="0029183D" w:rsidRDefault="00173687" w:rsidP="0029183D">
            <w:pPr>
              <w:ind w:firstLineChars="0" w:firstLine="0"/>
              <w:jc w:val="center"/>
            </w:pPr>
            <w:proofErr w:type="spellStart"/>
            <w:r w:rsidRPr="0029183D">
              <w:rPr>
                <w:color w:val="000000"/>
              </w:rPr>
              <w:t>Glucoproteine</w:t>
            </w:r>
            <w:proofErr w:type="spellEnd"/>
            <w:r w:rsidRPr="0029183D">
              <w:rPr>
                <w:color w:val="000000"/>
              </w:rPr>
              <w:t xml:space="preserve"> expression alteration in </w:t>
            </w:r>
            <w:proofErr w:type="spellStart"/>
            <w:r w:rsidRPr="0029183D">
              <w:rPr>
                <w:color w:val="000000"/>
              </w:rPr>
              <w:t>Vc</w:t>
            </w:r>
            <w:proofErr w:type="spellEnd"/>
            <w:r w:rsidRPr="0029183D">
              <w:rPr>
                <w:color w:val="000000"/>
              </w:rPr>
              <w:t>/C2</w:t>
            </w:r>
          </w:p>
        </w:tc>
        <w:tc>
          <w:tcPr>
            <w:tcW w:w="4111" w:type="dxa"/>
            <w:tcMar>
              <w:top w:w="0" w:type="dxa"/>
              <w:left w:w="108" w:type="dxa"/>
              <w:bottom w:w="0" w:type="dxa"/>
              <w:right w:w="108" w:type="dxa"/>
            </w:tcMar>
            <w:vAlign w:val="center"/>
          </w:tcPr>
          <w:p w14:paraId="6129D6A8" w14:textId="77777777"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Cervical to orofacial/Orofacial to cervical</w:t>
            </w:r>
          </w:p>
          <w:p w14:paraId="77A7836B" w14:textId="63589B84"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Trigeminal nerve injury induced </w:t>
            </w:r>
            <w:proofErr w:type="spellStart"/>
            <w:r w:rsidRPr="0029183D">
              <w:rPr>
                <w:color w:val="000000"/>
              </w:rPr>
              <w:t>glucoproteine</w:t>
            </w:r>
            <w:proofErr w:type="spellEnd"/>
            <w:r w:rsidRPr="0029183D">
              <w:rPr>
                <w:color w:val="000000"/>
              </w:rPr>
              <w:t xml:space="preserve"> upregulation in </w:t>
            </w:r>
            <w:proofErr w:type="spellStart"/>
            <w:r w:rsidRPr="0029183D">
              <w:rPr>
                <w:color w:val="000000"/>
              </w:rPr>
              <w:t>Vc</w:t>
            </w:r>
            <w:proofErr w:type="spellEnd"/>
            <w:r w:rsidRPr="0029183D">
              <w:rPr>
                <w:color w:val="000000"/>
              </w:rPr>
              <w:t xml:space="preserve">/C2 </w:t>
            </w:r>
            <w:r w:rsidRPr="0029183D">
              <w:rPr>
                <w:color w:val="000000"/>
              </w:rPr>
              <w:lastRenderedPageBreak/>
              <w:t>at</w:t>
            </w:r>
          </w:p>
          <w:p w14:paraId="1BADF300" w14:textId="4A950CF8" w:rsidR="00173687" w:rsidRPr="0029183D" w:rsidRDefault="00173687" w:rsidP="004A3551">
            <w:pPr>
              <w:ind w:firstLineChars="0" w:firstLine="0"/>
              <w:jc w:val="center"/>
            </w:pPr>
            <w:r w:rsidRPr="0029183D">
              <w:rPr>
                <w:color w:val="000000"/>
              </w:rPr>
              <w:t xml:space="preserve">a time point correlated with orofacial tactile allodynia. Intrathecal treatment with </w:t>
            </w:r>
            <w:proofErr w:type="spellStart"/>
            <w:r w:rsidRPr="0029183D">
              <w:rPr>
                <w:color w:val="000000"/>
              </w:rPr>
              <w:t>glucoproteine</w:t>
            </w:r>
            <w:proofErr w:type="spellEnd"/>
            <w:r w:rsidRPr="0029183D">
              <w:rPr>
                <w:color w:val="000000"/>
              </w:rPr>
              <w:t xml:space="preserve"> antisense, but not mismatch, oligodeoxynucleotides blocked both injury-induced </w:t>
            </w:r>
            <w:proofErr w:type="spellStart"/>
            <w:r w:rsidRPr="0029183D">
              <w:rPr>
                <w:color w:val="000000"/>
              </w:rPr>
              <w:t>glucoproteine</w:t>
            </w:r>
            <w:proofErr w:type="spellEnd"/>
            <w:r w:rsidRPr="0029183D">
              <w:rPr>
                <w:color w:val="000000"/>
              </w:rPr>
              <w:t xml:space="preserve"> upregulation in </w:t>
            </w:r>
            <w:proofErr w:type="spellStart"/>
            <w:r w:rsidRPr="0029183D">
              <w:rPr>
                <w:color w:val="000000"/>
              </w:rPr>
              <w:t>Vc</w:t>
            </w:r>
            <w:proofErr w:type="spellEnd"/>
            <w:r w:rsidRPr="0029183D">
              <w:rPr>
                <w:color w:val="000000"/>
              </w:rPr>
              <w:t>/C2 and behavioral hypersensitivity.</w:t>
            </w:r>
            <w:r w:rsidR="004A3551" w:rsidRPr="0029183D">
              <w:t xml:space="preserve"> </w:t>
            </w:r>
          </w:p>
        </w:tc>
        <w:tc>
          <w:tcPr>
            <w:tcW w:w="2835" w:type="dxa"/>
            <w:tcMar>
              <w:top w:w="0" w:type="dxa"/>
              <w:left w:w="108" w:type="dxa"/>
              <w:bottom w:w="0" w:type="dxa"/>
              <w:right w:w="108" w:type="dxa"/>
            </w:tcMar>
            <w:vAlign w:val="center"/>
          </w:tcPr>
          <w:p w14:paraId="7B5014D9" w14:textId="5BB0EF94" w:rsidR="00173687" w:rsidRPr="0029183D" w:rsidRDefault="00173687" w:rsidP="0029183D">
            <w:pPr>
              <w:ind w:firstLineChars="0" w:firstLine="0"/>
              <w:jc w:val="center"/>
              <w:rPr>
                <w:color w:val="000000"/>
              </w:rPr>
            </w:pPr>
            <w:r w:rsidRPr="0029183D">
              <w:rPr>
                <w:b/>
                <w:color w:val="000000"/>
              </w:rPr>
              <w:lastRenderedPageBreak/>
              <w:t>Conclusions</w:t>
            </w:r>
            <w:r w:rsidRPr="0029183D">
              <w:rPr>
                <w:color w:val="000000"/>
              </w:rPr>
              <w:t xml:space="preserve">: Infraorbital nerve injury leads to </w:t>
            </w:r>
            <w:proofErr w:type="spellStart"/>
            <w:r w:rsidRPr="0029183D">
              <w:rPr>
                <w:color w:val="000000"/>
              </w:rPr>
              <w:t>glucoproteine</w:t>
            </w:r>
            <w:proofErr w:type="spellEnd"/>
            <w:r w:rsidRPr="0029183D">
              <w:rPr>
                <w:color w:val="000000"/>
              </w:rPr>
              <w:t xml:space="preserve"> upregulation in</w:t>
            </w:r>
          </w:p>
          <w:p w14:paraId="705BD7F7" w14:textId="55DF4683" w:rsidR="00173687" w:rsidRPr="0029183D" w:rsidRDefault="00173687" w:rsidP="004A3551">
            <w:pPr>
              <w:ind w:firstLineChars="0" w:firstLine="0"/>
              <w:jc w:val="center"/>
            </w:pPr>
            <w:r w:rsidRPr="0029183D">
              <w:rPr>
                <w:color w:val="000000"/>
              </w:rPr>
              <w:t xml:space="preserve">trigeminal spinal complex that </w:t>
            </w:r>
            <w:r w:rsidRPr="0029183D">
              <w:rPr>
                <w:color w:val="000000"/>
              </w:rPr>
              <w:lastRenderedPageBreak/>
              <w:t>contributes to orofacial neuropathic pain states.</w:t>
            </w:r>
            <w:r w:rsidR="004A3551" w:rsidRPr="0029183D">
              <w:t xml:space="preserve"> </w:t>
            </w:r>
          </w:p>
        </w:tc>
      </w:tr>
      <w:tr w:rsidR="00173687" w:rsidRPr="0029183D" w14:paraId="58C7CF0C" w14:textId="77777777" w:rsidTr="00DC6FEB">
        <w:trPr>
          <w:trHeight w:val="283"/>
          <w:jc w:val="center"/>
        </w:trPr>
        <w:tc>
          <w:tcPr>
            <w:tcW w:w="2700" w:type="dxa"/>
            <w:tcMar>
              <w:top w:w="0" w:type="dxa"/>
              <w:left w:w="108" w:type="dxa"/>
              <w:bottom w:w="0" w:type="dxa"/>
              <w:right w:w="108" w:type="dxa"/>
            </w:tcMar>
            <w:vAlign w:val="center"/>
          </w:tcPr>
          <w:p w14:paraId="55546336" w14:textId="5993CAE7" w:rsidR="00173687" w:rsidRPr="0029183D" w:rsidRDefault="00173687" w:rsidP="0029183D">
            <w:pPr>
              <w:ind w:firstLineChars="0" w:firstLine="0"/>
              <w:jc w:val="left"/>
              <w:rPr>
                <w:b/>
                <w:lang w:val="en-GB"/>
              </w:rPr>
            </w:pPr>
            <w:r w:rsidRPr="0029183D">
              <w:rPr>
                <w:b/>
                <w:color w:val="000000"/>
                <w:lang w:val="en-GB"/>
              </w:rPr>
              <w:lastRenderedPageBreak/>
              <w:t xml:space="preserve">Liu, 2012 </w:t>
            </w:r>
            <w:r w:rsidR="007C3F22">
              <w:rPr>
                <w:b/>
                <w:noProof/>
                <w:color w:val="000000"/>
                <w:lang w:val="en-GB"/>
              </w:rPr>
              <w:t>[</w:t>
            </w:r>
            <w:r w:rsidR="00DF3526" w:rsidRPr="0029183D">
              <w:rPr>
                <w:b/>
                <w:noProof/>
                <w:color w:val="000000"/>
                <w:lang w:val="en-GB"/>
              </w:rPr>
              <w:t>34</w:t>
            </w:r>
            <w:r w:rsidR="007C3F22">
              <w:rPr>
                <w:b/>
                <w:noProof/>
                <w:color w:val="000000"/>
                <w:lang w:val="en-GB"/>
              </w:rPr>
              <w:t>]</w:t>
            </w:r>
          </w:p>
          <w:p w14:paraId="216EF3EC"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17E7BB03" w14:textId="77777777" w:rsidR="00173687" w:rsidRPr="0029183D" w:rsidRDefault="00173687" w:rsidP="0029183D">
            <w:pPr>
              <w:ind w:firstLineChars="0" w:firstLine="0"/>
              <w:jc w:val="left"/>
              <w:rPr>
                <w:color w:val="000000"/>
              </w:rPr>
            </w:pPr>
            <w:r w:rsidRPr="0029183D">
              <w:rPr>
                <w:b/>
                <w:color w:val="000000"/>
              </w:rPr>
              <w:t>Aim: </w:t>
            </w:r>
            <w:r w:rsidRPr="0029183D">
              <w:rPr>
                <w:color w:val="000000"/>
              </w:rPr>
              <w:t>To establish a novel experimental model of inflammatory tongue pain by submucosal injection of</w:t>
            </w:r>
          </w:p>
          <w:p w14:paraId="42A7E0AD" w14:textId="34E7A9A4" w:rsidR="00173687" w:rsidRPr="0029183D" w:rsidRDefault="00173687" w:rsidP="004A3551">
            <w:pPr>
              <w:ind w:firstLineChars="0" w:firstLine="0"/>
              <w:jc w:val="left"/>
            </w:pPr>
            <w:r w:rsidRPr="0029183D">
              <w:rPr>
                <w:color w:val="000000"/>
              </w:rPr>
              <w:t>CFA into the tongue.</w:t>
            </w:r>
            <w:r w:rsidR="004A3551" w:rsidRPr="0029183D">
              <w:t xml:space="preserve"> </w:t>
            </w:r>
          </w:p>
        </w:tc>
        <w:tc>
          <w:tcPr>
            <w:tcW w:w="2268" w:type="dxa"/>
            <w:tcMar>
              <w:top w:w="0" w:type="dxa"/>
              <w:left w:w="108" w:type="dxa"/>
              <w:bottom w:w="0" w:type="dxa"/>
              <w:right w:w="108" w:type="dxa"/>
            </w:tcMar>
            <w:vAlign w:val="center"/>
          </w:tcPr>
          <w:p w14:paraId="3D631202"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25A3B33D" w14:textId="21ADFFEE"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2B6F828B"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6101A4CD"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3115B8C8" w14:textId="79B94715" w:rsidR="00173687" w:rsidRPr="0029183D" w:rsidRDefault="00173687" w:rsidP="0029183D">
            <w:pPr>
              <w:ind w:firstLineChars="0" w:firstLine="0"/>
              <w:jc w:val="center"/>
              <w:rPr>
                <w:color w:val="000000"/>
              </w:rPr>
            </w:pPr>
            <w:r w:rsidRPr="0029183D">
              <w:rPr>
                <w:b/>
                <w:color w:val="000000"/>
              </w:rPr>
              <w:t xml:space="preserve">Number of groups: 2 </w:t>
            </w:r>
            <w:r w:rsidRPr="0029183D">
              <w:rPr>
                <w:color w:val="000000"/>
              </w:rPr>
              <w:t>(CFA-OR saline injected</w:t>
            </w:r>
          </w:p>
          <w:p w14:paraId="295EAF4B" w14:textId="77777777" w:rsidR="00173687" w:rsidRPr="0029183D" w:rsidRDefault="00173687" w:rsidP="0029183D">
            <w:pPr>
              <w:ind w:firstLineChars="0" w:firstLine="0"/>
              <w:jc w:val="center"/>
            </w:pPr>
            <w:r w:rsidRPr="0029183D">
              <w:rPr>
                <w:color w:val="000000"/>
              </w:rPr>
              <w:t>Tongue)</w:t>
            </w:r>
          </w:p>
        </w:tc>
        <w:tc>
          <w:tcPr>
            <w:tcW w:w="2551" w:type="dxa"/>
            <w:tcMar>
              <w:top w:w="0" w:type="dxa"/>
              <w:left w:w="108" w:type="dxa"/>
              <w:bottom w:w="0" w:type="dxa"/>
              <w:right w:w="108" w:type="dxa"/>
            </w:tcMar>
            <w:vAlign w:val="center"/>
          </w:tcPr>
          <w:p w14:paraId="30779388" w14:textId="77777777" w:rsidR="00173687" w:rsidRPr="0029183D" w:rsidRDefault="00173687" w:rsidP="0029183D">
            <w:pPr>
              <w:ind w:firstLineChars="0" w:firstLine="0"/>
              <w:jc w:val="center"/>
              <w:rPr>
                <w:b/>
                <w:color w:val="000000"/>
              </w:rPr>
            </w:pPr>
            <w:r w:rsidRPr="0029183D">
              <w:rPr>
                <w:b/>
                <w:color w:val="000000"/>
              </w:rPr>
              <w:t>Type of stimulus:</w:t>
            </w:r>
          </w:p>
          <w:p w14:paraId="7663A697" w14:textId="77777777" w:rsidR="00173687" w:rsidRPr="0029183D" w:rsidRDefault="00173687" w:rsidP="0029183D">
            <w:pPr>
              <w:ind w:firstLineChars="0" w:firstLine="0"/>
              <w:jc w:val="center"/>
            </w:pPr>
            <w:r w:rsidRPr="0029183D">
              <w:rPr>
                <w:color w:val="000000"/>
              </w:rPr>
              <w:t>Mechanical, Thermal</w:t>
            </w:r>
          </w:p>
          <w:p w14:paraId="1CCC7100" w14:textId="77777777" w:rsidR="00173687" w:rsidRPr="0029183D" w:rsidRDefault="00173687" w:rsidP="0029183D">
            <w:pPr>
              <w:ind w:firstLineChars="0" w:firstLine="0"/>
              <w:jc w:val="center"/>
              <w:rPr>
                <w:b/>
                <w:color w:val="000000"/>
              </w:rPr>
            </w:pPr>
            <w:r w:rsidRPr="0029183D">
              <w:rPr>
                <w:b/>
                <w:color w:val="000000"/>
              </w:rPr>
              <w:t>Location of stimulus:</w:t>
            </w:r>
          </w:p>
          <w:p w14:paraId="6A17CA97" w14:textId="2DE3EC10" w:rsidR="00173687" w:rsidRPr="0029183D" w:rsidRDefault="00173687" w:rsidP="0029183D">
            <w:pPr>
              <w:ind w:firstLineChars="0" w:firstLine="0"/>
              <w:jc w:val="center"/>
            </w:pPr>
            <w:r w:rsidRPr="0029183D">
              <w:rPr>
                <w:color w:val="000000"/>
              </w:rPr>
              <w:t>Splenius capitis muscle (tongue)</w:t>
            </w:r>
          </w:p>
          <w:p w14:paraId="4FBC95E7" w14:textId="77777777" w:rsidR="00173687" w:rsidRPr="0029183D" w:rsidRDefault="00173687" w:rsidP="0029183D">
            <w:pPr>
              <w:ind w:firstLineChars="0" w:firstLine="0"/>
              <w:jc w:val="center"/>
              <w:rPr>
                <w:b/>
                <w:color w:val="000000"/>
              </w:rPr>
            </w:pPr>
            <w:r w:rsidRPr="0029183D">
              <w:rPr>
                <w:b/>
                <w:color w:val="000000"/>
              </w:rPr>
              <w:t>Location of response:</w:t>
            </w:r>
          </w:p>
          <w:p w14:paraId="10CF995C" w14:textId="77777777" w:rsidR="00173687" w:rsidRPr="0029183D" w:rsidRDefault="00173687" w:rsidP="0029183D">
            <w:pPr>
              <w:ind w:firstLineChars="0" w:firstLine="0"/>
              <w:jc w:val="center"/>
              <w:rPr>
                <w:color w:val="000000"/>
              </w:rPr>
            </w:pPr>
            <w:r w:rsidRPr="0029183D">
              <w:rPr>
                <w:color w:val="000000"/>
              </w:rPr>
              <w:t>Both ipsilateral and contralateral trigeminal</w:t>
            </w:r>
          </w:p>
          <w:p w14:paraId="073B1B1E" w14:textId="77777777" w:rsidR="00173687" w:rsidRPr="0029183D" w:rsidRDefault="00173687" w:rsidP="0029183D">
            <w:pPr>
              <w:ind w:firstLineChars="0" w:firstLine="0"/>
              <w:jc w:val="center"/>
            </w:pPr>
            <w:r w:rsidRPr="0029183D">
              <w:rPr>
                <w:color w:val="000000"/>
              </w:rPr>
              <w:t xml:space="preserve">spinal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 and upper cervical spinal cord (C1-C2)</w:t>
            </w:r>
          </w:p>
          <w:p w14:paraId="73DB4902" w14:textId="61D95E90" w:rsidR="00173687" w:rsidRPr="0029183D" w:rsidRDefault="00173687"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Vc</w:t>
            </w:r>
            <w:proofErr w:type="spellEnd"/>
          </w:p>
          <w:p w14:paraId="3AC8FB79" w14:textId="1BE3FFDA" w:rsidR="00173687" w:rsidRPr="0029183D" w:rsidRDefault="00173687" w:rsidP="0029183D">
            <w:pPr>
              <w:ind w:firstLineChars="0" w:firstLine="0"/>
              <w:jc w:val="center"/>
            </w:pPr>
            <w:r w:rsidRPr="0029183D">
              <w:rPr>
                <w:b/>
                <w:color w:val="000000"/>
              </w:rPr>
              <w:t xml:space="preserve">Cervical Spine: </w:t>
            </w:r>
            <w:r w:rsidRPr="0029183D">
              <w:rPr>
                <w:color w:val="000000"/>
              </w:rPr>
              <w:t>C1, C2</w:t>
            </w:r>
          </w:p>
        </w:tc>
        <w:tc>
          <w:tcPr>
            <w:tcW w:w="1985" w:type="dxa"/>
            <w:tcMar>
              <w:top w:w="0" w:type="dxa"/>
              <w:left w:w="108" w:type="dxa"/>
              <w:bottom w:w="0" w:type="dxa"/>
              <w:right w:w="108" w:type="dxa"/>
            </w:tcMar>
            <w:vAlign w:val="center"/>
          </w:tcPr>
          <w:p w14:paraId="4B642061" w14:textId="2B402428" w:rsidR="00173687" w:rsidRPr="0029183D" w:rsidRDefault="00173687" w:rsidP="0029183D">
            <w:pPr>
              <w:ind w:firstLineChars="0" w:firstLine="0"/>
              <w:jc w:val="center"/>
              <w:rPr>
                <w:b/>
                <w:color w:val="000000"/>
                <w:u w:val="single"/>
              </w:rPr>
            </w:pPr>
            <w:r w:rsidRPr="0029183D">
              <w:rPr>
                <w:b/>
                <w:color w:val="000000"/>
                <w:u w:val="single"/>
              </w:rPr>
              <w:t>Main outcome:</w:t>
            </w:r>
          </w:p>
          <w:p w14:paraId="1C45E567" w14:textId="5E45BA39" w:rsidR="00173687" w:rsidRPr="0029183D" w:rsidRDefault="00173687" w:rsidP="004A3551">
            <w:pPr>
              <w:ind w:firstLineChars="0" w:firstLine="0"/>
              <w:jc w:val="center"/>
            </w:pPr>
            <w:r w:rsidRPr="0029183D">
              <w:rPr>
                <w:color w:val="000000"/>
              </w:rPr>
              <w:t xml:space="preserve">ERK phosphorylation in </w:t>
            </w:r>
            <w:proofErr w:type="spellStart"/>
            <w:r w:rsidRPr="0029183D">
              <w:rPr>
                <w:color w:val="000000"/>
              </w:rPr>
              <w:t>Vc</w:t>
            </w:r>
            <w:proofErr w:type="spellEnd"/>
            <w:r w:rsidRPr="0029183D">
              <w:rPr>
                <w:color w:val="000000"/>
              </w:rPr>
              <w:t xml:space="preserve"> and C1-C2</w:t>
            </w:r>
          </w:p>
        </w:tc>
        <w:tc>
          <w:tcPr>
            <w:tcW w:w="4111" w:type="dxa"/>
            <w:tcMar>
              <w:top w:w="0" w:type="dxa"/>
              <w:left w:w="108" w:type="dxa"/>
              <w:bottom w:w="0" w:type="dxa"/>
              <w:right w:w="108" w:type="dxa"/>
            </w:tcMar>
            <w:vAlign w:val="center"/>
          </w:tcPr>
          <w:p w14:paraId="407E62F4" w14:textId="77777777"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Cervical to orofacial/Orofacial to cervical</w:t>
            </w:r>
          </w:p>
          <w:p w14:paraId="6318A0B2" w14:textId="56B7CC13"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Submucosal injection of CFA into the tongue produced a long-lasting mechanical allodynia and heat hyperalgesia at the inflamed site, concomitant with an increase in the </w:t>
            </w:r>
            <w:proofErr w:type="spellStart"/>
            <w:r w:rsidRPr="0029183D">
              <w:rPr>
                <w:color w:val="000000"/>
              </w:rPr>
              <w:t>pERK</w:t>
            </w:r>
            <w:proofErr w:type="spellEnd"/>
            <w:r w:rsidRPr="0029183D">
              <w:rPr>
                <w:color w:val="000000"/>
              </w:rPr>
              <w:t>*</w:t>
            </w:r>
            <w:r w:rsidRPr="0029183D">
              <w:rPr>
                <w:color w:val="000000"/>
                <w:vertAlign w:val="superscript"/>
              </w:rPr>
              <w:t>1</w:t>
            </w:r>
            <w:r w:rsidRPr="0029183D">
              <w:rPr>
                <w:color w:val="000000"/>
              </w:rPr>
              <w:t xml:space="preserve"> immunoreactivity in the </w:t>
            </w:r>
            <w:proofErr w:type="spellStart"/>
            <w:r w:rsidRPr="0029183D">
              <w:rPr>
                <w:color w:val="000000"/>
              </w:rPr>
              <w:t>Vc</w:t>
            </w:r>
            <w:proofErr w:type="spellEnd"/>
            <w:r w:rsidRPr="0029183D">
              <w:rPr>
                <w:color w:val="000000"/>
              </w:rPr>
              <w:t xml:space="preserve"> and C1-C2. An enhanced activation of ERK in the </w:t>
            </w:r>
            <w:proofErr w:type="spellStart"/>
            <w:r w:rsidRPr="0029183D">
              <w:rPr>
                <w:color w:val="000000"/>
              </w:rPr>
              <w:t>Vc</w:t>
            </w:r>
            <w:proofErr w:type="spellEnd"/>
            <w:r w:rsidRPr="0029183D">
              <w:rPr>
                <w:color w:val="000000"/>
              </w:rPr>
              <w:t xml:space="preserve"> and C1-C2 following CFA injection. Administration of the </w:t>
            </w:r>
            <w:proofErr w:type="spellStart"/>
            <w:r w:rsidRPr="0029183D">
              <w:rPr>
                <w:color w:val="000000"/>
              </w:rPr>
              <w:t>pERK</w:t>
            </w:r>
            <w:proofErr w:type="spellEnd"/>
            <w:r w:rsidRPr="0029183D">
              <w:rPr>
                <w:color w:val="000000"/>
              </w:rPr>
              <w:t xml:space="preserve"> inhibitor and a selective </w:t>
            </w:r>
            <w:proofErr w:type="spellStart"/>
            <w:r w:rsidRPr="0029183D">
              <w:rPr>
                <w:color w:val="000000"/>
              </w:rPr>
              <w:t>gluatamate</w:t>
            </w:r>
            <w:proofErr w:type="spellEnd"/>
            <w:r w:rsidRPr="0029183D">
              <w:rPr>
                <w:color w:val="000000"/>
              </w:rPr>
              <w:t xml:space="preserve"> antagonist significantly depressed the mechanical allodynia and heat hyperalgesia in the CFA-injected tongue. </w:t>
            </w:r>
            <w:proofErr w:type="spellStart"/>
            <w:r w:rsidRPr="0029183D">
              <w:rPr>
                <w:color w:val="000000"/>
              </w:rPr>
              <w:t>pERK</w:t>
            </w:r>
            <w:proofErr w:type="spellEnd"/>
            <w:r w:rsidRPr="0029183D">
              <w:rPr>
                <w:color w:val="000000"/>
              </w:rPr>
              <w:t xml:space="preserve">-IR cells in ipsilateral </w:t>
            </w:r>
            <w:proofErr w:type="spellStart"/>
            <w:r w:rsidRPr="0029183D">
              <w:rPr>
                <w:color w:val="000000"/>
              </w:rPr>
              <w:t>Vc</w:t>
            </w:r>
            <w:proofErr w:type="spellEnd"/>
            <w:r w:rsidRPr="0029183D">
              <w:rPr>
                <w:color w:val="000000"/>
              </w:rPr>
              <w:t xml:space="preserve"> and C1-C2 was also decreased by both drugs.</w:t>
            </w:r>
          </w:p>
        </w:tc>
        <w:tc>
          <w:tcPr>
            <w:tcW w:w="2835" w:type="dxa"/>
            <w:tcMar>
              <w:top w:w="0" w:type="dxa"/>
              <w:left w:w="108" w:type="dxa"/>
              <w:bottom w:w="0" w:type="dxa"/>
              <w:right w:w="108" w:type="dxa"/>
            </w:tcMar>
            <w:vAlign w:val="center"/>
          </w:tcPr>
          <w:p w14:paraId="42D9BFD4" w14:textId="77777777" w:rsidR="00173687" w:rsidRPr="0029183D" w:rsidRDefault="00173687" w:rsidP="0029183D">
            <w:pPr>
              <w:ind w:firstLineChars="0" w:firstLine="0"/>
              <w:jc w:val="center"/>
              <w:rPr>
                <w:color w:val="000000"/>
              </w:rPr>
            </w:pPr>
            <w:r w:rsidRPr="0029183D">
              <w:rPr>
                <w:b/>
                <w:color w:val="000000"/>
              </w:rPr>
              <w:t>Conclusions</w:t>
            </w:r>
            <w:r w:rsidRPr="0029183D">
              <w:rPr>
                <w:color w:val="000000"/>
              </w:rPr>
              <w:t>: The present study constructed a new animal model of inflammatory tongue pain in rodents, and</w:t>
            </w:r>
          </w:p>
          <w:p w14:paraId="36A108D3" w14:textId="309F97E0" w:rsidR="00173687" w:rsidRPr="0029183D" w:rsidRDefault="00173687" w:rsidP="0029183D">
            <w:pPr>
              <w:ind w:firstLineChars="0" w:firstLine="0"/>
              <w:jc w:val="center"/>
              <w:rPr>
                <w:color w:val="000000"/>
              </w:rPr>
            </w:pPr>
            <w:r w:rsidRPr="0029183D">
              <w:rPr>
                <w:color w:val="000000"/>
              </w:rPr>
              <w:t>demonstrated pivotal roles of glutamate-</w:t>
            </w:r>
            <w:proofErr w:type="spellStart"/>
            <w:r w:rsidRPr="0029183D">
              <w:rPr>
                <w:color w:val="000000"/>
              </w:rPr>
              <w:t>pERK</w:t>
            </w:r>
            <w:proofErr w:type="spellEnd"/>
            <w:r w:rsidRPr="0029183D">
              <w:rPr>
                <w:color w:val="000000"/>
              </w:rPr>
              <w:t xml:space="preserve"> signaling in the development of mechanical and heat</w:t>
            </w:r>
          </w:p>
          <w:p w14:paraId="1AD42CCF" w14:textId="36DD1AEC" w:rsidR="00173687" w:rsidRPr="0029183D" w:rsidRDefault="00173687" w:rsidP="004A3551">
            <w:pPr>
              <w:ind w:firstLineChars="0" w:firstLine="0"/>
              <w:jc w:val="center"/>
            </w:pPr>
            <w:r w:rsidRPr="0029183D">
              <w:rPr>
                <w:color w:val="000000"/>
              </w:rPr>
              <w:t>hypersensitivity that evolved in the inflamed tongue.</w:t>
            </w:r>
            <w:r w:rsidR="004A3551" w:rsidRPr="0029183D">
              <w:t xml:space="preserve"> </w:t>
            </w:r>
          </w:p>
        </w:tc>
      </w:tr>
      <w:tr w:rsidR="00173687" w:rsidRPr="0029183D" w14:paraId="3A6E0B03" w14:textId="77777777" w:rsidTr="00DC6FEB">
        <w:trPr>
          <w:trHeight w:val="283"/>
          <w:jc w:val="center"/>
        </w:trPr>
        <w:tc>
          <w:tcPr>
            <w:tcW w:w="2700" w:type="dxa"/>
            <w:tcMar>
              <w:top w:w="0" w:type="dxa"/>
              <w:left w:w="108" w:type="dxa"/>
              <w:bottom w:w="0" w:type="dxa"/>
              <w:right w:w="108" w:type="dxa"/>
            </w:tcMar>
            <w:vAlign w:val="center"/>
          </w:tcPr>
          <w:p w14:paraId="045EF500" w14:textId="736B2996" w:rsidR="00173687" w:rsidRPr="0029183D" w:rsidRDefault="00173687" w:rsidP="0029183D">
            <w:pPr>
              <w:ind w:firstLineChars="0" w:firstLine="0"/>
              <w:jc w:val="left"/>
              <w:rPr>
                <w:b/>
              </w:rPr>
            </w:pPr>
            <w:r w:rsidRPr="0029183D">
              <w:rPr>
                <w:b/>
                <w:color w:val="000000"/>
              </w:rPr>
              <w:t xml:space="preserve">Luo, 1995 </w:t>
            </w:r>
            <w:r w:rsidR="007C3F22">
              <w:rPr>
                <w:b/>
                <w:noProof/>
                <w:color w:val="000000"/>
              </w:rPr>
              <w:t>[</w:t>
            </w:r>
            <w:r w:rsidR="00DF3526" w:rsidRPr="0029183D">
              <w:rPr>
                <w:b/>
                <w:noProof/>
                <w:color w:val="000000"/>
              </w:rPr>
              <w:t>35</w:t>
            </w:r>
            <w:r w:rsidR="007C3F22">
              <w:rPr>
                <w:b/>
                <w:noProof/>
                <w:color w:val="000000"/>
              </w:rPr>
              <w:t>]</w:t>
            </w:r>
          </w:p>
          <w:p w14:paraId="49E9BB38"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36588CD3" w14:textId="77777777" w:rsidR="00173687" w:rsidRPr="0029183D" w:rsidRDefault="00173687" w:rsidP="0029183D">
            <w:pPr>
              <w:ind w:firstLineChars="0" w:firstLine="0"/>
              <w:jc w:val="left"/>
            </w:pPr>
            <w:r w:rsidRPr="0029183D">
              <w:rPr>
                <w:b/>
                <w:color w:val="000000"/>
              </w:rPr>
              <w:t>Aim: </w:t>
            </w:r>
            <w:r w:rsidRPr="0029183D">
              <w:rPr>
                <w:color w:val="000000"/>
              </w:rPr>
              <w:t xml:space="preserve">Intracellular staining with </w:t>
            </w:r>
            <w:proofErr w:type="spellStart"/>
            <w:r w:rsidRPr="0029183D">
              <w:rPr>
                <w:color w:val="000000"/>
              </w:rPr>
              <w:t>biotinamide</w:t>
            </w:r>
            <w:proofErr w:type="spellEnd"/>
            <w:r w:rsidRPr="0029183D">
              <w:rPr>
                <w:color w:val="000000"/>
              </w:rPr>
              <w:t xml:space="preserve"> was used to study the axonal projection and synaptic morphology of rat jaw-muscle spindle </w:t>
            </w:r>
            <w:r w:rsidRPr="0029183D">
              <w:rPr>
                <w:color w:val="000000"/>
              </w:rPr>
              <w:lastRenderedPageBreak/>
              <w:t>afferents.</w:t>
            </w:r>
          </w:p>
        </w:tc>
        <w:tc>
          <w:tcPr>
            <w:tcW w:w="2268" w:type="dxa"/>
            <w:tcMar>
              <w:top w:w="0" w:type="dxa"/>
              <w:left w:w="108" w:type="dxa"/>
              <w:bottom w:w="0" w:type="dxa"/>
              <w:right w:w="108" w:type="dxa"/>
            </w:tcMar>
            <w:vAlign w:val="center"/>
          </w:tcPr>
          <w:p w14:paraId="7E1F443A"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0421279C"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2196D663"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71089E66" w14:textId="77777777" w:rsidR="00173687" w:rsidRPr="0029183D" w:rsidRDefault="00173687" w:rsidP="0029183D">
            <w:pPr>
              <w:ind w:firstLineChars="0" w:firstLine="0"/>
              <w:jc w:val="center"/>
            </w:pPr>
            <w:r w:rsidRPr="0029183D">
              <w:rPr>
                <w:b/>
                <w:color w:val="000000"/>
              </w:rPr>
              <w:t>Total sample size: </w:t>
            </w:r>
            <w:r w:rsidRPr="0029183D">
              <w:rPr>
                <w:color w:val="000000"/>
              </w:rPr>
              <w:t>41</w:t>
            </w:r>
          </w:p>
          <w:p w14:paraId="513EC008" w14:textId="7A73F07D" w:rsidR="00173687" w:rsidRPr="004A3551" w:rsidRDefault="00173687" w:rsidP="004A3551">
            <w:pPr>
              <w:ind w:firstLineChars="0" w:firstLine="0"/>
              <w:jc w:val="center"/>
              <w:rPr>
                <w:rFonts w:eastAsiaTheme="minorEastAsia"/>
              </w:rPr>
            </w:pPr>
            <w:r w:rsidRPr="0029183D">
              <w:rPr>
                <w:b/>
                <w:color w:val="000000"/>
              </w:rPr>
              <w:t>Number of groups: </w:t>
            </w:r>
            <w:r w:rsidRPr="0029183D">
              <w:rPr>
                <w:color w:val="000000"/>
              </w:rPr>
              <w:t>5</w:t>
            </w:r>
          </w:p>
        </w:tc>
        <w:tc>
          <w:tcPr>
            <w:tcW w:w="2551" w:type="dxa"/>
            <w:tcMar>
              <w:top w:w="0" w:type="dxa"/>
              <w:left w:w="108" w:type="dxa"/>
              <w:bottom w:w="0" w:type="dxa"/>
              <w:right w:w="108" w:type="dxa"/>
            </w:tcMar>
            <w:vAlign w:val="center"/>
          </w:tcPr>
          <w:p w14:paraId="6F59DFD9" w14:textId="77777777" w:rsidR="00173687" w:rsidRPr="0029183D" w:rsidRDefault="00173687" w:rsidP="0029183D">
            <w:pPr>
              <w:ind w:firstLineChars="0" w:firstLine="0"/>
              <w:jc w:val="center"/>
              <w:rPr>
                <w:b/>
                <w:color w:val="000000"/>
              </w:rPr>
            </w:pPr>
            <w:r w:rsidRPr="0029183D">
              <w:rPr>
                <w:b/>
                <w:color w:val="000000"/>
              </w:rPr>
              <w:t>Type of stimulus:</w:t>
            </w:r>
          </w:p>
          <w:p w14:paraId="65ED8C14" w14:textId="77777777" w:rsidR="00173687" w:rsidRPr="0029183D" w:rsidRDefault="00173687" w:rsidP="0029183D">
            <w:pPr>
              <w:ind w:firstLineChars="0" w:firstLine="0"/>
              <w:jc w:val="center"/>
            </w:pPr>
            <w:r w:rsidRPr="0029183D">
              <w:rPr>
                <w:color w:val="000000"/>
              </w:rPr>
              <w:t>Stretching of the jaw-closing muscles</w:t>
            </w:r>
          </w:p>
          <w:p w14:paraId="295736E9" w14:textId="77777777" w:rsidR="00173687" w:rsidRPr="0029183D" w:rsidRDefault="00173687" w:rsidP="0029183D">
            <w:pPr>
              <w:ind w:firstLineChars="0" w:firstLine="0"/>
              <w:jc w:val="center"/>
              <w:rPr>
                <w:b/>
                <w:color w:val="000000"/>
              </w:rPr>
            </w:pPr>
            <w:r w:rsidRPr="0029183D">
              <w:rPr>
                <w:b/>
                <w:color w:val="000000"/>
              </w:rPr>
              <w:t>Location of stimulus:</w:t>
            </w:r>
          </w:p>
          <w:p w14:paraId="11E2409E" w14:textId="7BDE1663" w:rsidR="00173687" w:rsidRPr="0029183D" w:rsidRDefault="00173687" w:rsidP="0029183D">
            <w:pPr>
              <w:ind w:firstLineChars="0" w:firstLine="0"/>
              <w:jc w:val="center"/>
            </w:pPr>
            <w:r w:rsidRPr="0029183D">
              <w:rPr>
                <w:color w:val="000000"/>
              </w:rPr>
              <w:t>Diastema of the mandible, so that the jaw muscles could be stretched</w:t>
            </w:r>
          </w:p>
          <w:p w14:paraId="357A75A8" w14:textId="77777777" w:rsidR="00173687" w:rsidRPr="0029183D" w:rsidRDefault="00173687" w:rsidP="0029183D">
            <w:pPr>
              <w:ind w:firstLineChars="0" w:firstLine="0"/>
              <w:jc w:val="center"/>
              <w:rPr>
                <w:b/>
                <w:color w:val="000000"/>
              </w:rPr>
            </w:pPr>
            <w:r w:rsidRPr="0029183D">
              <w:rPr>
                <w:b/>
                <w:color w:val="000000"/>
              </w:rPr>
              <w:lastRenderedPageBreak/>
              <w:t>Location of response:</w:t>
            </w:r>
          </w:p>
          <w:p w14:paraId="36006C5F" w14:textId="77777777" w:rsidR="00173687" w:rsidRPr="0029183D" w:rsidRDefault="00173687" w:rsidP="0029183D">
            <w:pPr>
              <w:ind w:firstLineChars="0" w:firstLine="0"/>
              <w:jc w:val="center"/>
            </w:pPr>
            <w:r w:rsidRPr="0029183D">
              <w:rPr>
                <w:color w:val="000000"/>
              </w:rPr>
              <w:t>Caudal Brainstem</w:t>
            </w:r>
          </w:p>
          <w:p w14:paraId="43FE1017" w14:textId="505AED31" w:rsidR="00173687" w:rsidRPr="0029183D" w:rsidRDefault="00173687" w:rsidP="0029183D">
            <w:pPr>
              <w:ind w:firstLineChars="0" w:firstLine="0"/>
              <w:jc w:val="center"/>
            </w:pPr>
            <w:r w:rsidRPr="0029183D">
              <w:rPr>
                <w:b/>
                <w:color w:val="000000"/>
              </w:rPr>
              <w:t xml:space="preserve">TCN: </w:t>
            </w:r>
            <w:r w:rsidRPr="0029183D">
              <w:rPr>
                <w:color w:val="000000"/>
              </w:rPr>
              <w:t>Caudal Brainstem</w:t>
            </w:r>
          </w:p>
          <w:p w14:paraId="40393456"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NR</w:t>
            </w:r>
          </w:p>
        </w:tc>
        <w:tc>
          <w:tcPr>
            <w:tcW w:w="1985" w:type="dxa"/>
            <w:tcMar>
              <w:top w:w="0" w:type="dxa"/>
              <w:left w:w="108" w:type="dxa"/>
              <w:bottom w:w="0" w:type="dxa"/>
              <w:right w:w="108" w:type="dxa"/>
            </w:tcMar>
            <w:vAlign w:val="center"/>
          </w:tcPr>
          <w:p w14:paraId="6D9997CA" w14:textId="4313FF97"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38610457" w14:textId="77777777" w:rsidR="00173687" w:rsidRPr="0029183D" w:rsidRDefault="00173687" w:rsidP="0029183D">
            <w:pPr>
              <w:ind w:firstLineChars="0" w:firstLine="0"/>
              <w:jc w:val="center"/>
              <w:rPr>
                <w:color w:val="000000"/>
              </w:rPr>
            </w:pPr>
            <w:r w:rsidRPr="0029183D">
              <w:rPr>
                <w:color w:val="000000"/>
              </w:rPr>
              <w:t xml:space="preserve">Distribution of </w:t>
            </w:r>
            <w:proofErr w:type="spellStart"/>
            <w:r w:rsidRPr="0029183D">
              <w:rPr>
                <w:color w:val="000000"/>
              </w:rPr>
              <w:t>biotinamide</w:t>
            </w:r>
            <w:proofErr w:type="spellEnd"/>
            <w:r w:rsidRPr="0029183D">
              <w:rPr>
                <w:color w:val="000000"/>
              </w:rPr>
              <w:t>-labeled</w:t>
            </w:r>
          </w:p>
          <w:p w14:paraId="3654C605" w14:textId="2AD4B247" w:rsidR="00173687" w:rsidRPr="0029183D" w:rsidRDefault="00173687" w:rsidP="004A3551">
            <w:pPr>
              <w:ind w:firstLineChars="0" w:firstLine="0"/>
              <w:jc w:val="center"/>
            </w:pPr>
            <w:r w:rsidRPr="0029183D">
              <w:rPr>
                <w:color w:val="000000"/>
              </w:rPr>
              <w:t>jaw-muscle spindle afferent axons</w:t>
            </w:r>
          </w:p>
        </w:tc>
        <w:tc>
          <w:tcPr>
            <w:tcW w:w="4111" w:type="dxa"/>
            <w:tcMar>
              <w:top w:w="0" w:type="dxa"/>
              <w:left w:w="108" w:type="dxa"/>
              <w:bottom w:w="0" w:type="dxa"/>
              <w:right w:w="108" w:type="dxa"/>
            </w:tcMar>
            <w:vAlign w:val="center"/>
          </w:tcPr>
          <w:p w14:paraId="6A5F42A9" w14:textId="42473476"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Orofacial to cervical</w:t>
            </w:r>
          </w:p>
          <w:p w14:paraId="638D42F5" w14:textId="77777777"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Collaterals and boutons from axons labeled with </w:t>
            </w:r>
            <w:proofErr w:type="spellStart"/>
            <w:r w:rsidRPr="0029183D">
              <w:rPr>
                <w:color w:val="000000"/>
              </w:rPr>
              <w:t>biotinamide</w:t>
            </w:r>
            <w:proofErr w:type="spellEnd"/>
            <w:r w:rsidRPr="0029183D">
              <w:rPr>
                <w:color w:val="000000"/>
              </w:rPr>
              <w:t xml:space="preserve"> were observed in the trigeminal motor nucleus</w:t>
            </w:r>
          </w:p>
          <w:p w14:paraId="3D4E8A9E" w14:textId="77777777" w:rsidR="00173687" w:rsidRPr="0029183D" w:rsidRDefault="00173687" w:rsidP="0029183D">
            <w:pPr>
              <w:ind w:firstLineChars="0" w:firstLine="0"/>
              <w:jc w:val="center"/>
            </w:pPr>
            <w:r w:rsidRPr="0029183D">
              <w:rPr>
                <w:color w:val="000000"/>
              </w:rPr>
              <w:t>(</w:t>
            </w:r>
            <w:proofErr w:type="spellStart"/>
            <w:r w:rsidRPr="0029183D">
              <w:rPr>
                <w:color w:val="000000"/>
              </w:rPr>
              <w:t>Vrno</w:t>
            </w:r>
            <w:proofErr w:type="spellEnd"/>
            <w:r w:rsidRPr="0029183D">
              <w:rPr>
                <w:color w:val="000000"/>
              </w:rPr>
              <w:t xml:space="preserve">), the region dorsal to </w:t>
            </w:r>
            <w:proofErr w:type="spellStart"/>
            <w:r w:rsidRPr="0029183D">
              <w:rPr>
                <w:color w:val="000000"/>
              </w:rPr>
              <w:t>Vmo</w:t>
            </w:r>
            <w:proofErr w:type="spellEnd"/>
            <w:r w:rsidRPr="0029183D">
              <w:rPr>
                <w:color w:val="000000"/>
              </w:rPr>
              <w:t xml:space="preserve"> including the </w:t>
            </w:r>
            <w:proofErr w:type="spellStart"/>
            <w:r w:rsidRPr="0029183D">
              <w:rPr>
                <w:color w:val="000000"/>
              </w:rPr>
              <w:t>supratrigeminal</w:t>
            </w:r>
            <w:proofErr w:type="spellEnd"/>
            <w:r w:rsidRPr="0029183D">
              <w:rPr>
                <w:color w:val="000000"/>
              </w:rPr>
              <w:t xml:space="preserve"> region (</w:t>
            </w:r>
            <w:proofErr w:type="spellStart"/>
            <w:r w:rsidRPr="0029183D">
              <w:rPr>
                <w:color w:val="000000"/>
              </w:rPr>
              <w:t>Vsup</w:t>
            </w:r>
            <w:proofErr w:type="spellEnd"/>
            <w:r w:rsidRPr="0029183D">
              <w:rPr>
                <w:color w:val="000000"/>
              </w:rPr>
              <w:t xml:space="preserve">), the dorsomedial portion of the trigeminal </w:t>
            </w:r>
            <w:r w:rsidRPr="0029183D">
              <w:rPr>
                <w:color w:val="000000"/>
              </w:rPr>
              <w:lastRenderedPageBreak/>
              <w:t>principal sensory nucleus (</w:t>
            </w:r>
            <w:proofErr w:type="spellStart"/>
            <w:r w:rsidRPr="0029183D">
              <w:rPr>
                <w:color w:val="000000"/>
              </w:rPr>
              <w:t>Vpdm</w:t>
            </w:r>
            <w:proofErr w:type="spellEnd"/>
            <w:r w:rsidRPr="0029183D">
              <w:rPr>
                <w:color w:val="000000"/>
              </w:rPr>
              <w:t xml:space="preserve">), </w:t>
            </w:r>
            <w:proofErr w:type="spellStart"/>
            <w:r w:rsidRPr="0029183D">
              <w:rPr>
                <w:color w:val="000000"/>
              </w:rPr>
              <w:t>Vodm</w:t>
            </w:r>
            <w:proofErr w:type="spellEnd"/>
            <w:r w:rsidRPr="0029183D">
              <w:rPr>
                <w:color w:val="000000"/>
              </w:rPr>
              <w:t xml:space="preserve"> and adjacent reticular formation, </w:t>
            </w:r>
            <w:proofErr w:type="spellStart"/>
            <w:r w:rsidRPr="0029183D">
              <w:rPr>
                <w:color w:val="000000"/>
              </w:rPr>
              <w:t>Vidm</w:t>
            </w:r>
            <w:proofErr w:type="spellEnd"/>
            <w:r w:rsidRPr="0029183D">
              <w:rPr>
                <w:color w:val="000000"/>
              </w:rPr>
              <w:t xml:space="preserve"> and adjacent reticular formation, </w:t>
            </w:r>
            <w:proofErr w:type="spellStart"/>
            <w:r w:rsidRPr="0029183D">
              <w:rPr>
                <w:color w:val="000000"/>
              </w:rPr>
              <w:t>Vc</w:t>
            </w:r>
            <w:proofErr w:type="spellEnd"/>
            <w:r w:rsidRPr="0029183D">
              <w:rPr>
                <w:color w:val="000000"/>
              </w:rPr>
              <w:t>, the dorsal division of the medullary reticular field (</w:t>
            </w:r>
            <w:proofErr w:type="spellStart"/>
            <w:r w:rsidRPr="0029183D">
              <w:rPr>
                <w:color w:val="000000"/>
              </w:rPr>
              <w:t>MdD</w:t>
            </w:r>
            <w:proofErr w:type="spellEnd"/>
            <w:r w:rsidRPr="0029183D">
              <w:rPr>
                <w:color w:val="000000"/>
              </w:rPr>
              <w:t xml:space="preserve">), and the caudal part of </w:t>
            </w:r>
            <w:proofErr w:type="spellStart"/>
            <w:r w:rsidRPr="0029183D">
              <w:rPr>
                <w:color w:val="000000"/>
              </w:rPr>
              <w:t>Vme</w:t>
            </w:r>
            <w:proofErr w:type="spellEnd"/>
            <w:r w:rsidRPr="0029183D">
              <w:rPr>
                <w:color w:val="000000"/>
              </w:rPr>
              <w:t>.</w:t>
            </w:r>
          </w:p>
        </w:tc>
        <w:tc>
          <w:tcPr>
            <w:tcW w:w="2835" w:type="dxa"/>
            <w:tcMar>
              <w:top w:w="0" w:type="dxa"/>
              <w:left w:w="108" w:type="dxa"/>
              <w:bottom w:w="0" w:type="dxa"/>
              <w:right w:w="108" w:type="dxa"/>
            </w:tcMar>
            <w:vAlign w:val="center"/>
          </w:tcPr>
          <w:p w14:paraId="6B51C135" w14:textId="5377ADF5" w:rsidR="00173687" w:rsidRPr="0029183D" w:rsidRDefault="00173687" w:rsidP="004A3551">
            <w:pPr>
              <w:ind w:firstLineChars="0" w:firstLine="0"/>
              <w:jc w:val="center"/>
            </w:pPr>
            <w:r w:rsidRPr="0029183D">
              <w:rPr>
                <w:b/>
                <w:color w:val="000000"/>
              </w:rPr>
              <w:lastRenderedPageBreak/>
              <w:t xml:space="preserve">Conclusions: </w:t>
            </w:r>
            <w:r w:rsidRPr="0029183D">
              <w:rPr>
                <w:color w:val="000000"/>
              </w:rPr>
              <w:t xml:space="preserve">This projection of jaw-muscle spindle afferents to caudal brainstem regions may play a significant role in masticatory-muscle stretch reflexes and in the integration of trigeminal </w:t>
            </w:r>
            <w:r w:rsidRPr="0029183D">
              <w:rPr>
                <w:color w:val="000000"/>
              </w:rPr>
              <w:lastRenderedPageBreak/>
              <w:t>proprioceptive information and its transmission to higher centers.</w:t>
            </w:r>
            <w:r w:rsidR="004A3551" w:rsidRPr="0029183D">
              <w:t xml:space="preserve"> </w:t>
            </w:r>
          </w:p>
        </w:tc>
      </w:tr>
      <w:tr w:rsidR="00173687" w:rsidRPr="0029183D" w14:paraId="2001CF0B" w14:textId="77777777" w:rsidTr="00DC6FEB">
        <w:trPr>
          <w:trHeight w:val="283"/>
          <w:jc w:val="center"/>
        </w:trPr>
        <w:tc>
          <w:tcPr>
            <w:tcW w:w="2700" w:type="dxa"/>
            <w:tcMar>
              <w:top w:w="0" w:type="dxa"/>
              <w:left w:w="108" w:type="dxa"/>
              <w:bottom w:w="0" w:type="dxa"/>
              <w:right w:w="108" w:type="dxa"/>
            </w:tcMar>
            <w:vAlign w:val="center"/>
          </w:tcPr>
          <w:p w14:paraId="2AA93634" w14:textId="17467703" w:rsidR="00173687" w:rsidRPr="0029183D" w:rsidRDefault="00173687" w:rsidP="0029183D">
            <w:pPr>
              <w:ind w:firstLineChars="0" w:firstLine="0"/>
              <w:jc w:val="left"/>
              <w:rPr>
                <w:b/>
                <w:lang w:val="en-GB"/>
              </w:rPr>
            </w:pPr>
            <w:r w:rsidRPr="0029183D">
              <w:rPr>
                <w:b/>
                <w:color w:val="000000"/>
                <w:lang w:val="en-GB"/>
              </w:rPr>
              <w:lastRenderedPageBreak/>
              <w:t xml:space="preserve">Luz, 2019 </w:t>
            </w:r>
            <w:r w:rsidR="007C3F22">
              <w:rPr>
                <w:b/>
                <w:noProof/>
                <w:color w:val="000000"/>
                <w:lang w:val="en-GB"/>
              </w:rPr>
              <w:t>[</w:t>
            </w:r>
            <w:r w:rsidR="00DF3526" w:rsidRPr="0029183D">
              <w:rPr>
                <w:b/>
                <w:noProof/>
                <w:color w:val="000000"/>
                <w:lang w:val="en-GB"/>
              </w:rPr>
              <w:t>36</w:t>
            </w:r>
            <w:r w:rsidR="007C3F22">
              <w:rPr>
                <w:b/>
                <w:noProof/>
                <w:color w:val="000000"/>
                <w:lang w:val="en-GB"/>
              </w:rPr>
              <w:t>]</w:t>
            </w:r>
          </w:p>
          <w:p w14:paraId="389120A3" w14:textId="77777777" w:rsidR="00173687" w:rsidRPr="0029183D" w:rsidRDefault="00173687" w:rsidP="0029183D">
            <w:pPr>
              <w:ind w:firstLineChars="0" w:firstLine="0"/>
              <w:jc w:val="left"/>
            </w:pPr>
            <w:r w:rsidRPr="0029183D">
              <w:rPr>
                <w:b/>
                <w:color w:val="000000"/>
              </w:rPr>
              <w:t xml:space="preserve">Country: </w:t>
            </w:r>
            <w:r w:rsidRPr="0029183D">
              <w:rPr>
                <w:color w:val="000000"/>
              </w:rPr>
              <w:t>Portugal</w:t>
            </w:r>
          </w:p>
          <w:p w14:paraId="6F84CC72" w14:textId="77777777" w:rsidR="00173687" w:rsidRPr="0029183D" w:rsidRDefault="00173687" w:rsidP="0029183D">
            <w:pPr>
              <w:ind w:firstLineChars="0" w:firstLine="0"/>
              <w:jc w:val="left"/>
            </w:pPr>
            <w:r w:rsidRPr="0029183D">
              <w:rPr>
                <w:b/>
                <w:color w:val="000000"/>
              </w:rPr>
              <w:t>Aim: </w:t>
            </w:r>
            <w:r w:rsidRPr="0029183D">
              <w:rPr>
                <w:color w:val="000000"/>
              </w:rPr>
              <w:t>To study the properties of TNC lamina I neurons and efficacy of their trigeminal inputs; to examine caudal projections of thin trigeminal afferents to the medullary and cervical superficial dorsal horns.</w:t>
            </w:r>
          </w:p>
        </w:tc>
        <w:tc>
          <w:tcPr>
            <w:tcW w:w="2268" w:type="dxa"/>
            <w:tcMar>
              <w:top w:w="0" w:type="dxa"/>
              <w:left w:w="108" w:type="dxa"/>
              <w:bottom w:w="0" w:type="dxa"/>
              <w:right w:w="108" w:type="dxa"/>
            </w:tcMar>
            <w:vAlign w:val="center"/>
          </w:tcPr>
          <w:p w14:paraId="54A414FE"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11340592"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3C6253F0"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26B1C895" w14:textId="77777777" w:rsidR="00173687" w:rsidRPr="0029183D" w:rsidRDefault="00173687" w:rsidP="0029183D">
            <w:pPr>
              <w:ind w:firstLineChars="0" w:firstLine="0"/>
              <w:jc w:val="center"/>
            </w:pPr>
            <w:r w:rsidRPr="0029183D">
              <w:rPr>
                <w:b/>
                <w:color w:val="000000"/>
              </w:rPr>
              <w:t xml:space="preserve">Total sample size: </w:t>
            </w:r>
            <w:r w:rsidRPr="0029183D">
              <w:rPr>
                <w:color w:val="000000"/>
              </w:rPr>
              <w:t>NR</w:t>
            </w:r>
          </w:p>
          <w:p w14:paraId="058A0EF3" w14:textId="77777777" w:rsidR="00173687" w:rsidRPr="0029183D" w:rsidRDefault="00173687" w:rsidP="0029183D">
            <w:pPr>
              <w:ind w:firstLineChars="0" w:firstLine="0"/>
              <w:jc w:val="center"/>
              <w:rPr>
                <w:b/>
                <w:color w:val="000000"/>
              </w:rP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1C6C2705"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Electrical</w:t>
            </w:r>
          </w:p>
          <w:p w14:paraId="303B5AFF" w14:textId="77777777" w:rsidR="00173687" w:rsidRPr="0029183D" w:rsidRDefault="00173687" w:rsidP="0029183D">
            <w:pPr>
              <w:ind w:firstLineChars="0" w:firstLine="0"/>
              <w:jc w:val="center"/>
              <w:rPr>
                <w:b/>
                <w:color w:val="000000"/>
              </w:rPr>
            </w:pPr>
            <w:r w:rsidRPr="0029183D">
              <w:rPr>
                <w:b/>
                <w:color w:val="000000"/>
              </w:rPr>
              <w:t>Location of stimulus:</w:t>
            </w:r>
          </w:p>
          <w:p w14:paraId="701EC3F9" w14:textId="672BE938" w:rsidR="00173687" w:rsidRPr="0029183D" w:rsidRDefault="00173687" w:rsidP="0029183D">
            <w:pPr>
              <w:ind w:firstLineChars="0" w:firstLine="0"/>
              <w:jc w:val="center"/>
            </w:pPr>
            <w:r w:rsidRPr="0029183D">
              <w:rPr>
                <w:color w:val="000000"/>
              </w:rPr>
              <w:t>the trigeminal nerve together with its ophthalmic branch V1</w:t>
            </w:r>
          </w:p>
          <w:p w14:paraId="2C1596A1" w14:textId="77777777" w:rsidR="00173687" w:rsidRPr="0029183D" w:rsidRDefault="00173687" w:rsidP="0029183D">
            <w:pPr>
              <w:ind w:firstLineChars="0" w:firstLine="0"/>
              <w:jc w:val="center"/>
              <w:rPr>
                <w:b/>
                <w:color w:val="000000"/>
              </w:rPr>
            </w:pPr>
            <w:r w:rsidRPr="0029183D">
              <w:rPr>
                <w:b/>
                <w:color w:val="000000"/>
              </w:rPr>
              <w:t>Location of response:</w:t>
            </w:r>
          </w:p>
          <w:p w14:paraId="53405BC7" w14:textId="75922937" w:rsidR="00173687" w:rsidRPr="0029183D" w:rsidRDefault="00173687" w:rsidP="0029183D">
            <w:pPr>
              <w:ind w:firstLineChars="0" w:firstLine="0"/>
              <w:jc w:val="center"/>
            </w:pPr>
            <w:r w:rsidRPr="0029183D">
              <w:rPr>
                <w:color w:val="000000"/>
              </w:rPr>
              <w:t>medullary dorsal horn and the cervical segments C1 to C4</w:t>
            </w:r>
          </w:p>
          <w:p w14:paraId="1829727D" w14:textId="72E12000" w:rsidR="00173687" w:rsidRPr="0029183D" w:rsidRDefault="00173687" w:rsidP="0029183D">
            <w:pPr>
              <w:ind w:firstLineChars="0" w:firstLine="0"/>
              <w:jc w:val="center"/>
            </w:pPr>
            <w:r w:rsidRPr="0029183D">
              <w:rPr>
                <w:b/>
                <w:color w:val="000000"/>
              </w:rPr>
              <w:t xml:space="preserve">TCN: </w:t>
            </w:r>
            <w:r w:rsidRPr="0029183D">
              <w:rPr>
                <w:color w:val="000000"/>
              </w:rPr>
              <w:t xml:space="preserve">medullary dorsal horn or </w:t>
            </w:r>
            <w:proofErr w:type="spellStart"/>
            <w:r w:rsidRPr="0029183D">
              <w:rPr>
                <w:color w:val="000000"/>
              </w:rPr>
              <w:t>Vc</w:t>
            </w:r>
            <w:proofErr w:type="spellEnd"/>
          </w:p>
          <w:p w14:paraId="3F7FCFB0"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 C2, C3, C4</w:t>
            </w:r>
          </w:p>
        </w:tc>
        <w:tc>
          <w:tcPr>
            <w:tcW w:w="1985" w:type="dxa"/>
            <w:tcMar>
              <w:top w:w="0" w:type="dxa"/>
              <w:left w:w="108" w:type="dxa"/>
              <w:bottom w:w="0" w:type="dxa"/>
              <w:right w:w="108" w:type="dxa"/>
            </w:tcMar>
            <w:vAlign w:val="center"/>
          </w:tcPr>
          <w:p w14:paraId="254F776B" w14:textId="1A9EE848" w:rsidR="00173687" w:rsidRPr="0029183D" w:rsidRDefault="00173687" w:rsidP="0029183D">
            <w:pPr>
              <w:ind w:firstLineChars="0" w:firstLine="0"/>
              <w:jc w:val="center"/>
              <w:rPr>
                <w:b/>
                <w:color w:val="000000"/>
                <w:u w:val="single"/>
              </w:rPr>
            </w:pPr>
            <w:r w:rsidRPr="0029183D">
              <w:rPr>
                <w:b/>
                <w:color w:val="000000"/>
                <w:u w:val="single"/>
              </w:rPr>
              <w:t>Main outcome:</w:t>
            </w:r>
          </w:p>
          <w:p w14:paraId="7B079C97" w14:textId="388FBC70" w:rsidR="00173687" w:rsidRPr="0029183D" w:rsidRDefault="00173687" w:rsidP="004A3551">
            <w:pPr>
              <w:ind w:firstLineChars="0" w:firstLine="0"/>
              <w:jc w:val="center"/>
            </w:pPr>
            <w:r w:rsidRPr="0029183D">
              <w:rPr>
                <w:color w:val="000000"/>
              </w:rPr>
              <w:t>Segmental distribution of excitatory and inhibitory inputs</w:t>
            </w:r>
          </w:p>
        </w:tc>
        <w:tc>
          <w:tcPr>
            <w:tcW w:w="4111" w:type="dxa"/>
            <w:tcMar>
              <w:top w:w="0" w:type="dxa"/>
              <w:left w:w="108" w:type="dxa"/>
              <w:bottom w:w="0" w:type="dxa"/>
              <w:right w:w="108" w:type="dxa"/>
            </w:tcMar>
            <w:vAlign w:val="center"/>
          </w:tcPr>
          <w:p w14:paraId="6E0F505A" w14:textId="5D41CAF3"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490A33C9" w14:textId="77777777"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The monosynaptic inputs from the trigeminal Ad, high-threshold Ad, low-threshold C, and C afferents were recorded in the medullary neurons, as well as in the cervical neurons located in the segments C1 to C2 and, to a lesser degree, in C3 to C4. This pattern of supply was consistent with our labelling experiments showing extensive cervical projections of trigeminal afferents.</w:t>
            </w:r>
          </w:p>
        </w:tc>
        <w:tc>
          <w:tcPr>
            <w:tcW w:w="2835" w:type="dxa"/>
            <w:tcMar>
              <w:top w:w="0" w:type="dxa"/>
              <w:left w:w="108" w:type="dxa"/>
              <w:bottom w:w="0" w:type="dxa"/>
              <w:right w:w="108" w:type="dxa"/>
            </w:tcMar>
            <w:vAlign w:val="center"/>
          </w:tcPr>
          <w:p w14:paraId="27718794" w14:textId="77777777" w:rsidR="00173687" w:rsidRPr="0029183D" w:rsidRDefault="00173687" w:rsidP="0029183D">
            <w:pPr>
              <w:ind w:firstLineChars="0" w:firstLine="0"/>
              <w:jc w:val="center"/>
              <w:rPr>
                <w:color w:val="000000"/>
              </w:rPr>
            </w:pPr>
            <w:r w:rsidRPr="0029183D">
              <w:rPr>
                <w:b/>
                <w:color w:val="000000"/>
              </w:rPr>
              <w:t>Conclusions</w:t>
            </w:r>
            <w:r w:rsidRPr="0029183D">
              <w:rPr>
                <w:color w:val="000000"/>
              </w:rPr>
              <w:t>: The trigeminocervical lamina I neurons receive</w:t>
            </w:r>
          </w:p>
          <w:p w14:paraId="32A5DC51" w14:textId="3EB5C6C9" w:rsidR="00173687" w:rsidRPr="0029183D" w:rsidRDefault="00173687" w:rsidP="004A3551">
            <w:pPr>
              <w:ind w:firstLineChars="0" w:firstLine="0"/>
              <w:jc w:val="center"/>
            </w:pPr>
            <w:r w:rsidRPr="0029183D">
              <w:rPr>
                <w:color w:val="000000"/>
              </w:rPr>
              <w:t>a complex pattern of long-range monosynaptic and polysynaptic inputs from a variety of the trigeminal nociceptive afferents.</w:t>
            </w:r>
            <w:r w:rsidR="004A3551" w:rsidRPr="0029183D">
              <w:t xml:space="preserve"> </w:t>
            </w:r>
          </w:p>
        </w:tc>
      </w:tr>
      <w:tr w:rsidR="00173687" w:rsidRPr="0029183D" w14:paraId="488C3378" w14:textId="77777777" w:rsidTr="00DC6FEB">
        <w:trPr>
          <w:trHeight w:val="283"/>
          <w:jc w:val="center"/>
        </w:trPr>
        <w:tc>
          <w:tcPr>
            <w:tcW w:w="2700" w:type="dxa"/>
            <w:tcMar>
              <w:top w:w="0" w:type="dxa"/>
              <w:left w:w="108" w:type="dxa"/>
              <w:bottom w:w="0" w:type="dxa"/>
              <w:right w:w="108" w:type="dxa"/>
            </w:tcMar>
            <w:vAlign w:val="center"/>
          </w:tcPr>
          <w:p w14:paraId="007094A5" w14:textId="5CB824F8" w:rsidR="00173687" w:rsidRPr="0029183D" w:rsidRDefault="00173687" w:rsidP="0029183D">
            <w:pPr>
              <w:ind w:firstLineChars="0" w:firstLine="0"/>
              <w:jc w:val="left"/>
              <w:rPr>
                <w:b/>
              </w:rPr>
            </w:pPr>
            <w:proofErr w:type="spellStart"/>
            <w:r w:rsidRPr="0029183D">
              <w:rPr>
                <w:b/>
                <w:color w:val="000000"/>
              </w:rPr>
              <w:t>Lyubashina</w:t>
            </w:r>
            <w:proofErr w:type="spellEnd"/>
            <w:r w:rsidRPr="0029183D">
              <w:rPr>
                <w:b/>
                <w:color w:val="000000"/>
              </w:rPr>
              <w:t xml:space="preserve">, 2012 </w:t>
            </w:r>
            <w:r w:rsidR="007C3F22">
              <w:rPr>
                <w:b/>
                <w:noProof/>
                <w:color w:val="000000"/>
              </w:rPr>
              <w:t>[</w:t>
            </w:r>
            <w:r w:rsidR="00DF3526" w:rsidRPr="0029183D">
              <w:rPr>
                <w:b/>
                <w:noProof/>
                <w:color w:val="000000"/>
              </w:rPr>
              <w:t>3</w:t>
            </w:r>
            <w:r w:rsidR="007C3F22">
              <w:rPr>
                <w:b/>
                <w:noProof/>
                <w:color w:val="000000"/>
              </w:rPr>
              <w:t>7]</w:t>
            </w:r>
          </w:p>
          <w:p w14:paraId="7A032187" w14:textId="77777777" w:rsidR="00173687" w:rsidRPr="0029183D" w:rsidRDefault="00173687" w:rsidP="0029183D">
            <w:pPr>
              <w:ind w:firstLineChars="0" w:firstLine="0"/>
              <w:jc w:val="left"/>
            </w:pPr>
            <w:r w:rsidRPr="0029183D">
              <w:rPr>
                <w:b/>
                <w:color w:val="000000"/>
              </w:rPr>
              <w:t xml:space="preserve">Country: </w:t>
            </w:r>
            <w:r w:rsidRPr="0029183D">
              <w:rPr>
                <w:color w:val="000000"/>
              </w:rPr>
              <w:t>Russia</w:t>
            </w:r>
          </w:p>
          <w:p w14:paraId="2157B39B" w14:textId="77777777" w:rsidR="00173687" w:rsidRPr="0029183D" w:rsidRDefault="00173687" w:rsidP="0029183D">
            <w:pPr>
              <w:ind w:firstLineChars="0" w:firstLine="0"/>
              <w:jc w:val="left"/>
            </w:pPr>
            <w:r w:rsidRPr="0029183D">
              <w:rPr>
                <w:b/>
                <w:color w:val="000000"/>
              </w:rPr>
              <w:t>Aim: </w:t>
            </w:r>
            <w:r w:rsidRPr="0029183D">
              <w:rPr>
                <w:color w:val="000000"/>
              </w:rPr>
              <w:t>To determine if a vagal nerve stimulation (VNS) effects the neuronal activity of the spinal trigeminal nucleus.</w:t>
            </w:r>
          </w:p>
        </w:tc>
        <w:tc>
          <w:tcPr>
            <w:tcW w:w="2268" w:type="dxa"/>
            <w:tcMar>
              <w:top w:w="0" w:type="dxa"/>
              <w:left w:w="108" w:type="dxa"/>
              <w:bottom w:w="0" w:type="dxa"/>
              <w:right w:w="108" w:type="dxa"/>
            </w:tcMar>
            <w:vAlign w:val="center"/>
          </w:tcPr>
          <w:p w14:paraId="3C920BCA"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738E201F"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157C4C28"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0D8D1930" w14:textId="77777777" w:rsidR="00173687" w:rsidRPr="0029183D" w:rsidRDefault="00173687" w:rsidP="0029183D">
            <w:pPr>
              <w:ind w:firstLineChars="0" w:firstLine="0"/>
              <w:jc w:val="center"/>
            </w:pPr>
            <w:r w:rsidRPr="0029183D">
              <w:rPr>
                <w:b/>
                <w:color w:val="000000"/>
              </w:rPr>
              <w:t>Total sample size: </w:t>
            </w:r>
            <w:r w:rsidRPr="0029183D">
              <w:rPr>
                <w:color w:val="000000"/>
              </w:rPr>
              <w:t>20</w:t>
            </w:r>
          </w:p>
          <w:p w14:paraId="5B48BA23" w14:textId="77777777" w:rsidR="00173687" w:rsidRPr="0029183D" w:rsidRDefault="00173687" w:rsidP="0029183D">
            <w:pPr>
              <w:ind w:firstLineChars="0" w:firstLine="0"/>
              <w:jc w:val="center"/>
            </w:pPr>
            <w:r w:rsidRPr="0029183D">
              <w:rPr>
                <w:b/>
                <w:color w:val="000000"/>
              </w:rPr>
              <w:t>Number of groups: </w:t>
            </w:r>
            <w:r w:rsidRPr="0029183D">
              <w:rPr>
                <w:color w:val="000000"/>
              </w:rPr>
              <w:t>2 (preconditioning VNS, continuous VNS)</w:t>
            </w:r>
          </w:p>
        </w:tc>
        <w:tc>
          <w:tcPr>
            <w:tcW w:w="2551" w:type="dxa"/>
            <w:tcMar>
              <w:top w:w="0" w:type="dxa"/>
              <w:left w:w="108" w:type="dxa"/>
              <w:bottom w:w="0" w:type="dxa"/>
              <w:right w:w="108" w:type="dxa"/>
            </w:tcMar>
            <w:vAlign w:val="center"/>
          </w:tcPr>
          <w:p w14:paraId="1019ABC2" w14:textId="77777777" w:rsidR="00173687" w:rsidRPr="0029183D" w:rsidRDefault="00173687" w:rsidP="0029183D">
            <w:pPr>
              <w:ind w:firstLineChars="0" w:firstLine="0"/>
              <w:jc w:val="center"/>
              <w:rPr>
                <w:b/>
                <w:color w:val="000000"/>
              </w:rPr>
            </w:pPr>
            <w:r w:rsidRPr="0029183D">
              <w:rPr>
                <w:b/>
                <w:color w:val="000000"/>
              </w:rPr>
              <w:t>Type of stimulus:</w:t>
            </w:r>
          </w:p>
          <w:p w14:paraId="43DED930" w14:textId="77777777" w:rsidR="00173687" w:rsidRPr="0029183D" w:rsidRDefault="00173687" w:rsidP="0029183D">
            <w:pPr>
              <w:ind w:firstLineChars="0" w:firstLine="0"/>
              <w:jc w:val="center"/>
            </w:pPr>
            <w:r w:rsidRPr="0029183D">
              <w:rPr>
                <w:color w:val="000000"/>
              </w:rPr>
              <w:t>Electrical/mechanical</w:t>
            </w:r>
          </w:p>
          <w:p w14:paraId="23BB839F" w14:textId="77777777" w:rsidR="00173687" w:rsidRPr="0029183D" w:rsidRDefault="00173687" w:rsidP="0029183D">
            <w:pPr>
              <w:ind w:firstLineChars="0" w:firstLine="0"/>
              <w:jc w:val="center"/>
              <w:rPr>
                <w:b/>
                <w:color w:val="000000"/>
              </w:rPr>
            </w:pPr>
            <w:r w:rsidRPr="0029183D">
              <w:rPr>
                <w:b/>
                <w:color w:val="000000"/>
              </w:rPr>
              <w:t>Location of stimulus:</w:t>
            </w:r>
          </w:p>
          <w:p w14:paraId="6BB52487" w14:textId="4013C057" w:rsidR="00173687" w:rsidRPr="0029183D" w:rsidRDefault="00173687" w:rsidP="0029183D">
            <w:pPr>
              <w:ind w:firstLineChars="0" w:firstLine="0"/>
              <w:jc w:val="center"/>
            </w:pPr>
            <w:r w:rsidRPr="0029183D">
              <w:rPr>
                <w:color w:val="000000"/>
              </w:rPr>
              <w:t>Left vagal nerve and facial cutaneous receptive field</w:t>
            </w:r>
          </w:p>
          <w:p w14:paraId="0DFA12BD" w14:textId="77777777" w:rsidR="00173687" w:rsidRPr="0029183D" w:rsidRDefault="00173687" w:rsidP="0029183D">
            <w:pPr>
              <w:ind w:firstLineChars="0" w:firstLine="0"/>
              <w:jc w:val="center"/>
              <w:rPr>
                <w:b/>
                <w:color w:val="000000"/>
              </w:rPr>
            </w:pPr>
            <w:r w:rsidRPr="0029183D">
              <w:rPr>
                <w:b/>
                <w:color w:val="000000"/>
              </w:rPr>
              <w:t>Location of response:</w:t>
            </w:r>
          </w:p>
          <w:p w14:paraId="4DAD8B91" w14:textId="77777777" w:rsidR="00173687" w:rsidRPr="0029183D" w:rsidRDefault="00173687" w:rsidP="0029183D">
            <w:pPr>
              <w:ind w:firstLineChars="0" w:firstLine="0"/>
              <w:jc w:val="center"/>
            </w:pPr>
            <w:r w:rsidRPr="0029183D">
              <w:rPr>
                <w:color w:val="000000"/>
              </w:rPr>
              <w:t>Left STN at the level of C1 spinal cord</w:t>
            </w:r>
          </w:p>
          <w:p w14:paraId="68DA5406" w14:textId="33B745DF" w:rsidR="00173687" w:rsidRPr="0029183D" w:rsidRDefault="00173687" w:rsidP="0029183D">
            <w:pPr>
              <w:ind w:firstLineChars="0" w:firstLine="0"/>
              <w:jc w:val="center"/>
            </w:pPr>
            <w:r w:rsidRPr="0029183D">
              <w:rPr>
                <w:b/>
                <w:color w:val="000000"/>
              </w:rPr>
              <w:t xml:space="preserve">TCN: </w:t>
            </w:r>
            <w:r w:rsidRPr="0029183D">
              <w:rPr>
                <w:color w:val="000000"/>
              </w:rPr>
              <w:t>Spinal trigeminus nucleus (STN)</w:t>
            </w:r>
          </w:p>
          <w:p w14:paraId="2991BEC4"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5750281D" w14:textId="50C6B14E" w:rsidR="00173687" w:rsidRPr="0029183D" w:rsidRDefault="00173687" w:rsidP="0029183D">
            <w:pPr>
              <w:ind w:firstLineChars="0" w:firstLine="0"/>
              <w:jc w:val="center"/>
              <w:rPr>
                <w:b/>
                <w:color w:val="000000"/>
                <w:u w:val="single"/>
              </w:rPr>
            </w:pPr>
            <w:r w:rsidRPr="0029183D">
              <w:rPr>
                <w:b/>
                <w:color w:val="000000"/>
                <w:u w:val="single"/>
              </w:rPr>
              <w:t>Main outcome:</w:t>
            </w:r>
          </w:p>
          <w:p w14:paraId="126B98F9" w14:textId="4A2A9ECD" w:rsidR="00173687" w:rsidRPr="0029183D" w:rsidRDefault="00173687" w:rsidP="00CB449E">
            <w:pPr>
              <w:ind w:firstLineChars="0" w:firstLine="0"/>
              <w:jc w:val="center"/>
            </w:pPr>
            <w:r w:rsidRPr="0029183D">
              <w:rPr>
                <w:color w:val="000000"/>
              </w:rPr>
              <w:t>Mean number of spikes per second or a mean number of spikes per stimulus</w:t>
            </w:r>
          </w:p>
        </w:tc>
        <w:tc>
          <w:tcPr>
            <w:tcW w:w="4111" w:type="dxa"/>
            <w:tcMar>
              <w:top w:w="0" w:type="dxa"/>
              <w:left w:w="108" w:type="dxa"/>
              <w:bottom w:w="0" w:type="dxa"/>
              <w:right w:w="108" w:type="dxa"/>
            </w:tcMar>
            <w:vAlign w:val="center"/>
          </w:tcPr>
          <w:p w14:paraId="44D830C5" w14:textId="756536A8" w:rsidR="00173687" w:rsidRPr="0029183D" w:rsidRDefault="00173687" w:rsidP="0029183D">
            <w:pPr>
              <w:ind w:firstLineChars="0" w:firstLine="0"/>
              <w:jc w:val="center"/>
            </w:pPr>
            <w:r w:rsidRPr="0029183D">
              <w:rPr>
                <w:b/>
                <w:color w:val="000000"/>
                <w:u w:val="single"/>
              </w:rPr>
              <w:t>Direction: </w:t>
            </w:r>
            <w:r w:rsidRPr="0029183D">
              <w:t>Orofacial to cervical</w:t>
            </w:r>
          </w:p>
          <w:p w14:paraId="3B306CD1" w14:textId="77777777"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color w:val="000000"/>
              </w:rPr>
              <w:t xml:space="preserve"> Continuous stimulation of the left cervical </w:t>
            </w:r>
            <w:proofErr w:type="spellStart"/>
            <w:r w:rsidRPr="0029183D">
              <w:rPr>
                <w:color w:val="000000"/>
              </w:rPr>
              <w:t>vagus</w:t>
            </w:r>
            <w:proofErr w:type="spellEnd"/>
            <w:r w:rsidRPr="0029183D">
              <w:rPr>
                <w:color w:val="000000"/>
              </w:rPr>
              <w:t xml:space="preserve"> nerve produces predominantly inhibitory effect on responses of the convergent spinal trigeminal neurons to electrical stimulation of the dura mater;</w:t>
            </w:r>
          </w:p>
          <w:p w14:paraId="4BCB710E" w14:textId="718CE628" w:rsidR="00173687" w:rsidRPr="0029183D" w:rsidRDefault="00173687" w:rsidP="0029183D">
            <w:pPr>
              <w:ind w:firstLineChars="0" w:firstLine="0"/>
              <w:jc w:val="center"/>
            </w:pPr>
            <w:r w:rsidRPr="0029183D">
              <w:rPr>
                <w:color w:val="000000"/>
              </w:rPr>
              <w:t>with the decrease in evoked activity, the majority of tested trigeminal units demonstrated VNS-induced depression of ongoing firing</w:t>
            </w:r>
          </w:p>
        </w:tc>
        <w:tc>
          <w:tcPr>
            <w:tcW w:w="2835" w:type="dxa"/>
            <w:tcMar>
              <w:top w:w="0" w:type="dxa"/>
              <w:left w:w="108" w:type="dxa"/>
              <w:bottom w:w="0" w:type="dxa"/>
              <w:right w:w="108" w:type="dxa"/>
            </w:tcMar>
            <w:vAlign w:val="center"/>
          </w:tcPr>
          <w:p w14:paraId="09BA3B93" w14:textId="32AC2168" w:rsidR="00173687" w:rsidRPr="0029183D" w:rsidRDefault="00173687" w:rsidP="00CB449E">
            <w:pPr>
              <w:ind w:firstLineChars="0" w:firstLine="0"/>
              <w:jc w:val="center"/>
            </w:pPr>
            <w:r w:rsidRPr="0029183D">
              <w:rPr>
                <w:b/>
                <w:color w:val="000000"/>
              </w:rPr>
              <w:t>Conclusions</w:t>
            </w:r>
            <w:r w:rsidRPr="0029183D">
              <w:rPr>
                <w:color w:val="000000"/>
              </w:rPr>
              <w:t>: The predominantly inhibitory effect of the left cervical VNS on activity of the second-order sensory trigeminal neurons in the rat model of headache. The described vagal afferent modulation of the spinal trigeminal neurons may play a role in the ascending visceral regulation of processing of sensory information from the dura mater.</w:t>
            </w:r>
            <w:r w:rsidR="00CB449E" w:rsidRPr="0029183D">
              <w:t xml:space="preserve"> </w:t>
            </w:r>
          </w:p>
        </w:tc>
      </w:tr>
      <w:tr w:rsidR="00173687" w:rsidRPr="0029183D" w14:paraId="11B9195C" w14:textId="77777777" w:rsidTr="00DC6FEB">
        <w:trPr>
          <w:trHeight w:val="283"/>
          <w:jc w:val="center"/>
        </w:trPr>
        <w:tc>
          <w:tcPr>
            <w:tcW w:w="2700" w:type="dxa"/>
            <w:tcMar>
              <w:top w:w="0" w:type="dxa"/>
              <w:left w:w="108" w:type="dxa"/>
              <w:bottom w:w="0" w:type="dxa"/>
              <w:right w:w="108" w:type="dxa"/>
            </w:tcMar>
            <w:vAlign w:val="center"/>
          </w:tcPr>
          <w:p w14:paraId="459F5DDB" w14:textId="7F1C783E" w:rsidR="00173687" w:rsidRPr="0029183D" w:rsidRDefault="00173687" w:rsidP="0029183D">
            <w:pPr>
              <w:ind w:firstLineChars="0" w:firstLine="0"/>
              <w:jc w:val="left"/>
              <w:rPr>
                <w:b/>
              </w:rPr>
            </w:pPr>
            <w:proofErr w:type="spellStart"/>
            <w:r w:rsidRPr="0029183D">
              <w:rPr>
                <w:b/>
                <w:color w:val="000000"/>
              </w:rPr>
              <w:t>Lyubashina</w:t>
            </w:r>
            <w:proofErr w:type="spellEnd"/>
            <w:r w:rsidRPr="0029183D">
              <w:rPr>
                <w:b/>
                <w:color w:val="000000"/>
              </w:rPr>
              <w:t xml:space="preserve">, 2017 </w:t>
            </w:r>
            <w:r w:rsidR="007C3F22">
              <w:rPr>
                <w:b/>
                <w:noProof/>
                <w:color w:val="000000"/>
              </w:rPr>
              <w:t>[</w:t>
            </w:r>
            <w:r w:rsidR="00DF3526" w:rsidRPr="0029183D">
              <w:rPr>
                <w:b/>
                <w:noProof/>
                <w:color w:val="000000"/>
              </w:rPr>
              <w:t>38</w:t>
            </w:r>
            <w:r w:rsidR="007C3F22">
              <w:rPr>
                <w:b/>
                <w:noProof/>
                <w:color w:val="000000"/>
              </w:rPr>
              <w:t>]</w:t>
            </w:r>
          </w:p>
          <w:p w14:paraId="0DE07D8B" w14:textId="77777777" w:rsidR="00173687" w:rsidRPr="0029183D" w:rsidRDefault="00173687" w:rsidP="0029183D">
            <w:pPr>
              <w:ind w:firstLineChars="0" w:firstLine="0"/>
              <w:jc w:val="left"/>
            </w:pPr>
            <w:r w:rsidRPr="0029183D">
              <w:rPr>
                <w:b/>
                <w:color w:val="000000"/>
              </w:rPr>
              <w:t xml:space="preserve">Country: </w:t>
            </w:r>
            <w:r w:rsidRPr="0029183D">
              <w:rPr>
                <w:color w:val="000000"/>
              </w:rPr>
              <w:t>Russia</w:t>
            </w:r>
          </w:p>
          <w:p w14:paraId="54A7B59F" w14:textId="77777777" w:rsidR="00173687" w:rsidRPr="0029183D" w:rsidRDefault="00173687" w:rsidP="0029183D">
            <w:pPr>
              <w:ind w:firstLineChars="0" w:firstLine="0"/>
              <w:jc w:val="left"/>
            </w:pPr>
            <w:bookmarkStart w:id="1" w:name="_heading=h.1fob9te" w:colFirst="0" w:colLast="0"/>
            <w:bookmarkEnd w:id="1"/>
            <w:r w:rsidRPr="0029183D">
              <w:rPr>
                <w:b/>
                <w:color w:val="000000"/>
              </w:rPr>
              <w:t>Aim: </w:t>
            </w:r>
            <w:r w:rsidRPr="0029183D">
              <w:rPr>
                <w:color w:val="000000"/>
              </w:rPr>
              <w:t xml:space="preserve">To investigate the effects of GON electrical stimulation with parameters </w:t>
            </w:r>
            <w:r w:rsidRPr="0029183D">
              <w:rPr>
                <w:color w:val="000000"/>
              </w:rPr>
              <w:lastRenderedPageBreak/>
              <w:t xml:space="preserve">comparable to the ones used in the clinic on activity of the dura-sensitive spinal trigeminal neurons in a rat model of </w:t>
            </w:r>
            <w:proofErr w:type="spellStart"/>
            <w:r w:rsidRPr="0029183D">
              <w:rPr>
                <w:color w:val="000000"/>
              </w:rPr>
              <w:t>trigemino-durovascular</w:t>
            </w:r>
            <w:proofErr w:type="spellEnd"/>
            <w:r w:rsidRPr="0029183D">
              <w:rPr>
                <w:color w:val="000000"/>
              </w:rPr>
              <w:t xml:space="preserve"> </w:t>
            </w:r>
            <w:proofErr w:type="spellStart"/>
            <w:r w:rsidRPr="0029183D">
              <w:rPr>
                <w:color w:val="000000"/>
              </w:rPr>
              <w:t>nociceptionthe</w:t>
            </w:r>
            <w:proofErr w:type="spellEnd"/>
            <w:r w:rsidRPr="0029183D">
              <w:rPr>
                <w:color w:val="000000"/>
              </w:rPr>
              <w:t xml:space="preserve"> activity of the TCC cells with convergent meningeal, orofacial and </w:t>
            </w:r>
            <w:proofErr w:type="spellStart"/>
            <w:r w:rsidRPr="0029183D">
              <w:rPr>
                <w:color w:val="000000"/>
              </w:rPr>
              <w:t>cervico</w:t>
            </w:r>
            <w:proofErr w:type="spellEnd"/>
            <w:r w:rsidRPr="0029183D">
              <w:rPr>
                <w:color w:val="000000"/>
              </w:rPr>
              <w:t>-occipital inputs and the changes in their ongoing firing and responses to electrical stimulation of the dura mater.</w:t>
            </w:r>
          </w:p>
        </w:tc>
        <w:tc>
          <w:tcPr>
            <w:tcW w:w="2268" w:type="dxa"/>
            <w:tcMar>
              <w:top w:w="0" w:type="dxa"/>
              <w:left w:w="108" w:type="dxa"/>
              <w:bottom w:w="0" w:type="dxa"/>
              <w:right w:w="108" w:type="dxa"/>
            </w:tcMar>
            <w:vAlign w:val="center"/>
          </w:tcPr>
          <w:p w14:paraId="40EF6A68"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7DF8EBE8"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165E73C3"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4E89ECA2" w14:textId="77777777" w:rsidR="00173687" w:rsidRPr="0029183D" w:rsidRDefault="00173687" w:rsidP="0029183D">
            <w:pPr>
              <w:ind w:firstLineChars="0" w:firstLine="0"/>
              <w:jc w:val="center"/>
            </w:pPr>
            <w:r w:rsidRPr="0029183D">
              <w:rPr>
                <w:b/>
                <w:color w:val="000000"/>
              </w:rPr>
              <w:t>Total sample size: </w:t>
            </w:r>
            <w:r w:rsidRPr="0029183D">
              <w:rPr>
                <w:color w:val="000000"/>
              </w:rPr>
              <w:t>11</w:t>
            </w:r>
          </w:p>
          <w:p w14:paraId="0F28FE9A" w14:textId="77777777" w:rsidR="00173687" w:rsidRPr="0029183D" w:rsidRDefault="00173687" w:rsidP="0029183D">
            <w:pPr>
              <w:ind w:firstLineChars="0" w:firstLine="0"/>
              <w:jc w:val="center"/>
            </w:pPr>
            <w:r w:rsidRPr="0029183D">
              <w:rPr>
                <w:b/>
                <w:color w:val="000000"/>
              </w:rPr>
              <w:lastRenderedPageBreak/>
              <w:t>Number of groups:</w:t>
            </w:r>
            <w:r w:rsidRPr="0029183D">
              <w:rPr>
                <w:color w:val="000000"/>
              </w:rPr>
              <w:t> 5</w:t>
            </w:r>
          </w:p>
        </w:tc>
        <w:tc>
          <w:tcPr>
            <w:tcW w:w="2551" w:type="dxa"/>
            <w:tcMar>
              <w:top w:w="0" w:type="dxa"/>
              <w:left w:w="108" w:type="dxa"/>
              <w:bottom w:w="0" w:type="dxa"/>
              <w:right w:w="108" w:type="dxa"/>
            </w:tcMar>
            <w:vAlign w:val="center"/>
          </w:tcPr>
          <w:p w14:paraId="32BC0B40"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73085DA7" w14:textId="77777777" w:rsidR="00173687" w:rsidRPr="0029183D" w:rsidRDefault="00173687" w:rsidP="0029183D">
            <w:pPr>
              <w:ind w:firstLineChars="0" w:firstLine="0"/>
              <w:jc w:val="center"/>
            </w:pPr>
            <w:r w:rsidRPr="0029183D">
              <w:rPr>
                <w:color w:val="000000"/>
              </w:rPr>
              <w:t>Electrical</w:t>
            </w:r>
          </w:p>
          <w:p w14:paraId="7EB4C8D3" w14:textId="77777777" w:rsidR="00173687" w:rsidRPr="0029183D" w:rsidRDefault="00173687" w:rsidP="0029183D">
            <w:pPr>
              <w:ind w:firstLineChars="0" w:firstLine="0"/>
              <w:jc w:val="center"/>
              <w:rPr>
                <w:b/>
                <w:color w:val="000000"/>
              </w:rPr>
            </w:pPr>
            <w:r w:rsidRPr="0029183D">
              <w:rPr>
                <w:b/>
                <w:color w:val="000000"/>
              </w:rPr>
              <w:t>Location of stimulus:</w:t>
            </w:r>
          </w:p>
          <w:p w14:paraId="7889522A" w14:textId="77777777" w:rsidR="00173687" w:rsidRPr="0029183D" w:rsidRDefault="00173687" w:rsidP="0029183D">
            <w:pPr>
              <w:ind w:firstLineChars="0" w:firstLine="0"/>
              <w:jc w:val="center"/>
            </w:pPr>
            <w:r w:rsidRPr="0029183D">
              <w:rPr>
                <w:color w:val="000000"/>
              </w:rPr>
              <w:t xml:space="preserve">Dura mater close to the superior sagittal sinus; </w:t>
            </w:r>
            <w:r w:rsidRPr="0029183D">
              <w:rPr>
                <w:color w:val="000000"/>
              </w:rPr>
              <w:lastRenderedPageBreak/>
              <w:t>distal part of the GON</w:t>
            </w:r>
          </w:p>
          <w:p w14:paraId="02E01322" w14:textId="77777777" w:rsidR="00173687" w:rsidRPr="0029183D" w:rsidRDefault="00173687" w:rsidP="0029183D">
            <w:pPr>
              <w:ind w:firstLineChars="0" w:firstLine="0"/>
              <w:jc w:val="center"/>
              <w:rPr>
                <w:b/>
                <w:color w:val="000000"/>
              </w:rPr>
            </w:pPr>
            <w:r w:rsidRPr="0029183D">
              <w:rPr>
                <w:b/>
                <w:color w:val="000000"/>
              </w:rPr>
              <w:t>Location of response:</w:t>
            </w:r>
          </w:p>
          <w:p w14:paraId="694AB825" w14:textId="0ADB727E" w:rsidR="00173687" w:rsidRPr="0029183D" w:rsidRDefault="00173687" w:rsidP="0029183D">
            <w:pPr>
              <w:ind w:firstLineChars="0" w:firstLine="0"/>
              <w:jc w:val="center"/>
              <w:rPr>
                <w:color w:val="000000"/>
              </w:rPr>
            </w:pPr>
            <w:r w:rsidRPr="0029183D">
              <w:rPr>
                <w:color w:val="000000"/>
              </w:rPr>
              <w:t>C1</w:t>
            </w:r>
          </w:p>
          <w:p w14:paraId="4D34EE91" w14:textId="39C36B1C"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Trigeminal nucleus </w:t>
            </w:r>
            <w:proofErr w:type="spellStart"/>
            <w:r w:rsidRPr="0029183D">
              <w:rPr>
                <w:color w:val="000000"/>
              </w:rPr>
              <w:t>caudalis</w:t>
            </w:r>
            <w:proofErr w:type="spellEnd"/>
          </w:p>
          <w:p w14:paraId="5DD33147"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0A1659C6" w14:textId="1FC3FFC7"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67198628" w14:textId="78652E55" w:rsidR="00173687" w:rsidRPr="0029183D" w:rsidRDefault="00173687" w:rsidP="00CB449E">
            <w:pPr>
              <w:ind w:firstLineChars="0" w:firstLine="0"/>
              <w:jc w:val="center"/>
            </w:pPr>
            <w:r w:rsidRPr="0029183D">
              <w:rPr>
                <w:color w:val="000000"/>
              </w:rPr>
              <w:t>Spike activity of TCC cells</w:t>
            </w:r>
          </w:p>
        </w:tc>
        <w:tc>
          <w:tcPr>
            <w:tcW w:w="4111" w:type="dxa"/>
            <w:tcMar>
              <w:top w:w="0" w:type="dxa"/>
              <w:left w:w="108" w:type="dxa"/>
              <w:bottom w:w="0" w:type="dxa"/>
              <w:right w:w="108" w:type="dxa"/>
            </w:tcMar>
            <w:vAlign w:val="center"/>
          </w:tcPr>
          <w:p w14:paraId="593C89BE" w14:textId="77777777"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260D2C96" w14:textId="49186177" w:rsidR="00173687" w:rsidRPr="0029183D" w:rsidRDefault="00173687" w:rsidP="00CB449E">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At all parameter sets app</w:t>
            </w:r>
            <w:r w:rsidR="000A7E07">
              <w:rPr>
                <w:color w:val="000000"/>
              </w:rPr>
              <w:t>lied, preconditioning GON stim</w:t>
            </w:r>
            <w:r w:rsidRPr="0029183D">
              <w:rPr>
                <w:color w:val="000000"/>
              </w:rPr>
              <w:t xml:space="preserve">ulation caused a decrease in ongoing activity of the spinal trigeminal neurons </w:t>
            </w:r>
            <w:r w:rsidR="000A7E07">
              <w:rPr>
                <w:color w:val="000000"/>
              </w:rPr>
              <w:t>(</w:t>
            </w:r>
            <w:r w:rsidRPr="0029183D">
              <w:rPr>
                <w:color w:val="000000"/>
              </w:rPr>
              <w:t xml:space="preserve">2) The inhibitory effect </w:t>
            </w:r>
            <w:r w:rsidRPr="0029183D">
              <w:rPr>
                <w:color w:val="000000"/>
              </w:rPr>
              <w:lastRenderedPageBreak/>
              <w:t xml:space="preserve">depended mostly on the GON stimulation intensity </w:t>
            </w:r>
            <w:r w:rsidR="000A7E07">
              <w:rPr>
                <w:color w:val="000000"/>
              </w:rPr>
              <w:t>(</w:t>
            </w:r>
            <w:r w:rsidRPr="0029183D">
              <w:rPr>
                <w:color w:val="000000"/>
              </w:rPr>
              <w:t>3) None of the GON stimulation parameter sets produced long-lasting changes in the evoked neuronal activity, which in 10 min after each successive GON stimulation, just prior the next one, did not differ from its initial level.</w:t>
            </w:r>
            <w:r w:rsidR="00CB449E" w:rsidRPr="0029183D">
              <w:t xml:space="preserve"> </w:t>
            </w:r>
          </w:p>
        </w:tc>
        <w:tc>
          <w:tcPr>
            <w:tcW w:w="2835" w:type="dxa"/>
            <w:tcMar>
              <w:top w:w="0" w:type="dxa"/>
              <w:left w:w="108" w:type="dxa"/>
              <w:bottom w:w="0" w:type="dxa"/>
              <w:right w:w="108" w:type="dxa"/>
            </w:tcMar>
            <w:vAlign w:val="center"/>
          </w:tcPr>
          <w:p w14:paraId="662417FC" w14:textId="0D2E74D3" w:rsidR="00173687" w:rsidRPr="0029183D" w:rsidRDefault="00173687" w:rsidP="00CB449E">
            <w:pPr>
              <w:ind w:firstLineChars="0" w:firstLine="0"/>
              <w:jc w:val="center"/>
            </w:pPr>
            <w:r w:rsidRPr="0029183D">
              <w:rPr>
                <w:b/>
                <w:color w:val="000000"/>
              </w:rPr>
              <w:lastRenderedPageBreak/>
              <w:t>Conclusions</w:t>
            </w:r>
            <w:r w:rsidRPr="0029183D">
              <w:rPr>
                <w:color w:val="000000"/>
              </w:rPr>
              <w:t xml:space="preserve">: Preconditioning high-frequency suprathreshold electrical stimulation of the greater occipital nerve produces suppression of both </w:t>
            </w:r>
            <w:r w:rsidRPr="0029183D">
              <w:rPr>
                <w:color w:val="000000"/>
              </w:rPr>
              <w:lastRenderedPageBreak/>
              <w:t>the ongoing activity of the convergent spinal trigeminal neurons and their responses to electrical stimulation of the dura mater. The inhibitory effect depended on the stimulation parameters, being maximally pronounced when a stimulus of 6 V was applied to the GON.</w:t>
            </w:r>
            <w:r w:rsidR="00CB449E" w:rsidRPr="0029183D">
              <w:t xml:space="preserve"> </w:t>
            </w:r>
          </w:p>
        </w:tc>
      </w:tr>
      <w:tr w:rsidR="00173687" w:rsidRPr="0029183D" w14:paraId="0A8FF104" w14:textId="77777777" w:rsidTr="00DC6FEB">
        <w:trPr>
          <w:trHeight w:val="283"/>
          <w:jc w:val="center"/>
        </w:trPr>
        <w:tc>
          <w:tcPr>
            <w:tcW w:w="2700" w:type="dxa"/>
            <w:tcMar>
              <w:top w:w="0" w:type="dxa"/>
              <w:left w:w="108" w:type="dxa"/>
              <w:bottom w:w="0" w:type="dxa"/>
              <w:right w:w="108" w:type="dxa"/>
            </w:tcMar>
            <w:vAlign w:val="center"/>
          </w:tcPr>
          <w:p w14:paraId="050E86BD" w14:textId="2721A0FC" w:rsidR="00173687" w:rsidRPr="0029183D" w:rsidRDefault="00173687" w:rsidP="0029183D">
            <w:pPr>
              <w:ind w:firstLineChars="0" w:firstLine="0"/>
              <w:jc w:val="left"/>
              <w:rPr>
                <w:b/>
              </w:rPr>
            </w:pPr>
            <w:proofErr w:type="spellStart"/>
            <w:r w:rsidRPr="0029183D">
              <w:rPr>
                <w:b/>
                <w:color w:val="000000"/>
              </w:rPr>
              <w:lastRenderedPageBreak/>
              <w:t>Marfurt</w:t>
            </w:r>
            <w:proofErr w:type="spellEnd"/>
            <w:r w:rsidRPr="0029183D">
              <w:rPr>
                <w:b/>
                <w:color w:val="000000"/>
              </w:rPr>
              <w:t xml:space="preserve"> and Turner, 1984 </w:t>
            </w:r>
            <w:r w:rsidR="007C3F22">
              <w:rPr>
                <w:b/>
                <w:noProof/>
                <w:color w:val="000000"/>
              </w:rPr>
              <w:t>[</w:t>
            </w:r>
            <w:r w:rsidR="00DF3526" w:rsidRPr="0029183D">
              <w:rPr>
                <w:b/>
                <w:noProof/>
                <w:color w:val="000000"/>
              </w:rPr>
              <w:t>39</w:t>
            </w:r>
            <w:r w:rsidR="007C3F22">
              <w:rPr>
                <w:b/>
                <w:noProof/>
                <w:color w:val="000000"/>
              </w:rPr>
              <w:t>]</w:t>
            </w:r>
          </w:p>
          <w:p w14:paraId="1953A980"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6E9916E1" w14:textId="77777777" w:rsidR="00173687" w:rsidRPr="0029183D" w:rsidRDefault="00173687" w:rsidP="0029183D">
            <w:pPr>
              <w:ind w:firstLineChars="0" w:firstLine="0"/>
              <w:jc w:val="left"/>
            </w:pPr>
            <w:r w:rsidRPr="0029183D">
              <w:rPr>
                <w:b/>
                <w:color w:val="000000"/>
              </w:rPr>
              <w:t>Aim: </w:t>
            </w:r>
            <w:r w:rsidRPr="0029183D">
              <w:rPr>
                <w:color w:val="000000"/>
              </w:rPr>
              <w:t>To map the central projections of trigeminal primary afferent neurons that innervate the dental pulp organ of the rat first maxillary molar tooth.</w:t>
            </w:r>
          </w:p>
        </w:tc>
        <w:tc>
          <w:tcPr>
            <w:tcW w:w="2268" w:type="dxa"/>
            <w:tcMar>
              <w:top w:w="0" w:type="dxa"/>
              <w:left w:w="108" w:type="dxa"/>
              <w:bottom w:w="0" w:type="dxa"/>
              <w:right w:w="108" w:type="dxa"/>
            </w:tcMar>
            <w:vAlign w:val="center"/>
          </w:tcPr>
          <w:p w14:paraId="020F9B7F"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723A106F"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563DEEE6"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03185A53" w14:textId="77777777" w:rsidR="00173687" w:rsidRPr="0029183D" w:rsidRDefault="00173687" w:rsidP="0029183D">
            <w:pPr>
              <w:ind w:firstLineChars="0" w:firstLine="0"/>
              <w:jc w:val="center"/>
            </w:pPr>
            <w:r w:rsidRPr="0029183D">
              <w:rPr>
                <w:b/>
                <w:color w:val="000000"/>
              </w:rPr>
              <w:t>Total sample size: </w:t>
            </w:r>
            <w:r w:rsidRPr="0029183D">
              <w:rPr>
                <w:color w:val="000000"/>
              </w:rPr>
              <w:t>10</w:t>
            </w:r>
          </w:p>
          <w:p w14:paraId="3BE1407C" w14:textId="7E8E847E" w:rsidR="00173687" w:rsidRPr="0029183D" w:rsidRDefault="00173687" w:rsidP="0029183D">
            <w:pPr>
              <w:ind w:firstLineChars="0" w:firstLine="0"/>
              <w:jc w:val="center"/>
            </w:pPr>
            <w:r w:rsidRPr="0029183D">
              <w:rPr>
                <w:b/>
                <w:color w:val="000000"/>
              </w:rPr>
              <w:t>Number of groups: </w:t>
            </w:r>
            <w:r w:rsidRPr="0029183D">
              <w:rPr>
                <w:color w:val="000000"/>
              </w:rPr>
              <w:t>2 (40% HRP*</w:t>
            </w:r>
            <w:r w:rsidRPr="0029183D">
              <w:rPr>
                <w:color w:val="000000"/>
                <w:vertAlign w:val="superscript"/>
              </w:rPr>
              <w:t>3</w:t>
            </w:r>
            <w:r w:rsidRPr="0029183D">
              <w:rPr>
                <w:color w:val="000000"/>
              </w:rPr>
              <w:t>; 5% HRP-WGA)</w:t>
            </w:r>
          </w:p>
        </w:tc>
        <w:tc>
          <w:tcPr>
            <w:tcW w:w="2551" w:type="dxa"/>
            <w:tcMar>
              <w:top w:w="0" w:type="dxa"/>
              <w:left w:w="108" w:type="dxa"/>
              <w:bottom w:w="0" w:type="dxa"/>
              <w:right w:w="108" w:type="dxa"/>
            </w:tcMar>
            <w:vAlign w:val="center"/>
          </w:tcPr>
          <w:p w14:paraId="4B73A18C" w14:textId="77777777" w:rsidR="00173687" w:rsidRPr="0029183D" w:rsidRDefault="00173687" w:rsidP="0029183D">
            <w:pPr>
              <w:ind w:firstLineChars="0" w:firstLine="0"/>
              <w:jc w:val="center"/>
              <w:rPr>
                <w:b/>
                <w:color w:val="000000"/>
              </w:rPr>
            </w:pPr>
            <w:r w:rsidRPr="0029183D">
              <w:rPr>
                <w:b/>
                <w:color w:val="000000"/>
              </w:rPr>
              <w:t>Type of stimulus:</w:t>
            </w:r>
          </w:p>
          <w:p w14:paraId="2E096328" w14:textId="77777777" w:rsidR="00173687" w:rsidRPr="0029183D" w:rsidRDefault="00173687" w:rsidP="0029183D">
            <w:pPr>
              <w:ind w:firstLineChars="0" w:firstLine="0"/>
              <w:jc w:val="center"/>
            </w:pPr>
            <w:r w:rsidRPr="0029183D">
              <w:rPr>
                <w:color w:val="000000"/>
              </w:rPr>
              <w:t>Chemical</w:t>
            </w:r>
          </w:p>
          <w:p w14:paraId="2E1A39F1" w14:textId="77777777" w:rsidR="00173687" w:rsidRPr="0029183D" w:rsidRDefault="00173687" w:rsidP="0029183D">
            <w:pPr>
              <w:ind w:firstLineChars="0" w:firstLine="0"/>
              <w:jc w:val="center"/>
              <w:rPr>
                <w:b/>
                <w:color w:val="000000"/>
              </w:rPr>
            </w:pPr>
            <w:r w:rsidRPr="0029183D">
              <w:rPr>
                <w:b/>
                <w:color w:val="000000"/>
              </w:rPr>
              <w:t>Location of stimulus:</w:t>
            </w:r>
          </w:p>
          <w:p w14:paraId="3F2DAB57" w14:textId="77777777" w:rsidR="00173687" w:rsidRPr="0029183D" w:rsidRDefault="00173687" w:rsidP="0029183D">
            <w:pPr>
              <w:ind w:firstLineChars="0" w:firstLine="0"/>
              <w:jc w:val="center"/>
            </w:pPr>
            <w:r w:rsidRPr="0029183D">
              <w:rPr>
                <w:color w:val="000000"/>
              </w:rPr>
              <w:t>First maxillary pulp chamber</w:t>
            </w:r>
          </w:p>
          <w:p w14:paraId="33B8F0EC" w14:textId="77777777" w:rsidR="00173687" w:rsidRPr="0029183D" w:rsidRDefault="00173687" w:rsidP="0029183D">
            <w:pPr>
              <w:ind w:firstLineChars="0" w:firstLine="0"/>
              <w:jc w:val="center"/>
              <w:rPr>
                <w:b/>
                <w:color w:val="000000"/>
              </w:rPr>
            </w:pPr>
            <w:r w:rsidRPr="0029183D">
              <w:rPr>
                <w:b/>
                <w:color w:val="000000"/>
              </w:rPr>
              <w:t>Location of response:</w:t>
            </w:r>
          </w:p>
          <w:p w14:paraId="58FF56B7" w14:textId="77777777" w:rsidR="00173687" w:rsidRPr="0029183D" w:rsidRDefault="00173687" w:rsidP="0029183D">
            <w:pPr>
              <w:ind w:firstLineChars="0" w:firstLine="0"/>
              <w:jc w:val="center"/>
            </w:pPr>
            <w:r w:rsidRPr="0029183D">
              <w:rPr>
                <w:color w:val="000000"/>
              </w:rPr>
              <w:t>Brainstem, cerebellum, spinal cord segments C1 and C2, and both trigeminal ganglia</w:t>
            </w:r>
          </w:p>
          <w:p w14:paraId="7F9E54E4" w14:textId="3BF8495E" w:rsidR="00173687" w:rsidRPr="0029183D" w:rsidRDefault="00173687" w:rsidP="0029183D">
            <w:pPr>
              <w:ind w:firstLineChars="0" w:firstLine="0"/>
              <w:jc w:val="center"/>
            </w:pPr>
            <w:r w:rsidRPr="0029183D">
              <w:rPr>
                <w:b/>
                <w:color w:val="000000"/>
              </w:rPr>
              <w:t xml:space="preserve">TCN: </w:t>
            </w:r>
            <w:r w:rsidRPr="0029183D">
              <w:rPr>
                <w:color w:val="000000"/>
              </w:rPr>
              <w:t>Brainstem, cerebellum</w:t>
            </w:r>
          </w:p>
          <w:p w14:paraId="3C06B8C3"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Spinal cord C1/2</w:t>
            </w:r>
          </w:p>
        </w:tc>
        <w:tc>
          <w:tcPr>
            <w:tcW w:w="1985" w:type="dxa"/>
            <w:tcMar>
              <w:top w:w="0" w:type="dxa"/>
              <w:left w:w="108" w:type="dxa"/>
              <w:bottom w:w="0" w:type="dxa"/>
              <w:right w:w="108" w:type="dxa"/>
            </w:tcMar>
            <w:vAlign w:val="center"/>
          </w:tcPr>
          <w:p w14:paraId="68EADE17" w14:textId="2ED71B5C" w:rsidR="00173687" w:rsidRPr="0029183D" w:rsidRDefault="00173687" w:rsidP="0029183D">
            <w:pPr>
              <w:ind w:firstLineChars="0" w:firstLine="0"/>
              <w:jc w:val="center"/>
              <w:rPr>
                <w:color w:val="000000"/>
              </w:rPr>
            </w:pPr>
            <w:r w:rsidRPr="0029183D">
              <w:rPr>
                <w:b/>
                <w:color w:val="000000"/>
                <w:u w:val="single"/>
              </w:rPr>
              <w:t>Main outcome:</w:t>
            </w:r>
          </w:p>
          <w:p w14:paraId="55711EEF" w14:textId="5B0A5F6C" w:rsidR="00173687" w:rsidRPr="0029183D" w:rsidRDefault="00173687" w:rsidP="000A7E07">
            <w:pPr>
              <w:ind w:firstLineChars="0" w:firstLine="0"/>
              <w:jc w:val="center"/>
            </w:pPr>
            <w:r w:rsidRPr="0029183D">
              <w:rPr>
                <w:color w:val="000000"/>
              </w:rPr>
              <w:t>Locations of HRP-labeled fibers and terminal fields</w:t>
            </w:r>
          </w:p>
        </w:tc>
        <w:tc>
          <w:tcPr>
            <w:tcW w:w="4111" w:type="dxa"/>
            <w:tcMar>
              <w:top w:w="0" w:type="dxa"/>
              <w:left w:w="108" w:type="dxa"/>
              <w:bottom w:w="0" w:type="dxa"/>
              <w:right w:w="108" w:type="dxa"/>
            </w:tcMar>
            <w:vAlign w:val="center"/>
          </w:tcPr>
          <w:p w14:paraId="6FBC92C2" w14:textId="21705588"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18393971" w14:textId="6D8E1799"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HRP-labeled central processes of the tooth pulp afferent</w:t>
            </w:r>
            <w:r w:rsidRPr="0029183D">
              <w:rPr>
                <w:b/>
                <w:color w:val="000000"/>
                <w:u w:val="single"/>
              </w:rPr>
              <w:t xml:space="preserve"> </w:t>
            </w:r>
            <w:r w:rsidRPr="0029183D">
              <w:rPr>
                <w:color w:val="000000"/>
              </w:rPr>
              <w:t xml:space="preserve">neurons terminated in significant numbers in each of the four </w:t>
            </w:r>
            <w:proofErr w:type="spellStart"/>
            <w:r w:rsidRPr="0029183D">
              <w:rPr>
                <w:color w:val="000000"/>
              </w:rPr>
              <w:t>rostrocaudal</w:t>
            </w:r>
            <w:proofErr w:type="spellEnd"/>
            <w:r w:rsidRPr="0029183D">
              <w:rPr>
                <w:color w:val="000000"/>
              </w:rPr>
              <w:t xml:space="preserve"> subdivisions of the ipsilateral TNC. The labeled terminal fields formed a column that stretched relatively uninterrupted from just caudal to the </w:t>
            </w:r>
            <w:proofErr w:type="spellStart"/>
            <w:r w:rsidRPr="0029183D">
              <w:rPr>
                <w:color w:val="000000"/>
              </w:rPr>
              <w:t>rostromedial</w:t>
            </w:r>
            <w:proofErr w:type="spellEnd"/>
            <w:r w:rsidRPr="0029183D">
              <w:rPr>
                <w:color w:val="000000"/>
              </w:rPr>
              <w:t xml:space="preserve"> tip of the trigeminal principal sensory nucleus to the caudal pole of the second cervical segment of the spinal cord. No labeled fibers at any level of the TNC crossed the midline to end in the contralateral TNC or upper cervical dorsal horn.</w:t>
            </w:r>
          </w:p>
        </w:tc>
        <w:tc>
          <w:tcPr>
            <w:tcW w:w="2835" w:type="dxa"/>
            <w:tcMar>
              <w:top w:w="0" w:type="dxa"/>
              <w:left w:w="108" w:type="dxa"/>
              <w:bottom w:w="0" w:type="dxa"/>
              <w:right w:w="108" w:type="dxa"/>
            </w:tcMar>
            <w:vAlign w:val="center"/>
          </w:tcPr>
          <w:p w14:paraId="6E9FFBE8" w14:textId="52470CC7" w:rsidR="00173687" w:rsidRPr="0029183D" w:rsidRDefault="00173687" w:rsidP="000A7E07">
            <w:pPr>
              <w:ind w:firstLineChars="0" w:firstLine="0"/>
              <w:jc w:val="center"/>
            </w:pPr>
            <w:r w:rsidRPr="0029183D">
              <w:rPr>
                <w:b/>
                <w:color w:val="000000"/>
              </w:rPr>
              <w:t>Conclusions</w:t>
            </w:r>
            <w:r w:rsidRPr="0029183D">
              <w:rPr>
                <w:color w:val="000000"/>
              </w:rPr>
              <w:t>: Acute injury to the TMJ region by removing first maxillary tooth and injecting HRP leads to an activation in TNC.</w:t>
            </w:r>
          </w:p>
        </w:tc>
      </w:tr>
      <w:tr w:rsidR="00173687" w:rsidRPr="0029183D" w14:paraId="0296AA8C" w14:textId="77777777" w:rsidTr="00DC6FEB">
        <w:trPr>
          <w:trHeight w:val="283"/>
          <w:jc w:val="center"/>
        </w:trPr>
        <w:tc>
          <w:tcPr>
            <w:tcW w:w="2700" w:type="dxa"/>
            <w:tcMar>
              <w:top w:w="0" w:type="dxa"/>
              <w:left w:w="108" w:type="dxa"/>
              <w:bottom w:w="0" w:type="dxa"/>
              <w:right w:w="108" w:type="dxa"/>
            </w:tcMar>
            <w:vAlign w:val="center"/>
          </w:tcPr>
          <w:p w14:paraId="0968FC69" w14:textId="6328B440" w:rsidR="00173687" w:rsidRPr="0029183D" w:rsidRDefault="00173687" w:rsidP="0029183D">
            <w:pPr>
              <w:ind w:firstLineChars="0" w:firstLine="0"/>
              <w:jc w:val="left"/>
              <w:rPr>
                <w:lang w:eastAsia="pt-BR"/>
              </w:rPr>
            </w:pPr>
            <w:proofErr w:type="spellStart"/>
            <w:r w:rsidRPr="0029183D">
              <w:rPr>
                <w:b/>
                <w:bCs/>
                <w:color w:val="000000"/>
                <w:lang w:eastAsia="pt-BR"/>
              </w:rPr>
              <w:t>Marfurt</w:t>
            </w:r>
            <w:proofErr w:type="spellEnd"/>
            <w:r w:rsidRPr="0029183D">
              <w:rPr>
                <w:b/>
                <w:bCs/>
                <w:color w:val="000000"/>
                <w:lang w:eastAsia="pt-BR"/>
              </w:rPr>
              <w:t xml:space="preserve"> </w:t>
            </w:r>
            <w:r w:rsidRPr="00B915AC">
              <w:rPr>
                <w:b/>
                <w:bCs/>
                <w:i/>
                <w:color w:val="000000"/>
                <w:lang w:eastAsia="pt-BR"/>
              </w:rPr>
              <w:t>et al</w:t>
            </w:r>
            <w:r w:rsidR="00B915AC" w:rsidRPr="00B915AC">
              <w:rPr>
                <w:b/>
                <w:bCs/>
                <w:i/>
                <w:color w:val="000000"/>
                <w:lang w:eastAsia="pt-BR"/>
              </w:rPr>
              <w:t>.</w:t>
            </w:r>
            <w:r w:rsidRPr="0029183D">
              <w:rPr>
                <w:b/>
                <w:bCs/>
                <w:color w:val="000000"/>
                <w:lang w:eastAsia="pt-BR"/>
              </w:rPr>
              <w:t xml:space="preserve"> 1981 </w:t>
            </w:r>
            <w:r w:rsidR="007C3F22">
              <w:rPr>
                <w:noProof/>
                <w:lang w:eastAsia="pt-BR"/>
              </w:rPr>
              <w:t>[</w:t>
            </w:r>
            <w:r w:rsidR="00DF3526" w:rsidRPr="0029183D">
              <w:rPr>
                <w:noProof/>
                <w:lang w:eastAsia="pt-BR"/>
              </w:rPr>
              <w:t>40</w:t>
            </w:r>
            <w:r w:rsidR="007C3F22">
              <w:rPr>
                <w:noProof/>
                <w:lang w:eastAsia="pt-BR"/>
              </w:rPr>
              <w:t>]</w:t>
            </w:r>
          </w:p>
          <w:p w14:paraId="1BA7EB23" w14:textId="77777777" w:rsidR="00173687" w:rsidRPr="0029183D" w:rsidRDefault="00173687" w:rsidP="0029183D">
            <w:pPr>
              <w:ind w:firstLineChars="0" w:firstLine="0"/>
              <w:jc w:val="left"/>
              <w:rPr>
                <w:lang w:eastAsia="pt-BR"/>
              </w:rPr>
            </w:pPr>
            <w:r w:rsidRPr="0029183D">
              <w:rPr>
                <w:b/>
                <w:bCs/>
                <w:color w:val="000000"/>
                <w:lang w:eastAsia="pt-BR"/>
              </w:rPr>
              <w:t xml:space="preserve">Country: </w:t>
            </w:r>
            <w:r w:rsidRPr="0029183D">
              <w:rPr>
                <w:color w:val="000000"/>
                <w:lang w:eastAsia="pt-BR"/>
              </w:rPr>
              <w:t>EUA</w:t>
            </w:r>
          </w:p>
          <w:p w14:paraId="1758A9C5" w14:textId="239B7FC5" w:rsidR="00173687" w:rsidRPr="0029183D" w:rsidRDefault="00173687" w:rsidP="0029183D">
            <w:pPr>
              <w:ind w:firstLineChars="0" w:firstLine="0"/>
              <w:jc w:val="left"/>
              <w:rPr>
                <w:b/>
                <w:color w:val="000000"/>
              </w:rPr>
            </w:pPr>
            <w:r w:rsidRPr="0029183D">
              <w:rPr>
                <w:b/>
                <w:bCs/>
                <w:color w:val="000000"/>
                <w:lang w:eastAsia="pt-BR"/>
              </w:rPr>
              <w:t xml:space="preserve">Aim: </w:t>
            </w:r>
            <w:r w:rsidRPr="0029183D">
              <w:rPr>
                <w:color w:val="000000"/>
                <w:lang w:eastAsia="pt-BR"/>
              </w:rPr>
              <w:t>To determine the extent to which trigeminal primary afferent fibers convey somatosensory information to areas of the central nervous system outside of the TBNC.</w:t>
            </w:r>
          </w:p>
        </w:tc>
        <w:tc>
          <w:tcPr>
            <w:tcW w:w="2268" w:type="dxa"/>
            <w:tcMar>
              <w:top w:w="0" w:type="dxa"/>
              <w:left w:w="108" w:type="dxa"/>
              <w:bottom w:w="0" w:type="dxa"/>
              <w:right w:w="108" w:type="dxa"/>
            </w:tcMar>
            <w:vAlign w:val="center"/>
          </w:tcPr>
          <w:p w14:paraId="1F817119" w14:textId="77777777" w:rsidR="00173687" w:rsidRPr="0029183D" w:rsidRDefault="00173687" w:rsidP="0029183D">
            <w:pPr>
              <w:ind w:firstLineChars="0" w:firstLine="0"/>
              <w:jc w:val="center"/>
              <w:rPr>
                <w:lang w:eastAsia="pt-BR"/>
              </w:rPr>
            </w:pPr>
            <w:r w:rsidRPr="0029183D">
              <w:rPr>
                <w:b/>
                <w:bCs/>
                <w:color w:val="000000"/>
                <w:lang w:eastAsia="pt-BR"/>
              </w:rPr>
              <w:t>Population mammals:</w:t>
            </w:r>
            <w:r w:rsidRPr="0029183D">
              <w:rPr>
                <w:color w:val="000000"/>
                <w:lang w:eastAsia="pt-BR"/>
              </w:rPr>
              <w:t> Rats</w:t>
            </w:r>
          </w:p>
          <w:p w14:paraId="01D92BCA" w14:textId="77777777" w:rsidR="00173687" w:rsidRPr="0029183D" w:rsidRDefault="00173687" w:rsidP="0029183D">
            <w:pPr>
              <w:ind w:firstLineChars="0" w:firstLine="0"/>
              <w:jc w:val="center"/>
              <w:rPr>
                <w:lang w:eastAsia="pt-BR"/>
              </w:rPr>
            </w:pPr>
            <w:r w:rsidRPr="0029183D">
              <w:rPr>
                <w:b/>
                <w:bCs/>
                <w:color w:val="000000"/>
                <w:lang w:eastAsia="pt-BR"/>
              </w:rPr>
              <w:t xml:space="preserve">Mean Age: </w:t>
            </w:r>
            <w:r w:rsidRPr="0029183D">
              <w:rPr>
                <w:color w:val="000000"/>
                <w:lang w:eastAsia="pt-BR"/>
              </w:rPr>
              <w:t>NR</w:t>
            </w:r>
          </w:p>
          <w:p w14:paraId="3A65475E" w14:textId="77777777" w:rsidR="00173687" w:rsidRPr="0029183D" w:rsidRDefault="00173687" w:rsidP="0029183D">
            <w:pPr>
              <w:ind w:firstLineChars="0" w:firstLine="0"/>
              <w:jc w:val="center"/>
              <w:rPr>
                <w:lang w:eastAsia="pt-BR"/>
              </w:rPr>
            </w:pPr>
            <w:r w:rsidRPr="0029183D">
              <w:rPr>
                <w:b/>
                <w:bCs/>
                <w:color w:val="000000"/>
                <w:lang w:eastAsia="pt-BR"/>
              </w:rPr>
              <w:t>Sex:</w:t>
            </w:r>
            <w:r w:rsidRPr="0029183D">
              <w:rPr>
                <w:color w:val="000000"/>
                <w:lang w:eastAsia="pt-BR"/>
              </w:rPr>
              <w:t> Female</w:t>
            </w:r>
          </w:p>
          <w:p w14:paraId="0D2DFD03" w14:textId="77777777" w:rsidR="00173687" w:rsidRPr="0029183D" w:rsidRDefault="00173687" w:rsidP="0029183D">
            <w:pPr>
              <w:ind w:firstLineChars="0" w:firstLine="0"/>
              <w:jc w:val="center"/>
              <w:rPr>
                <w:lang w:eastAsia="pt-BR"/>
              </w:rPr>
            </w:pPr>
            <w:r w:rsidRPr="0029183D">
              <w:rPr>
                <w:b/>
                <w:bCs/>
                <w:color w:val="000000"/>
                <w:lang w:eastAsia="pt-BR"/>
              </w:rPr>
              <w:t>Total sample size: </w:t>
            </w:r>
            <w:r w:rsidRPr="0029183D">
              <w:rPr>
                <w:color w:val="000000"/>
                <w:lang w:eastAsia="pt-BR"/>
              </w:rPr>
              <w:t>20</w:t>
            </w:r>
          </w:p>
          <w:p w14:paraId="3F759F51" w14:textId="7F2C3693" w:rsidR="00173687" w:rsidRPr="0029183D" w:rsidRDefault="00173687" w:rsidP="0029183D">
            <w:pPr>
              <w:ind w:firstLineChars="0" w:firstLine="0"/>
              <w:jc w:val="center"/>
              <w:rPr>
                <w:b/>
                <w:color w:val="000000"/>
              </w:rPr>
            </w:pPr>
            <w:r w:rsidRPr="0029183D">
              <w:rPr>
                <w:b/>
                <w:bCs/>
                <w:color w:val="000000"/>
                <w:lang w:eastAsia="pt-BR"/>
              </w:rPr>
              <w:t>Number of groups: </w:t>
            </w:r>
            <w:r w:rsidRPr="0029183D">
              <w:rPr>
                <w:color w:val="000000"/>
                <w:lang w:eastAsia="pt-BR"/>
              </w:rPr>
              <w:t>1</w:t>
            </w:r>
          </w:p>
        </w:tc>
        <w:tc>
          <w:tcPr>
            <w:tcW w:w="2551" w:type="dxa"/>
            <w:tcMar>
              <w:top w:w="0" w:type="dxa"/>
              <w:left w:w="108" w:type="dxa"/>
              <w:bottom w:w="0" w:type="dxa"/>
              <w:right w:w="108" w:type="dxa"/>
            </w:tcMar>
            <w:vAlign w:val="center"/>
          </w:tcPr>
          <w:p w14:paraId="4BBCCCEC" w14:textId="5E36981E" w:rsidR="00173687" w:rsidRPr="0029183D" w:rsidRDefault="00173687" w:rsidP="0029183D">
            <w:pPr>
              <w:ind w:firstLineChars="0" w:firstLine="0"/>
              <w:jc w:val="center"/>
              <w:rPr>
                <w:lang w:eastAsia="pt-BR"/>
              </w:rPr>
            </w:pPr>
            <w:r w:rsidRPr="0029183D">
              <w:rPr>
                <w:b/>
                <w:bCs/>
                <w:color w:val="000000"/>
                <w:lang w:eastAsia="pt-BR"/>
              </w:rPr>
              <w:t xml:space="preserve">Type of stimulus: </w:t>
            </w:r>
            <w:r w:rsidRPr="0029183D">
              <w:rPr>
                <w:color w:val="000000"/>
                <w:lang w:eastAsia="pt-BR"/>
              </w:rPr>
              <w:t>Chemical</w:t>
            </w:r>
          </w:p>
          <w:p w14:paraId="317B0225" w14:textId="77777777" w:rsidR="00173687" w:rsidRPr="0029183D" w:rsidRDefault="00173687" w:rsidP="0029183D">
            <w:pPr>
              <w:ind w:firstLineChars="0" w:firstLine="0"/>
              <w:jc w:val="center"/>
              <w:rPr>
                <w:lang w:eastAsia="pt-BR"/>
              </w:rPr>
            </w:pPr>
            <w:r w:rsidRPr="0029183D">
              <w:rPr>
                <w:b/>
                <w:bCs/>
                <w:color w:val="000000"/>
                <w:lang w:eastAsia="pt-BR"/>
              </w:rPr>
              <w:t xml:space="preserve">Location of stimulus: </w:t>
            </w:r>
            <w:r w:rsidRPr="0029183D">
              <w:rPr>
                <w:color w:val="000000"/>
                <w:lang w:eastAsia="pt-BR"/>
              </w:rPr>
              <w:t>Three main divisions of the trigeminal ganglion</w:t>
            </w:r>
          </w:p>
          <w:p w14:paraId="5223B23A" w14:textId="6F769455" w:rsidR="00173687" w:rsidRPr="0029183D" w:rsidRDefault="00173687" w:rsidP="0029183D">
            <w:pPr>
              <w:ind w:firstLineChars="0" w:firstLine="0"/>
              <w:jc w:val="center"/>
              <w:rPr>
                <w:lang w:eastAsia="pt-BR"/>
              </w:rPr>
            </w:pPr>
            <w:r w:rsidRPr="0029183D">
              <w:rPr>
                <w:b/>
                <w:bCs/>
                <w:color w:val="000000"/>
                <w:lang w:eastAsia="pt-BR"/>
              </w:rPr>
              <w:t xml:space="preserve">Location of response: </w:t>
            </w:r>
            <w:r w:rsidRPr="0029183D">
              <w:rPr>
                <w:color w:val="000000"/>
                <w:lang w:eastAsia="pt-BR"/>
              </w:rPr>
              <w:t>Mandibular and ophthalmic nerve</w:t>
            </w:r>
          </w:p>
          <w:p w14:paraId="4B851997" w14:textId="77777777" w:rsidR="00173687" w:rsidRPr="0029183D" w:rsidRDefault="00173687" w:rsidP="0029183D">
            <w:pPr>
              <w:ind w:firstLineChars="0" w:firstLine="0"/>
              <w:jc w:val="center"/>
              <w:rPr>
                <w:lang w:eastAsia="pt-BR"/>
              </w:rPr>
            </w:pPr>
            <w:r w:rsidRPr="0029183D">
              <w:rPr>
                <w:b/>
                <w:bCs/>
                <w:color w:val="000000"/>
                <w:lang w:eastAsia="pt-BR"/>
              </w:rPr>
              <w:t xml:space="preserve">TCN: </w:t>
            </w:r>
            <w:r w:rsidRPr="0029183D">
              <w:rPr>
                <w:color w:val="000000"/>
                <w:lang w:eastAsia="pt-BR"/>
              </w:rPr>
              <w:t xml:space="preserve">Trigeminal </w:t>
            </w:r>
            <w:r w:rsidRPr="0029183D">
              <w:rPr>
                <w:color w:val="000000"/>
                <w:lang w:eastAsia="pt-BR"/>
              </w:rPr>
              <w:lastRenderedPageBreak/>
              <w:t>brainstem nuclear complex (TBNC)</w:t>
            </w:r>
          </w:p>
          <w:p w14:paraId="1E6DBB79" w14:textId="736C96B1" w:rsidR="00173687" w:rsidRPr="0029183D" w:rsidRDefault="00173687" w:rsidP="0029183D">
            <w:pPr>
              <w:ind w:firstLineChars="0" w:firstLine="0"/>
              <w:jc w:val="center"/>
              <w:rPr>
                <w:b/>
                <w:color w:val="000000"/>
              </w:rPr>
            </w:pPr>
            <w:r w:rsidRPr="0029183D">
              <w:rPr>
                <w:b/>
                <w:bCs/>
                <w:color w:val="000000"/>
                <w:lang w:eastAsia="pt-BR"/>
              </w:rPr>
              <w:t xml:space="preserve">Cervical Spine: </w:t>
            </w:r>
            <w:r w:rsidRPr="0029183D">
              <w:rPr>
                <w:color w:val="000000"/>
                <w:lang w:eastAsia="pt-BR"/>
              </w:rPr>
              <w:t>C1-C7</w:t>
            </w:r>
          </w:p>
        </w:tc>
        <w:tc>
          <w:tcPr>
            <w:tcW w:w="1985" w:type="dxa"/>
            <w:tcMar>
              <w:top w:w="0" w:type="dxa"/>
              <w:left w:w="108" w:type="dxa"/>
              <w:bottom w:w="0" w:type="dxa"/>
              <w:right w:w="108" w:type="dxa"/>
            </w:tcMar>
            <w:vAlign w:val="center"/>
          </w:tcPr>
          <w:p w14:paraId="27DDFF1C" w14:textId="33256E20" w:rsidR="00173687" w:rsidRPr="0029183D" w:rsidRDefault="00173687" w:rsidP="0029183D">
            <w:pPr>
              <w:ind w:firstLineChars="0" w:firstLine="0"/>
              <w:jc w:val="center"/>
              <w:rPr>
                <w:lang w:eastAsia="pt-BR"/>
              </w:rPr>
            </w:pPr>
            <w:r w:rsidRPr="0029183D">
              <w:rPr>
                <w:b/>
                <w:bCs/>
                <w:color w:val="000000"/>
                <w:u w:val="single"/>
                <w:lang w:eastAsia="pt-BR"/>
              </w:rPr>
              <w:lastRenderedPageBreak/>
              <w:t>Main outcome:</w:t>
            </w:r>
          </w:p>
          <w:p w14:paraId="72BDCAA6" w14:textId="3DFE952C" w:rsidR="00173687" w:rsidRPr="0029183D" w:rsidRDefault="00173687" w:rsidP="0029183D">
            <w:pPr>
              <w:ind w:firstLineChars="0" w:firstLine="0"/>
              <w:jc w:val="center"/>
              <w:rPr>
                <w:b/>
                <w:color w:val="000000"/>
                <w:u w:val="single"/>
              </w:rPr>
            </w:pPr>
            <w:r w:rsidRPr="0029183D">
              <w:rPr>
                <w:color w:val="1F1F1F"/>
                <w:shd w:val="clear" w:color="auto" w:fill="FFFFFF"/>
              </w:rPr>
              <w:t>P</w:t>
            </w:r>
            <w:r w:rsidRPr="0029183D">
              <w:rPr>
                <w:color w:val="000000"/>
                <w:lang w:eastAsia="pt-BR"/>
              </w:rPr>
              <w:t>rojections of the neurons</w:t>
            </w:r>
          </w:p>
        </w:tc>
        <w:tc>
          <w:tcPr>
            <w:tcW w:w="4111" w:type="dxa"/>
            <w:tcMar>
              <w:top w:w="0" w:type="dxa"/>
              <w:left w:w="108" w:type="dxa"/>
              <w:bottom w:w="0" w:type="dxa"/>
              <w:right w:w="108" w:type="dxa"/>
            </w:tcMar>
            <w:vAlign w:val="center"/>
          </w:tcPr>
          <w:p w14:paraId="69ED6AE6" w14:textId="6AAD80C3" w:rsidR="00173687" w:rsidRPr="0029183D" w:rsidRDefault="00173687" w:rsidP="0029183D">
            <w:pPr>
              <w:ind w:firstLineChars="0" w:firstLine="0"/>
              <w:jc w:val="center"/>
              <w:rPr>
                <w:color w:val="000000"/>
                <w:lang w:eastAsia="pt-BR"/>
              </w:rPr>
            </w:pPr>
            <w:r w:rsidRPr="0029183D">
              <w:rPr>
                <w:b/>
                <w:bCs/>
                <w:color w:val="000000"/>
                <w:lang w:eastAsia="pt-BR"/>
              </w:rPr>
              <w:t>Direction:</w:t>
            </w:r>
            <w:r w:rsidRPr="0029183D">
              <w:rPr>
                <w:color w:val="000000"/>
                <w:lang w:eastAsia="pt-BR"/>
              </w:rPr>
              <w:t> Cervical to orofacial</w:t>
            </w:r>
          </w:p>
          <w:p w14:paraId="76143D42" w14:textId="1D31B97F" w:rsidR="00173687" w:rsidRPr="0029183D" w:rsidRDefault="00173687" w:rsidP="0029183D">
            <w:pPr>
              <w:ind w:firstLineChars="0" w:firstLine="0"/>
              <w:jc w:val="center"/>
              <w:rPr>
                <w:b/>
                <w:color w:val="000000"/>
                <w:u w:val="single"/>
              </w:rPr>
            </w:pPr>
            <w:r w:rsidRPr="0029183D">
              <w:rPr>
                <w:b/>
                <w:bCs/>
                <w:color w:val="000000"/>
                <w:lang w:eastAsia="pt-BR"/>
              </w:rPr>
              <w:t>Main outcome:</w:t>
            </w:r>
            <w:r w:rsidRPr="0029183D">
              <w:rPr>
                <w:color w:val="000000"/>
                <w:lang w:eastAsia="pt-BR"/>
              </w:rPr>
              <w:t xml:space="preserve"> Labeled terminals were observed in all dorsoventral and mediolateral areas of the trigeminal main sensory nucleus, pars </w:t>
            </w:r>
            <w:proofErr w:type="spellStart"/>
            <w:r w:rsidRPr="0029183D">
              <w:rPr>
                <w:color w:val="000000"/>
                <w:lang w:eastAsia="pt-BR"/>
              </w:rPr>
              <w:t>oralis</w:t>
            </w:r>
            <w:proofErr w:type="spellEnd"/>
            <w:r w:rsidRPr="0029183D">
              <w:rPr>
                <w:color w:val="000000"/>
                <w:lang w:eastAsia="pt-BR"/>
              </w:rPr>
              <w:t xml:space="preserve">, and pars </w:t>
            </w:r>
            <w:proofErr w:type="spellStart"/>
            <w:r w:rsidRPr="0029183D">
              <w:rPr>
                <w:color w:val="000000"/>
                <w:lang w:eastAsia="pt-BR"/>
              </w:rPr>
              <w:t>interpolaris</w:t>
            </w:r>
            <w:proofErr w:type="spellEnd"/>
            <w:r w:rsidRPr="0029183D">
              <w:rPr>
                <w:color w:val="000000"/>
                <w:lang w:eastAsia="pt-BR"/>
              </w:rPr>
              <w:t xml:space="preserve">, and in all laminae of pars </w:t>
            </w:r>
            <w:proofErr w:type="spellStart"/>
            <w:r w:rsidRPr="0029183D">
              <w:rPr>
                <w:color w:val="000000"/>
                <w:lang w:eastAsia="pt-BR"/>
              </w:rPr>
              <w:t>caudalis</w:t>
            </w:r>
            <w:proofErr w:type="spellEnd"/>
            <w:r w:rsidRPr="0029183D">
              <w:rPr>
                <w:color w:val="000000"/>
                <w:lang w:eastAsia="pt-BR"/>
              </w:rPr>
              <w:t xml:space="preserve"> and the contiguous dorsal horn of the C1 spinal cord; The spinal cord and completely filled the dorsal horn of the C1 segment. Labeling intensity was high </w:t>
            </w:r>
            <w:r w:rsidRPr="0029183D">
              <w:rPr>
                <w:color w:val="000000"/>
                <w:lang w:eastAsia="pt-BR"/>
              </w:rPr>
              <w:lastRenderedPageBreak/>
              <w:t>in all laminae but was particularly dense in laminae I and 11. In C2 and C3, the amount of terminal labeling decreased and was concentrated mainly in a wedge-shaped, intermediate area of the dorsal horn, as well as in laminae I throughout its entire mediolateral extent.  Only modest amounts of reaction product were observed in levels C4 and C5, where most of it was concentrated in laminae I, 11, and V. A few isolated fibers descended as far caudally as C6 and C7.</w:t>
            </w:r>
          </w:p>
        </w:tc>
        <w:tc>
          <w:tcPr>
            <w:tcW w:w="2835" w:type="dxa"/>
            <w:tcMar>
              <w:top w:w="0" w:type="dxa"/>
              <w:left w:w="108" w:type="dxa"/>
              <w:bottom w:w="0" w:type="dxa"/>
              <w:right w:w="108" w:type="dxa"/>
            </w:tcMar>
            <w:vAlign w:val="center"/>
          </w:tcPr>
          <w:p w14:paraId="017F1008" w14:textId="4BC0E289" w:rsidR="00173687" w:rsidRPr="0029183D" w:rsidRDefault="00173687" w:rsidP="0029183D">
            <w:pPr>
              <w:ind w:firstLineChars="0" w:firstLine="0"/>
              <w:jc w:val="center"/>
              <w:rPr>
                <w:b/>
                <w:color w:val="000000"/>
              </w:rPr>
            </w:pPr>
            <w:r w:rsidRPr="0029183D">
              <w:rPr>
                <w:b/>
                <w:bCs/>
                <w:color w:val="000000"/>
                <w:lang w:eastAsia="pt-BR"/>
              </w:rPr>
              <w:lastRenderedPageBreak/>
              <w:t>Conclusions:</w:t>
            </w:r>
            <w:r w:rsidRPr="0029183D">
              <w:rPr>
                <w:color w:val="000000"/>
                <w:lang w:eastAsia="pt-BR"/>
              </w:rPr>
              <w:t xml:space="preserve"> This study has demonstrated that somatosensory information from the head and face may be transmitted directly to widespread and functionally heterogeneous areas of the rat central nervous system, including the spinal cord </w:t>
            </w:r>
            <w:r w:rsidRPr="0029183D">
              <w:rPr>
                <w:color w:val="000000"/>
                <w:lang w:eastAsia="pt-BR"/>
              </w:rPr>
              <w:lastRenderedPageBreak/>
              <w:t>dorsal horn, numerous brainstem nuclei, and the cerebellum.</w:t>
            </w:r>
          </w:p>
        </w:tc>
      </w:tr>
      <w:tr w:rsidR="00173687" w:rsidRPr="0029183D" w14:paraId="7988F786" w14:textId="77777777" w:rsidTr="00DC6FEB">
        <w:trPr>
          <w:trHeight w:val="283"/>
          <w:jc w:val="center"/>
        </w:trPr>
        <w:tc>
          <w:tcPr>
            <w:tcW w:w="2700" w:type="dxa"/>
            <w:tcMar>
              <w:top w:w="0" w:type="dxa"/>
              <w:left w:w="108" w:type="dxa"/>
              <w:bottom w:w="0" w:type="dxa"/>
              <w:right w:w="108" w:type="dxa"/>
            </w:tcMar>
            <w:vAlign w:val="center"/>
          </w:tcPr>
          <w:p w14:paraId="4F1DD223" w14:textId="3752275A" w:rsidR="00173687" w:rsidRPr="0029183D" w:rsidRDefault="00173687" w:rsidP="0029183D">
            <w:pPr>
              <w:ind w:firstLineChars="0" w:firstLine="0"/>
              <w:jc w:val="left"/>
              <w:rPr>
                <w:b/>
              </w:rPr>
            </w:pPr>
            <w:r w:rsidRPr="0029183D">
              <w:rPr>
                <w:b/>
                <w:color w:val="000000"/>
              </w:rPr>
              <w:lastRenderedPageBreak/>
              <w:t xml:space="preserve">Margolis, 1989 </w:t>
            </w:r>
            <w:r w:rsidR="007C3F22">
              <w:rPr>
                <w:b/>
                <w:noProof/>
                <w:color w:val="000000"/>
              </w:rPr>
              <w:t>[</w:t>
            </w:r>
            <w:r w:rsidR="00DF3526" w:rsidRPr="0029183D">
              <w:rPr>
                <w:b/>
                <w:noProof/>
                <w:color w:val="000000"/>
              </w:rPr>
              <w:t>41</w:t>
            </w:r>
            <w:r w:rsidR="007C3F22">
              <w:rPr>
                <w:b/>
                <w:noProof/>
                <w:color w:val="000000"/>
              </w:rPr>
              <w:t>]</w:t>
            </w:r>
          </w:p>
          <w:p w14:paraId="46135E9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242DD82A" w14:textId="7145367B" w:rsidR="00173687" w:rsidRPr="0029183D" w:rsidRDefault="00173687" w:rsidP="0029183D">
            <w:pPr>
              <w:ind w:firstLineChars="0" w:firstLine="0"/>
              <w:jc w:val="left"/>
            </w:pPr>
            <w:r w:rsidRPr="0029183D">
              <w:rPr>
                <w:b/>
                <w:color w:val="000000"/>
              </w:rPr>
              <w:t>Aim: </w:t>
            </w:r>
            <w:r w:rsidRPr="0029183D">
              <w:rPr>
                <w:color w:val="000000"/>
              </w:rPr>
              <w:t>To assess the location of brainstem neurons that initially become infected with herpes simplex virus after inoculation of the anterior chamber of the eye and to study the sequential spread of the virus within the brainstem and to other areas of the CNS.</w:t>
            </w:r>
          </w:p>
        </w:tc>
        <w:tc>
          <w:tcPr>
            <w:tcW w:w="2268" w:type="dxa"/>
            <w:tcMar>
              <w:top w:w="0" w:type="dxa"/>
              <w:left w:w="108" w:type="dxa"/>
              <w:bottom w:w="0" w:type="dxa"/>
              <w:right w:w="108" w:type="dxa"/>
            </w:tcMar>
            <w:vAlign w:val="center"/>
          </w:tcPr>
          <w:p w14:paraId="0DCA7DA1" w14:textId="77777777" w:rsidR="00173687" w:rsidRPr="0029183D" w:rsidRDefault="00173687" w:rsidP="0029183D">
            <w:pPr>
              <w:ind w:firstLineChars="0" w:firstLine="0"/>
              <w:jc w:val="center"/>
            </w:pPr>
            <w:r w:rsidRPr="0029183D">
              <w:rPr>
                <w:b/>
                <w:color w:val="000000"/>
              </w:rPr>
              <w:t xml:space="preserve">Population mammals: </w:t>
            </w:r>
            <w:r w:rsidRPr="0029183D">
              <w:rPr>
                <w:color w:val="000000"/>
              </w:rPr>
              <w:t>Mice</w:t>
            </w:r>
          </w:p>
          <w:p w14:paraId="0706A06E" w14:textId="31CBB9A2" w:rsidR="00173687" w:rsidRPr="0029183D" w:rsidRDefault="00173687" w:rsidP="0029183D">
            <w:pPr>
              <w:ind w:firstLineChars="0" w:firstLine="0"/>
              <w:jc w:val="center"/>
            </w:pPr>
            <w:r w:rsidRPr="0029183D">
              <w:rPr>
                <w:b/>
                <w:color w:val="000000"/>
              </w:rPr>
              <w:t xml:space="preserve">Mean Age: </w:t>
            </w:r>
            <w:r w:rsidRPr="0029183D">
              <w:rPr>
                <w:color w:val="000000"/>
              </w:rPr>
              <w:t>8</w:t>
            </w:r>
            <w:r w:rsidR="000A7E07">
              <w:rPr>
                <w:color w:val="000000"/>
              </w:rPr>
              <w:t>–</w:t>
            </w:r>
            <w:r w:rsidRPr="0029183D">
              <w:rPr>
                <w:color w:val="000000"/>
              </w:rPr>
              <w:t>12 weeks</w:t>
            </w:r>
          </w:p>
          <w:p w14:paraId="0FB24822" w14:textId="77777777" w:rsidR="00173687" w:rsidRPr="0029183D" w:rsidRDefault="00173687" w:rsidP="0029183D">
            <w:pPr>
              <w:tabs>
                <w:tab w:val="right" w:pos="2350"/>
              </w:tabs>
              <w:ind w:firstLineChars="0" w:firstLine="0"/>
              <w:jc w:val="center"/>
            </w:pPr>
            <w:r w:rsidRPr="0029183D">
              <w:rPr>
                <w:b/>
                <w:color w:val="000000"/>
              </w:rPr>
              <w:t>Sex:</w:t>
            </w:r>
            <w:r w:rsidRPr="0029183D">
              <w:rPr>
                <w:color w:val="000000"/>
              </w:rPr>
              <w:t> NR</w:t>
            </w:r>
          </w:p>
          <w:p w14:paraId="40326ED1" w14:textId="77777777" w:rsidR="00173687" w:rsidRPr="0029183D" w:rsidRDefault="00173687" w:rsidP="0029183D">
            <w:pPr>
              <w:ind w:firstLineChars="0" w:firstLine="0"/>
              <w:jc w:val="center"/>
            </w:pPr>
            <w:r w:rsidRPr="0029183D">
              <w:rPr>
                <w:b/>
                <w:color w:val="000000"/>
              </w:rPr>
              <w:t>Total sample size: </w:t>
            </w:r>
            <w:r w:rsidRPr="0029183D">
              <w:rPr>
                <w:color w:val="000000"/>
              </w:rPr>
              <w:t>22</w:t>
            </w:r>
          </w:p>
          <w:p w14:paraId="3B4CA60F" w14:textId="17A5EBE5" w:rsidR="00173687" w:rsidRPr="0029183D" w:rsidRDefault="00173687" w:rsidP="0029183D">
            <w:pPr>
              <w:ind w:firstLineChars="0" w:firstLine="0"/>
              <w:jc w:val="center"/>
            </w:pPr>
            <w:r w:rsidRPr="0029183D">
              <w:rPr>
                <w:b/>
                <w:color w:val="000000"/>
              </w:rPr>
              <w:t>Number of groups:</w:t>
            </w:r>
            <w:r w:rsidRPr="0029183D">
              <w:rPr>
                <w:color w:val="000000"/>
              </w:rPr>
              <w:t> 2</w:t>
            </w:r>
          </w:p>
        </w:tc>
        <w:tc>
          <w:tcPr>
            <w:tcW w:w="2551" w:type="dxa"/>
            <w:tcMar>
              <w:top w:w="0" w:type="dxa"/>
              <w:left w:w="108" w:type="dxa"/>
              <w:bottom w:w="0" w:type="dxa"/>
              <w:right w:w="108" w:type="dxa"/>
            </w:tcMar>
            <w:vAlign w:val="center"/>
          </w:tcPr>
          <w:p w14:paraId="068B6A37" w14:textId="77777777" w:rsidR="00173687" w:rsidRPr="0029183D" w:rsidRDefault="00173687" w:rsidP="0029183D">
            <w:pPr>
              <w:ind w:firstLineChars="0" w:firstLine="0"/>
              <w:jc w:val="center"/>
              <w:rPr>
                <w:b/>
                <w:color w:val="000000"/>
              </w:rPr>
            </w:pPr>
            <w:r w:rsidRPr="0029183D">
              <w:rPr>
                <w:b/>
                <w:color w:val="000000"/>
              </w:rPr>
              <w:t>Type of stimulus:</w:t>
            </w:r>
          </w:p>
          <w:p w14:paraId="2D766E83" w14:textId="77777777" w:rsidR="00173687" w:rsidRPr="0029183D" w:rsidRDefault="00173687" w:rsidP="0029183D">
            <w:pPr>
              <w:ind w:firstLineChars="0" w:firstLine="0"/>
              <w:jc w:val="center"/>
            </w:pPr>
            <w:r w:rsidRPr="0029183D">
              <w:rPr>
                <w:color w:val="000000"/>
              </w:rPr>
              <w:t>Chemical</w:t>
            </w:r>
          </w:p>
          <w:p w14:paraId="7A3647F3" w14:textId="77777777" w:rsidR="00173687" w:rsidRPr="0029183D" w:rsidRDefault="00173687" w:rsidP="0029183D">
            <w:pPr>
              <w:ind w:firstLineChars="0" w:firstLine="0"/>
              <w:jc w:val="center"/>
              <w:rPr>
                <w:b/>
                <w:color w:val="000000"/>
              </w:rPr>
            </w:pPr>
            <w:r w:rsidRPr="0029183D">
              <w:rPr>
                <w:b/>
                <w:color w:val="000000"/>
              </w:rPr>
              <w:t>Location of stimulus:</w:t>
            </w:r>
          </w:p>
          <w:p w14:paraId="0F733782" w14:textId="77777777" w:rsidR="00173687" w:rsidRPr="0029183D" w:rsidRDefault="00173687" w:rsidP="0029183D">
            <w:pPr>
              <w:ind w:firstLineChars="0" w:firstLine="0"/>
              <w:jc w:val="center"/>
            </w:pPr>
            <w:r w:rsidRPr="0029183D">
              <w:rPr>
                <w:color w:val="000000"/>
              </w:rPr>
              <w:t>Chamber of the left eye</w:t>
            </w:r>
          </w:p>
          <w:p w14:paraId="74FD443C" w14:textId="77777777" w:rsidR="00173687" w:rsidRPr="0029183D" w:rsidRDefault="00173687" w:rsidP="0029183D">
            <w:pPr>
              <w:ind w:firstLineChars="0" w:firstLine="0"/>
              <w:jc w:val="center"/>
            </w:pPr>
            <w:r w:rsidRPr="0029183D">
              <w:rPr>
                <w:b/>
                <w:color w:val="000000"/>
              </w:rPr>
              <w:t xml:space="preserve">Location of response: </w:t>
            </w:r>
            <w:r w:rsidRPr="0029183D">
              <w:rPr>
                <w:color w:val="000000"/>
              </w:rPr>
              <w:t>Brainstem</w:t>
            </w:r>
          </w:p>
          <w:p w14:paraId="4656CC8F" w14:textId="579A80D1" w:rsidR="00173687" w:rsidRPr="0029183D" w:rsidRDefault="00173687" w:rsidP="0029183D">
            <w:pPr>
              <w:ind w:firstLineChars="0" w:firstLine="0"/>
              <w:jc w:val="center"/>
            </w:pPr>
            <w:r w:rsidRPr="0029183D">
              <w:rPr>
                <w:b/>
                <w:color w:val="000000"/>
              </w:rPr>
              <w:t xml:space="preserve">TCN: </w:t>
            </w:r>
            <w:r w:rsidRPr="0029183D">
              <w:rPr>
                <w:color w:val="000000"/>
              </w:rPr>
              <w:t>Brainstem</w:t>
            </w:r>
          </w:p>
          <w:p w14:paraId="10B16522"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NR</w:t>
            </w:r>
          </w:p>
        </w:tc>
        <w:tc>
          <w:tcPr>
            <w:tcW w:w="1985" w:type="dxa"/>
            <w:tcMar>
              <w:top w:w="0" w:type="dxa"/>
              <w:left w:w="108" w:type="dxa"/>
              <w:bottom w:w="0" w:type="dxa"/>
              <w:right w:w="108" w:type="dxa"/>
            </w:tcMar>
            <w:vAlign w:val="center"/>
          </w:tcPr>
          <w:p w14:paraId="2DF81913" w14:textId="1ECC6BE1" w:rsidR="00173687" w:rsidRPr="0029183D" w:rsidRDefault="00173687" w:rsidP="000A7E07">
            <w:pPr>
              <w:ind w:firstLineChars="0" w:firstLine="0"/>
              <w:jc w:val="center"/>
            </w:pPr>
            <w:r w:rsidRPr="0029183D">
              <w:rPr>
                <w:b/>
                <w:color w:val="000000"/>
                <w:u w:val="single"/>
              </w:rPr>
              <w:t>Main outcome:</w:t>
            </w:r>
            <w:r w:rsidRPr="0029183D">
              <w:rPr>
                <w:color w:val="000000"/>
              </w:rPr>
              <w:t> Number of labeled neurons</w:t>
            </w:r>
          </w:p>
        </w:tc>
        <w:tc>
          <w:tcPr>
            <w:tcW w:w="4111" w:type="dxa"/>
            <w:tcMar>
              <w:top w:w="0" w:type="dxa"/>
              <w:left w:w="108" w:type="dxa"/>
              <w:bottom w:w="0" w:type="dxa"/>
              <w:right w:w="108" w:type="dxa"/>
            </w:tcMar>
            <w:vAlign w:val="center"/>
          </w:tcPr>
          <w:p w14:paraId="21E6C30E" w14:textId="6A4394A6"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1F2ADC4C"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Labeled neurons were first noted in the CNS at 4 days</w:t>
            </w:r>
            <w:r w:rsidRPr="0029183D">
              <w:rPr>
                <w:color w:val="000000"/>
                <w:u w:val="single"/>
              </w:rPr>
              <w:t xml:space="preserve"> </w:t>
            </w:r>
            <w:proofErr w:type="spellStart"/>
            <w:r w:rsidRPr="0029183D">
              <w:rPr>
                <w:color w:val="000000"/>
              </w:rPr>
              <w:t>postinoculation</w:t>
            </w:r>
            <w:proofErr w:type="spellEnd"/>
            <w:r w:rsidRPr="0029183D">
              <w:rPr>
                <w:color w:val="000000"/>
              </w:rPr>
              <w:t xml:space="preserve"> in the Edinger-Westphal nucleus, ipsilateral spinal trigeminal nucleus, pars </w:t>
            </w:r>
            <w:proofErr w:type="spellStart"/>
            <w:r w:rsidRPr="0029183D">
              <w:rPr>
                <w:color w:val="000000"/>
              </w:rPr>
              <w:t>caudalis</w:t>
            </w:r>
            <w:proofErr w:type="spellEnd"/>
            <w:r w:rsidRPr="0029183D">
              <w:rPr>
                <w:color w:val="000000"/>
              </w:rPr>
              <w:t xml:space="preserve">, pars </w:t>
            </w:r>
            <w:proofErr w:type="spellStart"/>
            <w:r w:rsidRPr="0029183D">
              <w:rPr>
                <w:color w:val="000000"/>
              </w:rPr>
              <w:t>interpolaris</w:t>
            </w:r>
            <w:proofErr w:type="spellEnd"/>
            <w:r w:rsidRPr="0029183D">
              <w:rPr>
                <w:color w:val="000000"/>
              </w:rPr>
              <w:t xml:space="preserve">, and ipsilateral dorsal horn of the rostral cervical spinal cord. By 5 days post inoculation, additional sites of labeling included the seventh nerve nucleus, nucleus locus coeruleus, and the nuclei raphe magnus and raphe pallidus. By 7 days </w:t>
            </w:r>
            <w:proofErr w:type="spellStart"/>
            <w:r w:rsidRPr="0029183D">
              <w:rPr>
                <w:color w:val="000000"/>
              </w:rPr>
              <w:t>postinoculation</w:t>
            </w:r>
            <w:proofErr w:type="spellEnd"/>
            <w:r w:rsidRPr="0029183D">
              <w:rPr>
                <w:color w:val="000000"/>
              </w:rPr>
              <w:t xml:space="preserve">, no new foci of labeled </w:t>
            </w:r>
            <w:proofErr w:type="spellStart"/>
            <w:r w:rsidRPr="0029183D">
              <w:rPr>
                <w:color w:val="000000"/>
              </w:rPr>
              <w:t>cels</w:t>
            </w:r>
            <w:proofErr w:type="spellEnd"/>
            <w:r w:rsidRPr="0029183D">
              <w:rPr>
                <w:color w:val="000000"/>
              </w:rPr>
              <w:t xml:space="preserve"> were noted in the brainstem.</w:t>
            </w:r>
          </w:p>
        </w:tc>
        <w:tc>
          <w:tcPr>
            <w:tcW w:w="2835" w:type="dxa"/>
            <w:tcMar>
              <w:top w:w="0" w:type="dxa"/>
              <w:left w:w="108" w:type="dxa"/>
              <w:bottom w:w="0" w:type="dxa"/>
              <w:right w:w="108" w:type="dxa"/>
            </w:tcMar>
            <w:vAlign w:val="center"/>
          </w:tcPr>
          <w:p w14:paraId="291A85BA" w14:textId="3E210923" w:rsidR="00173687" w:rsidRPr="0029183D" w:rsidRDefault="00173687" w:rsidP="000A7E07">
            <w:pPr>
              <w:ind w:firstLineChars="0" w:firstLine="0"/>
              <w:jc w:val="center"/>
            </w:pPr>
            <w:r w:rsidRPr="0029183D">
              <w:rPr>
                <w:b/>
                <w:color w:val="000000"/>
              </w:rPr>
              <w:t>Conclusions</w:t>
            </w:r>
            <w:r w:rsidRPr="0029183D">
              <w:rPr>
                <w:color w:val="000000"/>
              </w:rPr>
              <w:t xml:space="preserve">: Our findings suggest that the resultant CNS infection is not diffuse but rather is restricted to a small number of non-contiguous foci in the brain stem and forebrain. The infected areas largely appear to be </w:t>
            </w:r>
            <w:proofErr w:type="spellStart"/>
            <w:r w:rsidRPr="0029183D">
              <w:rPr>
                <w:color w:val="000000"/>
              </w:rPr>
              <w:t>synaptically</w:t>
            </w:r>
            <w:proofErr w:type="spellEnd"/>
            <w:r w:rsidRPr="0029183D">
              <w:rPr>
                <w:color w:val="000000"/>
              </w:rPr>
              <w:t xml:space="preserve"> related, which suggests that the principal route of spread of infection in the CNS is </w:t>
            </w:r>
            <w:proofErr w:type="spellStart"/>
            <w:r w:rsidRPr="0029183D">
              <w:rPr>
                <w:color w:val="000000"/>
              </w:rPr>
              <w:t>transneuronal</w:t>
            </w:r>
            <w:proofErr w:type="spellEnd"/>
            <w:r w:rsidRPr="0029183D">
              <w:rPr>
                <w:color w:val="000000"/>
              </w:rPr>
              <w:t>, presumably via axonal transport.</w:t>
            </w:r>
            <w:r w:rsidR="000A7E07" w:rsidRPr="0029183D">
              <w:t xml:space="preserve"> </w:t>
            </w:r>
          </w:p>
        </w:tc>
      </w:tr>
      <w:tr w:rsidR="00173687" w:rsidRPr="0029183D" w14:paraId="5FF144ED" w14:textId="77777777" w:rsidTr="00DC6FEB">
        <w:trPr>
          <w:trHeight w:val="283"/>
          <w:jc w:val="center"/>
        </w:trPr>
        <w:tc>
          <w:tcPr>
            <w:tcW w:w="2700" w:type="dxa"/>
            <w:tcMar>
              <w:top w:w="0" w:type="dxa"/>
              <w:left w:w="108" w:type="dxa"/>
              <w:bottom w:w="0" w:type="dxa"/>
              <w:right w:w="108" w:type="dxa"/>
            </w:tcMar>
            <w:vAlign w:val="center"/>
          </w:tcPr>
          <w:p w14:paraId="168CD069" w14:textId="2BB6A1EF" w:rsidR="00173687" w:rsidRPr="0029183D" w:rsidRDefault="00173687" w:rsidP="0029183D">
            <w:pPr>
              <w:ind w:firstLineChars="0" w:firstLine="0"/>
              <w:jc w:val="left"/>
              <w:rPr>
                <w:b/>
              </w:rPr>
            </w:pPr>
            <w:r w:rsidRPr="0029183D">
              <w:rPr>
                <w:b/>
                <w:color w:val="000000"/>
              </w:rPr>
              <w:t xml:space="preserve">Matsumoto, 1999 </w:t>
            </w:r>
            <w:r w:rsidR="007C3F22">
              <w:rPr>
                <w:b/>
                <w:noProof/>
                <w:color w:val="000000"/>
              </w:rPr>
              <w:t>[</w:t>
            </w:r>
            <w:r w:rsidR="00DF3526" w:rsidRPr="0029183D">
              <w:rPr>
                <w:b/>
                <w:noProof/>
                <w:color w:val="000000"/>
              </w:rPr>
              <w:t>42</w:t>
            </w:r>
            <w:r w:rsidR="007C3F22">
              <w:rPr>
                <w:b/>
                <w:noProof/>
                <w:color w:val="000000"/>
              </w:rPr>
              <w:t>]</w:t>
            </w:r>
          </w:p>
          <w:p w14:paraId="3324020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2C3EE037" w14:textId="71B3172D" w:rsidR="00173687" w:rsidRPr="0029183D" w:rsidRDefault="00173687" w:rsidP="0029183D">
            <w:pPr>
              <w:ind w:firstLineChars="0" w:firstLine="0"/>
              <w:jc w:val="left"/>
            </w:pPr>
            <w:r w:rsidRPr="0029183D">
              <w:rPr>
                <w:b/>
                <w:color w:val="000000"/>
              </w:rPr>
              <w:t>Aim: </w:t>
            </w:r>
            <w:r w:rsidRPr="0029183D">
              <w:rPr>
                <w:color w:val="000000"/>
              </w:rPr>
              <w:t>To verify the effects of electrical stimulation of the ipsilateral tooth pulp on C1 spinal neurons.</w:t>
            </w:r>
          </w:p>
        </w:tc>
        <w:tc>
          <w:tcPr>
            <w:tcW w:w="2268" w:type="dxa"/>
            <w:tcMar>
              <w:top w:w="0" w:type="dxa"/>
              <w:left w:w="108" w:type="dxa"/>
              <w:bottom w:w="0" w:type="dxa"/>
              <w:right w:w="108" w:type="dxa"/>
            </w:tcMar>
            <w:vAlign w:val="center"/>
          </w:tcPr>
          <w:p w14:paraId="032C7833"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4F42BC36"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53AE4C49"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108B4AC7" w14:textId="77777777" w:rsidR="00173687" w:rsidRPr="0029183D" w:rsidRDefault="00173687" w:rsidP="0029183D">
            <w:pPr>
              <w:ind w:firstLineChars="0" w:firstLine="0"/>
              <w:jc w:val="center"/>
            </w:pPr>
            <w:r w:rsidRPr="0029183D">
              <w:rPr>
                <w:b/>
                <w:color w:val="000000"/>
              </w:rPr>
              <w:t>Total sample size: </w:t>
            </w:r>
            <w:r w:rsidRPr="0029183D">
              <w:rPr>
                <w:color w:val="000000"/>
              </w:rPr>
              <w:t>33</w:t>
            </w:r>
          </w:p>
          <w:p w14:paraId="549008C3"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34ACF403" w14:textId="77777777" w:rsidR="00173687" w:rsidRPr="0029183D" w:rsidRDefault="00173687" w:rsidP="0029183D">
            <w:pPr>
              <w:ind w:firstLineChars="0" w:firstLine="0"/>
              <w:jc w:val="center"/>
              <w:rPr>
                <w:b/>
                <w:color w:val="000000"/>
              </w:rPr>
            </w:pPr>
            <w:r w:rsidRPr="0029183D">
              <w:rPr>
                <w:b/>
                <w:color w:val="000000"/>
              </w:rPr>
              <w:t>Type of stimulus:</w:t>
            </w:r>
          </w:p>
          <w:p w14:paraId="6A19E264" w14:textId="77777777" w:rsidR="00173687" w:rsidRPr="0029183D" w:rsidRDefault="00173687" w:rsidP="0029183D">
            <w:pPr>
              <w:ind w:firstLineChars="0" w:firstLine="0"/>
              <w:jc w:val="center"/>
            </w:pPr>
            <w:r w:rsidRPr="0029183D">
              <w:rPr>
                <w:color w:val="000000"/>
              </w:rPr>
              <w:t>Electrical</w:t>
            </w:r>
          </w:p>
          <w:p w14:paraId="21482EF4" w14:textId="77777777" w:rsidR="00173687" w:rsidRPr="0029183D" w:rsidRDefault="00173687" w:rsidP="0029183D">
            <w:pPr>
              <w:ind w:firstLineChars="0" w:firstLine="0"/>
              <w:jc w:val="center"/>
              <w:rPr>
                <w:b/>
                <w:color w:val="000000"/>
              </w:rPr>
            </w:pPr>
            <w:r w:rsidRPr="0029183D">
              <w:rPr>
                <w:b/>
                <w:color w:val="000000"/>
              </w:rPr>
              <w:t>Location of stimulus:</w:t>
            </w:r>
          </w:p>
          <w:p w14:paraId="693E18FC" w14:textId="77777777" w:rsidR="00173687" w:rsidRPr="0029183D" w:rsidRDefault="00173687" w:rsidP="0029183D">
            <w:pPr>
              <w:ind w:firstLineChars="0" w:firstLine="0"/>
              <w:jc w:val="center"/>
            </w:pPr>
            <w:r w:rsidRPr="0029183D">
              <w:rPr>
                <w:color w:val="000000"/>
              </w:rPr>
              <w:t>Tooth pulp and phrenic nerve fibers</w:t>
            </w:r>
          </w:p>
          <w:p w14:paraId="64DA7F61" w14:textId="77777777" w:rsidR="00173687" w:rsidRPr="0029183D" w:rsidRDefault="00173687" w:rsidP="0029183D">
            <w:pPr>
              <w:ind w:firstLineChars="0" w:firstLine="0"/>
              <w:jc w:val="center"/>
              <w:rPr>
                <w:b/>
                <w:color w:val="000000"/>
              </w:rPr>
            </w:pPr>
            <w:r w:rsidRPr="0029183D">
              <w:rPr>
                <w:b/>
                <w:color w:val="000000"/>
              </w:rPr>
              <w:t>Location of response:</w:t>
            </w:r>
          </w:p>
          <w:p w14:paraId="2D55A1BA" w14:textId="77777777" w:rsidR="00173687" w:rsidRPr="0029183D" w:rsidRDefault="00173687" w:rsidP="0029183D">
            <w:pPr>
              <w:ind w:firstLineChars="0" w:firstLine="0"/>
              <w:jc w:val="center"/>
            </w:pPr>
            <w:r w:rsidRPr="0029183D">
              <w:rPr>
                <w:color w:val="000000"/>
              </w:rPr>
              <w:t>C1 spinal neurons</w:t>
            </w:r>
          </w:p>
          <w:p w14:paraId="7262383B" w14:textId="4E926578"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Caudalis</w:t>
            </w:r>
            <w:proofErr w:type="spellEnd"/>
          </w:p>
          <w:p w14:paraId="466F4043"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350115DE" w14:textId="535770DB" w:rsidR="00173687" w:rsidRPr="0029183D" w:rsidRDefault="00173687" w:rsidP="0029183D">
            <w:pPr>
              <w:ind w:firstLineChars="0" w:firstLine="0"/>
              <w:jc w:val="center"/>
              <w:rPr>
                <w:b/>
                <w:color w:val="000000"/>
                <w:u w:val="single"/>
              </w:rPr>
            </w:pPr>
            <w:r w:rsidRPr="0029183D">
              <w:rPr>
                <w:b/>
                <w:color w:val="000000"/>
                <w:u w:val="single"/>
              </w:rPr>
              <w:t>Main outcome:</w:t>
            </w:r>
          </w:p>
          <w:p w14:paraId="6938E9DF" w14:textId="57C624D5" w:rsidR="00173687" w:rsidRPr="0029183D" w:rsidRDefault="00173687" w:rsidP="000A7E07">
            <w:pPr>
              <w:ind w:firstLineChars="0" w:firstLine="0"/>
              <w:jc w:val="center"/>
            </w:pPr>
            <w:r w:rsidRPr="0029183D">
              <w:rPr>
                <w:color w:val="000000"/>
              </w:rPr>
              <w:t>Neuronal activity</w:t>
            </w:r>
          </w:p>
        </w:tc>
        <w:tc>
          <w:tcPr>
            <w:tcW w:w="4111" w:type="dxa"/>
            <w:tcMar>
              <w:top w:w="0" w:type="dxa"/>
              <w:left w:w="108" w:type="dxa"/>
              <w:bottom w:w="0" w:type="dxa"/>
              <w:right w:w="108" w:type="dxa"/>
            </w:tcMar>
            <w:vAlign w:val="center"/>
          </w:tcPr>
          <w:p w14:paraId="477109C5" w14:textId="5C915208"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06F45077" w14:textId="77777777"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Excitatory receptive somatic fields were determined in</w:t>
            </w:r>
          </w:p>
          <w:p w14:paraId="65BF933C" w14:textId="77777777" w:rsidR="00173687" w:rsidRPr="0029183D" w:rsidRDefault="00173687" w:rsidP="0029183D">
            <w:pPr>
              <w:ind w:firstLineChars="0" w:firstLine="0"/>
              <w:jc w:val="center"/>
              <w:rPr>
                <w:color w:val="000000"/>
              </w:rPr>
            </w:pPr>
            <w:r w:rsidRPr="0029183D">
              <w:rPr>
                <w:color w:val="000000"/>
              </w:rPr>
              <w:t>28 neurons, and somatic field locations of 17 neurons (60.7%) included the ipsilateral face, neck, and jaw. Both</w:t>
            </w:r>
          </w:p>
          <w:p w14:paraId="018052DF" w14:textId="77777777" w:rsidR="00173687" w:rsidRPr="0029183D" w:rsidRDefault="00173687" w:rsidP="0029183D">
            <w:pPr>
              <w:ind w:firstLineChars="0" w:firstLine="0"/>
              <w:jc w:val="center"/>
            </w:pPr>
            <w:r w:rsidRPr="0029183D">
              <w:rPr>
                <w:color w:val="000000"/>
              </w:rPr>
              <w:t>noxious pinch and brushing hair excited all 28 neurons.</w:t>
            </w:r>
          </w:p>
        </w:tc>
        <w:tc>
          <w:tcPr>
            <w:tcW w:w="2835" w:type="dxa"/>
            <w:tcMar>
              <w:top w:w="0" w:type="dxa"/>
              <w:left w:w="108" w:type="dxa"/>
              <w:bottom w:w="0" w:type="dxa"/>
              <w:right w:w="108" w:type="dxa"/>
            </w:tcMar>
            <w:vAlign w:val="center"/>
          </w:tcPr>
          <w:p w14:paraId="60776883" w14:textId="75BBA076" w:rsidR="00173687" w:rsidRPr="0029183D" w:rsidRDefault="00173687" w:rsidP="000A7E07">
            <w:pPr>
              <w:ind w:firstLineChars="0" w:firstLine="0"/>
              <w:jc w:val="center"/>
            </w:pPr>
            <w:r w:rsidRPr="0029183D">
              <w:rPr>
                <w:b/>
                <w:color w:val="000000"/>
              </w:rPr>
              <w:t>Conclusions</w:t>
            </w:r>
            <w:r w:rsidRPr="0029183D">
              <w:rPr>
                <w:color w:val="000000"/>
              </w:rPr>
              <w:t>: There may be the convergence of face, neck, jaw, tooth pulp, and phrenic nerve afferents on the same C1 spinal neurons in the rat.</w:t>
            </w:r>
            <w:r w:rsidR="000A7E07" w:rsidRPr="0029183D">
              <w:t xml:space="preserve"> </w:t>
            </w:r>
          </w:p>
        </w:tc>
      </w:tr>
      <w:tr w:rsidR="00173687" w:rsidRPr="0029183D" w14:paraId="3A174C37" w14:textId="77777777" w:rsidTr="00DC6FEB">
        <w:trPr>
          <w:trHeight w:val="283"/>
          <w:jc w:val="center"/>
        </w:trPr>
        <w:tc>
          <w:tcPr>
            <w:tcW w:w="2700" w:type="dxa"/>
            <w:tcMar>
              <w:top w:w="0" w:type="dxa"/>
              <w:left w:w="108" w:type="dxa"/>
              <w:bottom w:w="0" w:type="dxa"/>
              <w:right w:w="108" w:type="dxa"/>
            </w:tcMar>
            <w:vAlign w:val="center"/>
          </w:tcPr>
          <w:p w14:paraId="45EE220C" w14:textId="6D38A541" w:rsidR="00173687" w:rsidRPr="0029183D" w:rsidRDefault="00173687" w:rsidP="0029183D">
            <w:pPr>
              <w:ind w:firstLineChars="0" w:firstLine="0"/>
              <w:jc w:val="left"/>
              <w:rPr>
                <w:b/>
              </w:rPr>
            </w:pPr>
            <w:r w:rsidRPr="0029183D">
              <w:rPr>
                <w:b/>
                <w:color w:val="000000"/>
              </w:rPr>
              <w:t xml:space="preserve">Miyamoto, 2011 </w:t>
            </w:r>
            <w:r w:rsidR="007C3F22">
              <w:rPr>
                <w:b/>
                <w:noProof/>
                <w:color w:val="000000"/>
              </w:rPr>
              <w:t>[</w:t>
            </w:r>
            <w:r w:rsidR="00DF3526" w:rsidRPr="0029183D">
              <w:rPr>
                <w:b/>
                <w:noProof/>
                <w:color w:val="000000"/>
              </w:rPr>
              <w:t>43</w:t>
            </w:r>
            <w:r w:rsidR="007C3F22">
              <w:rPr>
                <w:b/>
                <w:noProof/>
                <w:color w:val="000000"/>
              </w:rPr>
              <w:t>]</w:t>
            </w:r>
          </w:p>
          <w:p w14:paraId="5B9CFA0E"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7FBE70E1" w14:textId="36F97EB0" w:rsidR="00173687" w:rsidRPr="0029183D" w:rsidRDefault="00173687" w:rsidP="0029183D">
            <w:pPr>
              <w:ind w:firstLineChars="0" w:firstLine="0"/>
              <w:jc w:val="left"/>
            </w:pPr>
            <w:r w:rsidRPr="0029183D">
              <w:rPr>
                <w:b/>
                <w:color w:val="000000"/>
              </w:rPr>
              <w:t>Aim: </w:t>
            </w:r>
            <w:r w:rsidRPr="0029183D">
              <w:rPr>
                <w:color w:val="000000"/>
              </w:rPr>
              <w:t xml:space="preserve">To clarify the </w:t>
            </w:r>
            <w:r w:rsidRPr="0029183D">
              <w:rPr>
                <w:color w:val="000000"/>
              </w:rPr>
              <w:lastRenderedPageBreak/>
              <w:t>involvement of glutamate subunits of Cation channel receptors in orofacial neuropathic pain</w:t>
            </w:r>
          </w:p>
        </w:tc>
        <w:tc>
          <w:tcPr>
            <w:tcW w:w="2268" w:type="dxa"/>
            <w:tcMar>
              <w:top w:w="0" w:type="dxa"/>
              <w:left w:w="108" w:type="dxa"/>
              <w:bottom w:w="0" w:type="dxa"/>
              <w:right w:w="108" w:type="dxa"/>
            </w:tcMar>
            <w:vAlign w:val="center"/>
          </w:tcPr>
          <w:p w14:paraId="5EF1013A" w14:textId="64AADBA5"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5EC8E9A2"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10F42B4E" w14:textId="77777777" w:rsidR="00173687" w:rsidRPr="0029183D" w:rsidRDefault="00173687" w:rsidP="0029183D">
            <w:pPr>
              <w:ind w:firstLineChars="0" w:firstLine="0"/>
              <w:jc w:val="center"/>
            </w:pPr>
            <w:r w:rsidRPr="0029183D">
              <w:rPr>
                <w:b/>
                <w:color w:val="000000"/>
              </w:rPr>
              <w:lastRenderedPageBreak/>
              <w:t>Sex:</w:t>
            </w:r>
            <w:r w:rsidRPr="0029183D">
              <w:rPr>
                <w:color w:val="000000"/>
              </w:rPr>
              <w:t> Male</w:t>
            </w:r>
          </w:p>
          <w:p w14:paraId="39BBBC68" w14:textId="77777777" w:rsidR="00173687" w:rsidRPr="0029183D" w:rsidRDefault="00173687" w:rsidP="0029183D">
            <w:pPr>
              <w:ind w:firstLineChars="0" w:firstLine="0"/>
              <w:jc w:val="center"/>
            </w:pPr>
            <w:r w:rsidRPr="0029183D">
              <w:rPr>
                <w:b/>
                <w:color w:val="000000"/>
              </w:rPr>
              <w:t>Total sample size:</w:t>
            </w:r>
            <w:r w:rsidRPr="0029183D">
              <w:rPr>
                <w:color w:val="000000"/>
              </w:rPr>
              <w:t> 33</w:t>
            </w:r>
          </w:p>
          <w:p w14:paraId="60C9588E"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27571C20"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53DEB79D" w14:textId="77777777" w:rsidR="00173687" w:rsidRPr="0029183D" w:rsidRDefault="00173687" w:rsidP="0029183D">
            <w:pPr>
              <w:ind w:firstLineChars="0" w:firstLine="0"/>
              <w:jc w:val="center"/>
            </w:pPr>
            <w:r w:rsidRPr="0029183D">
              <w:rPr>
                <w:color w:val="000000"/>
              </w:rPr>
              <w:t>Mechanical</w:t>
            </w:r>
          </w:p>
          <w:p w14:paraId="2E502A08" w14:textId="77777777" w:rsidR="00173687" w:rsidRPr="0029183D" w:rsidRDefault="00173687" w:rsidP="0029183D">
            <w:pPr>
              <w:ind w:firstLineChars="0" w:firstLine="0"/>
              <w:jc w:val="center"/>
              <w:rPr>
                <w:b/>
                <w:color w:val="000000"/>
              </w:rPr>
            </w:pPr>
            <w:r w:rsidRPr="0029183D">
              <w:rPr>
                <w:b/>
                <w:color w:val="000000"/>
              </w:rPr>
              <w:t>Location of stimulus:</w:t>
            </w:r>
          </w:p>
          <w:p w14:paraId="546934F8" w14:textId="4E04D9E4" w:rsidR="00173687" w:rsidRPr="0029183D" w:rsidRDefault="00173687" w:rsidP="0029183D">
            <w:pPr>
              <w:ind w:firstLineChars="0" w:firstLine="0"/>
              <w:jc w:val="center"/>
            </w:pPr>
            <w:r w:rsidRPr="0029183D">
              <w:rPr>
                <w:color w:val="000000"/>
              </w:rPr>
              <w:lastRenderedPageBreak/>
              <w:t>Whisker pad skin</w:t>
            </w:r>
          </w:p>
          <w:p w14:paraId="28891974" w14:textId="77777777" w:rsidR="00173687" w:rsidRPr="0029183D" w:rsidRDefault="00173687" w:rsidP="0029183D">
            <w:pPr>
              <w:ind w:firstLineChars="0" w:firstLine="0"/>
              <w:jc w:val="center"/>
              <w:rPr>
                <w:b/>
                <w:color w:val="000000"/>
              </w:rPr>
            </w:pPr>
            <w:r w:rsidRPr="0029183D">
              <w:rPr>
                <w:b/>
                <w:color w:val="000000"/>
              </w:rPr>
              <w:t>Location of response:</w:t>
            </w:r>
          </w:p>
          <w:p w14:paraId="2EA23795"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w:t>
            </w:r>
          </w:p>
          <w:p w14:paraId="14163804" w14:textId="767076A4"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p>
          <w:p w14:paraId="5F503686" w14:textId="77777777" w:rsidR="00173687" w:rsidRPr="0029183D" w:rsidRDefault="00173687" w:rsidP="0029183D">
            <w:pPr>
              <w:ind w:firstLineChars="0" w:firstLine="0"/>
              <w:jc w:val="center"/>
              <w:rPr>
                <w:color w:val="000000"/>
              </w:rP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2348A818" w14:textId="2B27E9A1"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35656C66" w14:textId="77777777" w:rsidR="00173687" w:rsidRPr="0029183D" w:rsidRDefault="00173687" w:rsidP="0029183D">
            <w:pPr>
              <w:ind w:firstLineChars="0" w:firstLine="0"/>
              <w:jc w:val="center"/>
              <w:rPr>
                <w:color w:val="000000"/>
              </w:rPr>
            </w:pPr>
            <w:r w:rsidRPr="0029183D">
              <w:rPr>
                <w:color w:val="000000"/>
              </w:rPr>
              <w:t>Extracellular-signal regulated</w:t>
            </w:r>
          </w:p>
          <w:p w14:paraId="716E2211" w14:textId="75C14F2D" w:rsidR="00173687" w:rsidRPr="0029183D" w:rsidRDefault="00173687" w:rsidP="000A7E07">
            <w:pPr>
              <w:ind w:firstLineChars="0" w:firstLine="0"/>
              <w:jc w:val="center"/>
            </w:pPr>
            <w:r w:rsidRPr="0029183D">
              <w:rPr>
                <w:color w:val="000000"/>
              </w:rPr>
              <w:lastRenderedPageBreak/>
              <w:t>kinase (ERK) phosphorylation*</w:t>
            </w:r>
            <w:r w:rsidRPr="0029183D">
              <w:rPr>
                <w:color w:val="000000"/>
                <w:vertAlign w:val="superscript"/>
              </w:rPr>
              <w:t>1</w:t>
            </w:r>
          </w:p>
        </w:tc>
        <w:tc>
          <w:tcPr>
            <w:tcW w:w="4111" w:type="dxa"/>
            <w:tcMar>
              <w:top w:w="0" w:type="dxa"/>
              <w:left w:w="108" w:type="dxa"/>
              <w:bottom w:w="0" w:type="dxa"/>
              <w:right w:w="108" w:type="dxa"/>
            </w:tcMar>
            <w:vAlign w:val="center"/>
          </w:tcPr>
          <w:p w14:paraId="291DE5C8" w14:textId="77777777" w:rsidR="00173687" w:rsidRPr="0029183D" w:rsidRDefault="00173687" w:rsidP="0029183D">
            <w:pPr>
              <w:ind w:firstLineChars="0" w:firstLine="0"/>
              <w:jc w:val="center"/>
              <w:rPr>
                <w:color w:val="000000"/>
              </w:rPr>
            </w:pPr>
            <w:r w:rsidRPr="0029183D">
              <w:rPr>
                <w:b/>
                <w:color w:val="000000"/>
                <w:u w:val="single"/>
              </w:rPr>
              <w:lastRenderedPageBreak/>
              <w:t>Direction: </w:t>
            </w:r>
            <w:r w:rsidRPr="0029183D">
              <w:rPr>
                <w:color w:val="000000"/>
              </w:rPr>
              <w:t>Orofacial to cervical</w:t>
            </w:r>
          </w:p>
          <w:p w14:paraId="41956BEA" w14:textId="630B8A45" w:rsidR="00173687" w:rsidRPr="0029183D" w:rsidRDefault="00173687" w:rsidP="000A7E07">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The number of </w:t>
            </w:r>
            <w:proofErr w:type="spellStart"/>
            <w:r w:rsidRPr="0029183D">
              <w:rPr>
                <w:color w:val="000000"/>
              </w:rPr>
              <w:t>pERK</w:t>
            </w:r>
            <w:proofErr w:type="spellEnd"/>
            <w:r w:rsidRPr="0029183D">
              <w:rPr>
                <w:color w:val="000000"/>
              </w:rPr>
              <w:t xml:space="preserve">-LI cells examined in </w:t>
            </w:r>
            <w:proofErr w:type="spellStart"/>
            <w:r w:rsidRPr="0029183D">
              <w:rPr>
                <w:color w:val="000000"/>
              </w:rPr>
              <w:t>Vc</w:t>
            </w:r>
            <w:proofErr w:type="spellEnd"/>
            <w:r w:rsidRPr="0029183D">
              <w:rPr>
                <w:color w:val="000000"/>
              </w:rPr>
              <w:t xml:space="preserve"> and C1–C2 in wild-type </w:t>
            </w:r>
            <w:r w:rsidRPr="0029183D">
              <w:rPr>
                <w:color w:val="000000"/>
              </w:rPr>
              <w:lastRenderedPageBreak/>
              <w:t>mice after the non-noxious stimulation was larger than that of glutamate-injected mice.</w:t>
            </w:r>
            <w:r w:rsidR="000A7E07" w:rsidRPr="0029183D">
              <w:t xml:space="preserve"> </w:t>
            </w:r>
          </w:p>
        </w:tc>
        <w:tc>
          <w:tcPr>
            <w:tcW w:w="2835" w:type="dxa"/>
            <w:tcMar>
              <w:top w:w="0" w:type="dxa"/>
              <w:left w:w="108" w:type="dxa"/>
              <w:bottom w:w="0" w:type="dxa"/>
              <w:right w:w="108" w:type="dxa"/>
            </w:tcMar>
            <w:vAlign w:val="center"/>
          </w:tcPr>
          <w:p w14:paraId="1C59BFE2" w14:textId="419597B4" w:rsidR="00173687" w:rsidRPr="0029183D" w:rsidRDefault="00173687" w:rsidP="0029183D">
            <w:pPr>
              <w:ind w:firstLineChars="0" w:firstLine="0"/>
              <w:jc w:val="center"/>
              <w:rPr>
                <w:color w:val="000000"/>
              </w:rPr>
            </w:pPr>
            <w:r w:rsidRPr="0029183D">
              <w:rPr>
                <w:b/>
                <w:color w:val="000000"/>
              </w:rPr>
              <w:lastRenderedPageBreak/>
              <w:t>Conclusions</w:t>
            </w:r>
            <w:r w:rsidRPr="0029183D">
              <w:rPr>
                <w:color w:val="000000"/>
              </w:rPr>
              <w:t xml:space="preserve">: The present findings suggest that glutamate subunits of Cation channel </w:t>
            </w:r>
            <w:r w:rsidRPr="0029183D">
              <w:rPr>
                <w:color w:val="000000"/>
              </w:rPr>
              <w:lastRenderedPageBreak/>
              <w:t>receptors play roles in the</w:t>
            </w:r>
          </w:p>
          <w:p w14:paraId="3A230CB4" w14:textId="77777777" w:rsidR="00173687" w:rsidRPr="0029183D" w:rsidRDefault="00173687" w:rsidP="0029183D">
            <w:pPr>
              <w:ind w:firstLineChars="0" w:firstLine="0"/>
              <w:jc w:val="center"/>
              <w:rPr>
                <w:color w:val="000000"/>
              </w:rPr>
            </w:pPr>
            <w:r w:rsidRPr="0029183D">
              <w:rPr>
                <w:color w:val="000000"/>
              </w:rPr>
              <w:t xml:space="preserve">trigeminal nerve injury-mediated enhancement of </w:t>
            </w:r>
            <w:proofErr w:type="spellStart"/>
            <w:r w:rsidRPr="0029183D">
              <w:rPr>
                <w:color w:val="000000"/>
              </w:rPr>
              <w:t>Vc</w:t>
            </w:r>
            <w:proofErr w:type="spellEnd"/>
            <w:r w:rsidRPr="0029183D">
              <w:rPr>
                <w:color w:val="000000"/>
              </w:rPr>
              <w:t xml:space="preserve"> and C1–C2 neuronal excitability, and</w:t>
            </w:r>
          </w:p>
          <w:p w14:paraId="73E883DB" w14:textId="58903644" w:rsidR="00173687" w:rsidRPr="0029183D" w:rsidRDefault="00173687" w:rsidP="000A7E07">
            <w:pPr>
              <w:ind w:firstLineChars="0" w:firstLine="0"/>
              <w:jc w:val="center"/>
            </w:pPr>
            <w:r w:rsidRPr="0029183D">
              <w:rPr>
                <w:color w:val="000000"/>
              </w:rPr>
              <w:t>hyperalgesia.</w:t>
            </w:r>
            <w:r w:rsidR="000A7E07" w:rsidRPr="0029183D">
              <w:t xml:space="preserve"> </w:t>
            </w:r>
          </w:p>
        </w:tc>
      </w:tr>
      <w:tr w:rsidR="00173687" w:rsidRPr="0029183D" w14:paraId="7FF54430" w14:textId="77777777" w:rsidTr="00DC6FEB">
        <w:trPr>
          <w:trHeight w:val="283"/>
          <w:jc w:val="center"/>
        </w:trPr>
        <w:tc>
          <w:tcPr>
            <w:tcW w:w="2700" w:type="dxa"/>
            <w:tcMar>
              <w:top w:w="0" w:type="dxa"/>
              <w:left w:w="108" w:type="dxa"/>
              <w:bottom w:w="0" w:type="dxa"/>
              <w:right w:w="108" w:type="dxa"/>
            </w:tcMar>
            <w:vAlign w:val="center"/>
          </w:tcPr>
          <w:p w14:paraId="2AD3A3F0" w14:textId="14DD066D" w:rsidR="00173687" w:rsidRPr="0029183D" w:rsidRDefault="00173687" w:rsidP="0029183D">
            <w:pPr>
              <w:ind w:firstLineChars="0" w:firstLine="0"/>
              <w:jc w:val="left"/>
              <w:rPr>
                <w:b/>
              </w:rPr>
            </w:pPr>
            <w:proofErr w:type="spellStart"/>
            <w:r w:rsidRPr="0029183D">
              <w:rPr>
                <w:b/>
                <w:color w:val="000000"/>
              </w:rPr>
              <w:lastRenderedPageBreak/>
              <w:t>Morch</w:t>
            </w:r>
            <w:proofErr w:type="spellEnd"/>
            <w:r w:rsidRPr="0029183D">
              <w:rPr>
                <w:b/>
                <w:color w:val="000000"/>
              </w:rPr>
              <w:t xml:space="preserve">, 2007 </w:t>
            </w:r>
            <w:r w:rsidR="007C3F22">
              <w:rPr>
                <w:b/>
                <w:noProof/>
                <w:color w:val="000000"/>
              </w:rPr>
              <w:t>[</w:t>
            </w:r>
            <w:r w:rsidR="00DF3526" w:rsidRPr="0029183D">
              <w:rPr>
                <w:b/>
                <w:noProof/>
                <w:color w:val="000000"/>
              </w:rPr>
              <w:t>44</w:t>
            </w:r>
            <w:r w:rsidR="007C3F22">
              <w:rPr>
                <w:b/>
                <w:noProof/>
                <w:color w:val="000000"/>
              </w:rPr>
              <w:t>]</w:t>
            </w:r>
          </w:p>
          <w:p w14:paraId="1444EC62"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63AF63B7" w14:textId="0D687F7C" w:rsidR="00173687" w:rsidRPr="0029183D" w:rsidRDefault="00173687" w:rsidP="0029183D">
            <w:pPr>
              <w:ind w:firstLineChars="0" w:firstLine="0"/>
              <w:jc w:val="left"/>
              <w:rPr>
                <w:color w:val="000000"/>
              </w:rPr>
            </w:pPr>
            <w:r w:rsidRPr="0029183D">
              <w:rPr>
                <w:b/>
                <w:color w:val="000000"/>
              </w:rPr>
              <w:t>Aim: </w:t>
            </w:r>
            <w:r w:rsidRPr="0029183D">
              <w:rPr>
                <w:bCs/>
                <w:color w:val="000000"/>
              </w:rPr>
              <w:t>To investigate</w:t>
            </w:r>
            <w:r w:rsidRPr="0029183D">
              <w:rPr>
                <w:b/>
                <w:color w:val="000000"/>
              </w:rPr>
              <w:t xml:space="preserve"> </w:t>
            </w:r>
            <w:r w:rsidRPr="0029183D">
              <w:rPr>
                <w:color w:val="000000"/>
              </w:rPr>
              <w:t xml:space="preserve">the convergence of cutaneous, musculoskeletal, </w:t>
            </w:r>
            <w:proofErr w:type="spellStart"/>
            <w:r w:rsidRPr="0029183D">
              <w:rPr>
                <w:color w:val="000000"/>
              </w:rPr>
              <w:t>dural</w:t>
            </w:r>
            <w:proofErr w:type="spellEnd"/>
            <w:r w:rsidRPr="0029183D">
              <w:rPr>
                <w:color w:val="000000"/>
              </w:rPr>
              <w:t xml:space="preserve"> and visceral afferents onto nociceptive neurons in the first cervical dorsal horn</w:t>
            </w:r>
          </w:p>
          <w:p w14:paraId="5A9140EA" w14:textId="7CEF6C91" w:rsidR="00173687" w:rsidRPr="0029183D" w:rsidRDefault="00173687" w:rsidP="0029183D">
            <w:pPr>
              <w:ind w:firstLineChars="0" w:firstLine="0"/>
              <w:jc w:val="left"/>
            </w:pPr>
            <w:r w:rsidRPr="0029183D">
              <w:rPr>
                <w:color w:val="000000"/>
              </w:rPr>
              <w:t>in urethane ⁄ chloralose-anesthetized rats.</w:t>
            </w:r>
            <w:r w:rsidRPr="0029183D">
              <w:t xml:space="preserve"> </w:t>
            </w:r>
          </w:p>
        </w:tc>
        <w:tc>
          <w:tcPr>
            <w:tcW w:w="2268" w:type="dxa"/>
            <w:tcMar>
              <w:top w:w="0" w:type="dxa"/>
              <w:left w:w="108" w:type="dxa"/>
              <w:bottom w:w="0" w:type="dxa"/>
              <w:right w:w="108" w:type="dxa"/>
            </w:tcMar>
            <w:vAlign w:val="center"/>
          </w:tcPr>
          <w:p w14:paraId="11743E42"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13D087F0"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71C27D6D"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77B6EF83" w14:textId="77777777" w:rsidR="00173687" w:rsidRPr="0029183D" w:rsidRDefault="00173687" w:rsidP="0029183D">
            <w:pPr>
              <w:ind w:firstLineChars="0" w:firstLine="0"/>
              <w:jc w:val="center"/>
            </w:pPr>
            <w:r w:rsidRPr="0029183D">
              <w:rPr>
                <w:b/>
                <w:color w:val="000000"/>
              </w:rPr>
              <w:t>Total sample size: </w:t>
            </w:r>
            <w:r w:rsidRPr="0029183D">
              <w:rPr>
                <w:color w:val="000000"/>
              </w:rPr>
              <w:t>58</w:t>
            </w:r>
          </w:p>
          <w:p w14:paraId="2CF4B66D" w14:textId="79D0BEF9" w:rsidR="00173687" w:rsidRPr="0029183D" w:rsidRDefault="00173687" w:rsidP="0029183D">
            <w:pPr>
              <w:ind w:firstLineChars="0" w:firstLine="0"/>
              <w:jc w:val="center"/>
            </w:pPr>
            <w:r w:rsidRPr="0029183D">
              <w:rPr>
                <w:b/>
                <w:color w:val="000000"/>
              </w:rPr>
              <w:t>Number of groups: </w:t>
            </w:r>
            <w:r w:rsidRPr="0029183D">
              <w:rPr>
                <w:color w:val="000000"/>
              </w:rPr>
              <w:t>2 (1: wide dynamic range 2: nociceptive-specific)</w:t>
            </w:r>
          </w:p>
        </w:tc>
        <w:tc>
          <w:tcPr>
            <w:tcW w:w="2551" w:type="dxa"/>
            <w:tcMar>
              <w:top w:w="0" w:type="dxa"/>
              <w:left w:w="108" w:type="dxa"/>
              <w:bottom w:w="0" w:type="dxa"/>
              <w:right w:w="108" w:type="dxa"/>
            </w:tcMar>
            <w:vAlign w:val="center"/>
          </w:tcPr>
          <w:p w14:paraId="430747F8" w14:textId="77777777" w:rsidR="00173687" w:rsidRPr="0029183D" w:rsidRDefault="00173687" w:rsidP="0029183D">
            <w:pPr>
              <w:ind w:firstLineChars="0" w:firstLine="0"/>
              <w:jc w:val="center"/>
              <w:rPr>
                <w:b/>
                <w:color w:val="000000"/>
              </w:rPr>
            </w:pPr>
            <w:r w:rsidRPr="0029183D">
              <w:rPr>
                <w:b/>
                <w:color w:val="000000"/>
              </w:rPr>
              <w:t>Type of stimulus:</w:t>
            </w:r>
          </w:p>
          <w:p w14:paraId="0960BCCE" w14:textId="77777777" w:rsidR="00173687" w:rsidRPr="0029183D" w:rsidRDefault="00173687" w:rsidP="0029183D">
            <w:pPr>
              <w:ind w:firstLineChars="0" w:firstLine="0"/>
              <w:jc w:val="center"/>
            </w:pPr>
            <w:r w:rsidRPr="0029183D">
              <w:rPr>
                <w:color w:val="000000"/>
              </w:rPr>
              <w:t>Mechanical, chemical, Electrical</w:t>
            </w:r>
          </w:p>
          <w:p w14:paraId="7C5E5FFB" w14:textId="77777777" w:rsidR="00173687" w:rsidRPr="0029183D" w:rsidRDefault="00173687" w:rsidP="0029183D">
            <w:pPr>
              <w:ind w:firstLineChars="0" w:firstLine="0"/>
              <w:jc w:val="center"/>
              <w:rPr>
                <w:b/>
                <w:color w:val="000000"/>
              </w:rPr>
            </w:pPr>
            <w:r w:rsidRPr="0029183D">
              <w:rPr>
                <w:b/>
                <w:color w:val="000000"/>
              </w:rPr>
              <w:t>Location of stimulus:</w:t>
            </w:r>
          </w:p>
          <w:p w14:paraId="4B952D33" w14:textId="76C90B1A" w:rsidR="00173687" w:rsidRPr="0029183D" w:rsidRDefault="00173687" w:rsidP="0029183D">
            <w:pPr>
              <w:ind w:firstLineChars="0" w:firstLine="0"/>
              <w:jc w:val="center"/>
            </w:pPr>
            <w:r w:rsidRPr="0029183D">
              <w:rPr>
                <w:color w:val="000000"/>
              </w:rPr>
              <w:t>Facial, neck, shoulder and forepaw skin, cornea, dura, C2 nerve, hypoglossal nerve, TMJ, masseter muscle and superior laryngeal nerve.</w:t>
            </w:r>
          </w:p>
          <w:p w14:paraId="08BF8CA7" w14:textId="77777777" w:rsidR="00173687" w:rsidRPr="0029183D" w:rsidRDefault="00173687" w:rsidP="0029183D">
            <w:pPr>
              <w:ind w:firstLineChars="0" w:firstLine="0"/>
              <w:jc w:val="center"/>
              <w:rPr>
                <w:b/>
                <w:color w:val="000000"/>
              </w:rPr>
            </w:pPr>
            <w:r w:rsidRPr="0029183D">
              <w:rPr>
                <w:b/>
                <w:color w:val="000000"/>
              </w:rPr>
              <w:t>Location of response:</w:t>
            </w:r>
          </w:p>
          <w:p w14:paraId="37839BFD" w14:textId="77777777" w:rsidR="00173687" w:rsidRPr="0029183D" w:rsidRDefault="00173687" w:rsidP="0029183D">
            <w:pPr>
              <w:ind w:firstLineChars="0" w:firstLine="0"/>
              <w:jc w:val="center"/>
            </w:pPr>
            <w:r w:rsidRPr="0029183D">
              <w:rPr>
                <w:color w:val="000000"/>
              </w:rPr>
              <w:t>First cervical dorsal horn</w:t>
            </w:r>
          </w:p>
          <w:p w14:paraId="6A0E0465" w14:textId="7EED0E2C" w:rsidR="00173687" w:rsidRPr="0029183D" w:rsidRDefault="00173687" w:rsidP="0029183D">
            <w:pPr>
              <w:ind w:firstLineChars="0" w:firstLine="0"/>
              <w:jc w:val="center"/>
            </w:pPr>
            <w:r w:rsidRPr="0029183D">
              <w:rPr>
                <w:b/>
                <w:color w:val="000000"/>
              </w:rPr>
              <w:t xml:space="preserve">TCN: </w:t>
            </w:r>
            <w:r w:rsidRPr="0029183D">
              <w:rPr>
                <w:color w:val="000000"/>
              </w:rPr>
              <w:t>Trigeminal (V)</w:t>
            </w:r>
          </w:p>
          <w:p w14:paraId="384C64B0"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C2</w:t>
            </w:r>
          </w:p>
        </w:tc>
        <w:tc>
          <w:tcPr>
            <w:tcW w:w="1985" w:type="dxa"/>
            <w:tcMar>
              <w:top w:w="0" w:type="dxa"/>
              <w:left w:w="108" w:type="dxa"/>
              <w:bottom w:w="0" w:type="dxa"/>
              <w:right w:w="108" w:type="dxa"/>
            </w:tcMar>
            <w:vAlign w:val="center"/>
          </w:tcPr>
          <w:p w14:paraId="65BF83F5" w14:textId="353A8B3F" w:rsidR="00173687" w:rsidRPr="0029183D" w:rsidRDefault="00173687" w:rsidP="0029183D">
            <w:pPr>
              <w:ind w:firstLineChars="0" w:firstLine="0"/>
              <w:jc w:val="center"/>
              <w:rPr>
                <w:b/>
                <w:color w:val="000000"/>
                <w:u w:val="single"/>
              </w:rPr>
            </w:pPr>
            <w:r w:rsidRPr="0029183D">
              <w:rPr>
                <w:b/>
                <w:color w:val="000000"/>
                <w:u w:val="single"/>
              </w:rPr>
              <w:t>Main outcome:</w:t>
            </w:r>
          </w:p>
          <w:p w14:paraId="78A66E12" w14:textId="632D2F6C" w:rsidR="00173687" w:rsidRPr="0029183D" w:rsidRDefault="00173687" w:rsidP="000A7E07">
            <w:pPr>
              <w:ind w:firstLineChars="0" w:firstLine="0"/>
              <w:jc w:val="center"/>
            </w:pPr>
            <w:r w:rsidRPr="0029183D">
              <w:rPr>
                <w:color w:val="000000"/>
              </w:rPr>
              <w:t>activation of the nociceptive neurons in the first cervical dorsal horn</w:t>
            </w:r>
          </w:p>
        </w:tc>
        <w:tc>
          <w:tcPr>
            <w:tcW w:w="4111" w:type="dxa"/>
            <w:tcMar>
              <w:top w:w="0" w:type="dxa"/>
              <w:left w:w="108" w:type="dxa"/>
              <w:bottom w:w="0" w:type="dxa"/>
              <w:right w:w="108" w:type="dxa"/>
            </w:tcMar>
            <w:vAlign w:val="center"/>
          </w:tcPr>
          <w:p w14:paraId="23D9A991" w14:textId="0F05B18F" w:rsidR="00173687" w:rsidRPr="0029183D" w:rsidRDefault="00173687" w:rsidP="0029183D">
            <w:pPr>
              <w:ind w:firstLineChars="0" w:firstLine="0"/>
              <w:jc w:val="center"/>
              <w:rPr>
                <w:color w:val="000000"/>
              </w:rPr>
            </w:pPr>
            <w:r w:rsidRPr="0029183D">
              <w:rPr>
                <w:b/>
                <w:color w:val="000000"/>
                <w:u w:val="single"/>
              </w:rPr>
              <w:t>Direction: </w:t>
            </w:r>
            <w:r w:rsidRPr="0029183D" w:rsidDel="00B1373E">
              <w:rPr>
                <w:color w:val="000000"/>
              </w:rPr>
              <w:t xml:space="preserve"> </w:t>
            </w:r>
            <w:r w:rsidRPr="0029183D">
              <w:rPr>
                <w:color w:val="000000"/>
              </w:rPr>
              <w:t>Orofacial to cervical</w:t>
            </w:r>
          </w:p>
          <w:p w14:paraId="061C9C99" w14:textId="57B2AC76"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The proportion of neurons responding to corneal, </w:t>
            </w:r>
            <w:proofErr w:type="spellStart"/>
            <w:r w:rsidRPr="0029183D">
              <w:rPr>
                <w:color w:val="000000"/>
              </w:rPr>
              <w:t>dural</w:t>
            </w:r>
            <w:proofErr w:type="spellEnd"/>
            <w:r w:rsidRPr="0029183D">
              <w:rPr>
                <w:color w:val="000000"/>
              </w:rPr>
              <w:t xml:space="preserve">, C2 nerve, hypoglossal nerve, TMJ, MAS muscle and superior laryngeal nerve stimulations was 87, 54, 85, 52, 73, 64 and 31%, respectively. Electrical stimulation showed a double logarithmic stimulus–response relation, and cluster analysis of the excitability to corneal, musculoskeletal, </w:t>
            </w:r>
            <w:proofErr w:type="spellStart"/>
            <w:r w:rsidRPr="0029183D">
              <w:rPr>
                <w:color w:val="000000"/>
              </w:rPr>
              <w:t>dural</w:t>
            </w:r>
            <w:proofErr w:type="spellEnd"/>
            <w:r w:rsidRPr="0029183D">
              <w:rPr>
                <w:b/>
                <w:color w:val="000000"/>
                <w:u w:val="single"/>
              </w:rPr>
              <w:t xml:space="preserve"> </w:t>
            </w:r>
            <w:r w:rsidRPr="0029183D">
              <w:rPr>
                <w:color w:val="000000"/>
              </w:rPr>
              <w:t>and visceral stimulations revealed two groups of neurons, one mainly containing wide dynamic range neurons and one mainly containing nociceptive-specific neurons.</w:t>
            </w:r>
          </w:p>
        </w:tc>
        <w:tc>
          <w:tcPr>
            <w:tcW w:w="2835" w:type="dxa"/>
            <w:tcMar>
              <w:top w:w="0" w:type="dxa"/>
              <w:left w:w="108" w:type="dxa"/>
              <w:bottom w:w="0" w:type="dxa"/>
              <w:right w:w="108" w:type="dxa"/>
            </w:tcMar>
            <w:vAlign w:val="center"/>
          </w:tcPr>
          <w:p w14:paraId="792E4AB7" w14:textId="510DF0C7" w:rsidR="00173687" w:rsidRPr="0029183D" w:rsidRDefault="00173687" w:rsidP="000A7E07">
            <w:pPr>
              <w:ind w:firstLineChars="0" w:firstLine="0"/>
              <w:jc w:val="center"/>
            </w:pPr>
            <w:r w:rsidRPr="0029183D">
              <w:rPr>
                <w:b/>
                <w:color w:val="000000"/>
              </w:rPr>
              <w:t>Conclusions</w:t>
            </w:r>
            <w:r w:rsidRPr="0029183D">
              <w:rPr>
                <w:color w:val="000000"/>
              </w:rPr>
              <w:t>: These findings indicate that afferent convergence in first cervical dorsal horn nociceptive neurons may be limited to the craniofacial area.</w:t>
            </w:r>
            <w:r w:rsidR="000A7E07" w:rsidRPr="0029183D">
              <w:t xml:space="preserve"> </w:t>
            </w:r>
          </w:p>
        </w:tc>
      </w:tr>
      <w:tr w:rsidR="00173687" w:rsidRPr="0029183D" w14:paraId="2AF738CC" w14:textId="77777777" w:rsidTr="00DC6FEB">
        <w:trPr>
          <w:trHeight w:val="283"/>
          <w:jc w:val="center"/>
        </w:trPr>
        <w:tc>
          <w:tcPr>
            <w:tcW w:w="2700" w:type="dxa"/>
            <w:tcMar>
              <w:top w:w="0" w:type="dxa"/>
              <w:left w:w="108" w:type="dxa"/>
              <w:bottom w:w="0" w:type="dxa"/>
              <w:right w:w="108" w:type="dxa"/>
            </w:tcMar>
            <w:vAlign w:val="center"/>
          </w:tcPr>
          <w:p w14:paraId="7F45F36C" w14:textId="611C31D8" w:rsidR="00173687" w:rsidRPr="0029183D" w:rsidRDefault="00173687" w:rsidP="0029183D">
            <w:pPr>
              <w:ind w:firstLineChars="0" w:firstLine="0"/>
              <w:jc w:val="left"/>
              <w:rPr>
                <w:b/>
                <w:lang w:val="en-GB"/>
              </w:rPr>
            </w:pPr>
            <w:r w:rsidRPr="0029183D">
              <w:rPr>
                <w:b/>
                <w:color w:val="000000"/>
                <w:lang w:val="en-GB"/>
              </w:rPr>
              <w:t xml:space="preserve">Nakajima, 2011 </w:t>
            </w:r>
            <w:r w:rsidR="007C3F22">
              <w:rPr>
                <w:b/>
                <w:noProof/>
                <w:color w:val="000000"/>
                <w:lang w:val="en-GB"/>
              </w:rPr>
              <w:t>[</w:t>
            </w:r>
            <w:r w:rsidR="00DF3526" w:rsidRPr="0029183D">
              <w:rPr>
                <w:b/>
                <w:noProof/>
                <w:color w:val="000000"/>
                <w:lang w:val="en-GB"/>
              </w:rPr>
              <w:t>45</w:t>
            </w:r>
            <w:r w:rsidR="007C3F22">
              <w:rPr>
                <w:b/>
                <w:noProof/>
                <w:color w:val="000000"/>
                <w:lang w:val="en-GB"/>
              </w:rPr>
              <w:t>]</w:t>
            </w:r>
          </w:p>
          <w:p w14:paraId="39987E88"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51DBBF61" w14:textId="14D580AB" w:rsidR="00173687" w:rsidRPr="0029183D" w:rsidRDefault="00173687" w:rsidP="0029183D">
            <w:pPr>
              <w:ind w:firstLineChars="0" w:firstLine="0"/>
              <w:jc w:val="left"/>
              <w:rPr>
                <w:color w:val="000000"/>
              </w:rPr>
            </w:pPr>
            <w:r w:rsidRPr="0029183D">
              <w:rPr>
                <w:b/>
                <w:color w:val="000000"/>
              </w:rPr>
              <w:t>Aim: </w:t>
            </w:r>
            <w:r w:rsidRPr="0029183D">
              <w:rPr>
                <w:color w:val="000000"/>
              </w:rPr>
              <w:t xml:space="preserve">To clarify the involvement of protein kinase </w:t>
            </w:r>
            <w:proofErr w:type="spellStart"/>
            <w:r w:rsidRPr="0029183D">
              <w:rPr>
                <w:color w:val="000000"/>
              </w:rPr>
              <w:t>Cγ</w:t>
            </w:r>
            <w:proofErr w:type="spellEnd"/>
            <w:r w:rsidRPr="0029183D">
              <w:rPr>
                <w:color w:val="000000"/>
              </w:rPr>
              <w:t xml:space="preserve"> (</w:t>
            </w:r>
            <w:proofErr w:type="spellStart"/>
            <w:r w:rsidRPr="0029183D">
              <w:rPr>
                <w:color w:val="000000"/>
              </w:rPr>
              <w:t>PKCγ</w:t>
            </w:r>
            <w:proofErr w:type="spellEnd"/>
            <w:r w:rsidRPr="0029183D">
              <w:rPr>
                <w:color w:val="000000"/>
              </w:rPr>
              <w:t xml:space="preserve">) in the facial neuropathic pain following infraorbital nerve injury. To test the change of </w:t>
            </w:r>
            <w:proofErr w:type="spellStart"/>
            <w:r w:rsidRPr="0029183D">
              <w:rPr>
                <w:color w:val="000000"/>
              </w:rPr>
              <w:t>PKCγ</w:t>
            </w:r>
            <w:proofErr w:type="spellEnd"/>
            <w:r w:rsidRPr="0029183D">
              <w:rPr>
                <w:color w:val="000000"/>
              </w:rPr>
              <w:t xml:space="preserve"> expression in the</w:t>
            </w:r>
          </w:p>
          <w:p w14:paraId="7649D6C9" w14:textId="77777777" w:rsidR="00173687" w:rsidRPr="0029183D" w:rsidRDefault="00173687" w:rsidP="0029183D">
            <w:pPr>
              <w:ind w:firstLineChars="0" w:firstLine="0"/>
              <w:jc w:val="left"/>
              <w:rPr>
                <w:color w:val="000000"/>
              </w:rPr>
            </w:pPr>
            <w:r w:rsidRPr="0029183D">
              <w:rPr>
                <w:color w:val="000000"/>
              </w:rPr>
              <w:t xml:space="preserve">trigeminal spinal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 and upper</w:t>
            </w:r>
          </w:p>
          <w:p w14:paraId="3141C6E0" w14:textId="5E2FD102" w:rsidR="00173687" w:rsidRPr="0029183D" w:rsidRDefault="00173687" w:rsidP="0029183D">
            <w:pPr>
              <w:ind w:firstLineChars="0" w:firstLine="0"/>
              <w:jc w:val="left"/>
              <w:rPr>
                <w:color w:val="000000"/>
              </w:rPr>
            </w:pPr>
            <w:r w:rsidRPr="0029183D">
              <w:rPr>
                <w:color w:val="000000"/>
              </w:rPr>
              <w:t>cervical spinal cord (C1/C2) following chronic constriction injury of the infraorbital nerve (ION-CCI).</w:t>
            </w:r>
          </w:p>
        </w:tc>
        <w:tc>
          <w:tcPr>
            <w:tcW w:w="2268" w:type="dxa"/>
            <w:tcMar>
              <w:top w:w="0" w:type="dxa"/>
              <w:left w:w="108" w:type="dxa"/>
              <w:bottom w:w="0" w:type="dxa"/>
              <w:right w:w="108" w:type="dxa"/>
            </w:tcMar>
            <w:vAlign w:val="center"/>
          </w:tcPr>
          <w:p w14:paraId="43774B94"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2860EBF5"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6DB02871"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67C9D281" w14:textId="77777777" w:rsidR="00173687" w:rsidRPr="0029183D" w:rsidRDefault="00173687" w:rsidP="0029183D">
            <w:pPr>
              <w:ind w:firstLineChars="0" w:firstLine="0"/>
              <w:jc w:val="center"/>
            </w:pPr>
            <w:r w:rsidRPr="0029183D">
              <w:rPr>
                <w:b/>
                <w:color w:val="000000"/>
              </w:rPr>
              <w:t>Total sample size: </w:t>
            </w:r>
            <w:r w:rsidRPr="0029183D">
              <w:rPr>
                <w:color w:val="000000"/>
              </w:rPr>
              <w:t>58</w:t>
            </w:r>
          </w:p>
          <w:p w14:paraId="6A73E8CF"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7BB72E01" w14:textId="77777777" w:rsidR="00173687" w:rsidRPr="0029183D" w:rsidRDefault="00173687" w:rsidP="0029183D">
            <w:pPr>
              <w:ind w:firstLineChars="0" w:firstLine="0"/>
              <w:jc w:val="center"/>
              <w:rPr>
                <w:b/>
                <w:color w:val="000000"/>
              </w:rPr>
            </w:pPr>
            <w:r w:rsidRPr="0029183D">
              <w:rPr>
                <w:b/>
                <w:color w:val="000000"/>
              </w:rPr>
              <w:t>Type of stimulus:</w:t>
            </w:r>
          </w:p>
          <w:p w14:paraId="3D6CD047" w14:textId="77777777" w:rsidR="00173687" w:rsidRPr="0029183D" w:rsidRDefault="00173687" w:rsidP="0029183D">
            <w:pPr>
              <w:ind w:firstLineChars="0" w:firstLine="0"/>
              <w:jc w:val="center"/>
            </w:pPr>
            <w:r w:rsidRPr="0029183D">
              <w:rPr>
                <w:color w:val="000000"/>
              </w:rPr>
              <w:t>Mechanical</w:t>
            </w:r>
          </w:p>
          <w:p w14:paraId="2F3AD186" w14:textId="77777777" w:rsidR="00173687" w:rsidRPr="0029183D" w:rsidRDefault="00173687" w:rsidP="0029183D">
            <w:pPr>
              <w:ind w:firstLineChars="0" w:firstLine="0"/>
              <w:jc w:val="center"/>
              <w:rPr>
                <w:b/>
                <w:color w:val="000000"/>
              </w:rPr>
            </w:pPr>
            <w:r w:rsidRPr="0029183D">
              <w:rPr>
                <w:b/>
                <w:color w:val="000000"/>
              </w:rPr>
              <w:t>Location of stimulus:</w:t>
            </w:r>
          </w:p>
          <w:p w14:paraId="7E84DB11" w14:textId="77777777" w:rsidR="00173687" w:rsidRPr="0029183D" w:rsidRDefault="00173687" w:rsidP="0029183D">
            <w:pPr>
              <w:ind w:firstLineChars="0" w:firstLine="0"/>
              <w:jc w:val="center"/>
            </w:pPr>
            <w:r w:rsidRPr="0029183D">
              <w:rPr>
                <w:color w:val="000000"/>
              </w:rPr>
              <w:t>Infraorbital nerve</w:t>
            </w:r>
          </w:p>
          <w:p w14:paraId="0DCA9DF6" w14:textId="77777777" w:rsidR="00173687" w:rsidRPr="0029183D" w:rsidRDefault="00173687" w:rsidP="0029183D">
            <w:pPr>
              <w:ind w:firstLineChars="0" w:firstLine="0"/>
              <w:jc w:val="center"/>
              <w:rPr>
                <w:b/>
                <w:color w:val="000000"/>
              </w:rPr>
            </w:pPr>
            <w:r w:rsidRPr="0029183D">
              <w:rPr>
                <w:b/>
                <w:color w:val="000000"/>
              </w:rPr>
              <w:t>Location of response:</w:t>
            </w:r>
          </w:p>
          <w:p w14:paraId="311A8BFC"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C1/C2</w:t>
            </w:r>
          </w:p>
          <w:p w14:paraId="569149B2" w14:textId="0518F146"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p>
          <w:p w14:paraId="07B62CC8"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5C447D59" w14:textId="24DEA06F" w:rsidR="00173687" w:rsidRPr="0029183D" w:rsidRDefault="00173687" w:rsidP="000A7E07">
            <w:pPr>
              <w:ind w:firstLineChars="0" w:firstLine="0"/>
              <w:jc w:val="center"/>
            </w:pPr>
            <w:r w:rsidRPr="0029183D">
              <w:rPr>
                <w:b/>
                <w:color w:val="000000"/>
                <w:u w:val="single"/>
              </w:rPr>
              <w:t>Main outcome:</w:t>
            </w:r>
            <w:r w:rsidRPr="0029183D">
              <w:rPr>
                <w:color w:val="000000"/>
              </w:rPr>
              <w:t> </w:t>
            </w:r>
            <w:proofErr w:type="spellStart"/>
            <w:r w:rsidRPr="0029183D">
              <w:rPr>
                <w:color w:val="000000"/>
              </w:rPr>
              <w:t>PKCγ</w:t>
            </w:r>
            <w:proofErr w:type="spellEnd"/>
            <w:r w:rsidRPr="0029183D">
              <w:rPr>
                <w:color w:val="000000"/>
              </w:rPr>
              <w:t xml:space="preserve"> Expression Followed ION-CCI</w:t>
            </w:r>
          </w:p>
        </w:tc>
        <w:tc>
          <w:tcPr>
            <w:tcW w:w="4111" w:type="dxa"/>
            <w:tcMar>
              <w:top w:w="0" w:type="dxa"/>
              <w:left w:w="108" w:type="dxa"/>
              <w:bottom w:w="0" w:type="dxa"/>
              <w:right w:w="108" w:type="dxa"/>
            </w:tcMar>
            <w:vAlign w:val="center"/>
          </w:tcPr>
          <w:p w14:paraId="4A89B4AB" w14:textId="21FCCDD9"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2CB91A4C" w14:textId="7C8F1C4E"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proofErr w:type="spellStart"/>
            <w:r w:rsidRPr="0029183D">
              <w:rPr>
                <w:color w:val="000000"/>
              </w:rPr>
              <w:t>PKCγ</w:t>
            </w:r>
            <w:proofErr w:type="spellEnd"/>
            <w:r w:rsidRPr="0029183D">
              <w:rPr>
                <w:color w:val="000000"/>
              </w:rPr>
              <w:t xml:space="preserve">-LI fibers and cells were distributed in the </w:t>
            </w:r>
            <w:proofErr w:type="spellStart"/>
            <w:r w:rsidRPr="0029183D">
              <w:rPr>
                <w:color w:val="000000"/>
              </w:rPr>
              <w:t>IIi</w:t>
            </w:r>
            <w:proofErr w:type="spellEnd"/>
            <w:r w:rsidRPr="0029183D">
              <w:rPr>
                <w:color w:val="000000"/>
              </w:rPr>
              <w:t xml:space="preserve"> of </w:t>
            </w:r>
            <w:proofErr w:type="spellStart"/>
            <w:r w:rsidRPr="0029183D">
              <w:rPr>
                <w:color w:val="000000"/>
              </w:rPr>
              <w:t>Vc</w:t>
            </w:r>
            <w:proofErr w:type="spellEnd"/>
            <w:r w:rsidRPr="0029183D">
              <w:rPr>
                <w:color w:val="000000"/>
              </w:rPr>
              <w:t xml:space="preserve">. Relative density of the </w:t>
            </w:r>
            <w:proofErr w:type="spellStart"/>
            <w:r w:rsidRPr="0029183D">
              <w:rPr>
                <w:color w:val="000000"/>
              </w:rPr>
              <w:t>PKCγ</w:t>
            </w:r>
            <w:proofErr w:type="spellEnd"/>
            <w:r w:rsidRPr="0029183D">
              <w:rPr>
                <w:color w:val="000000"/>
              </w:rPr>
              <w:t xml:space="preserve"> immuno-product in the </w:t>
            </w:r>
            <w:proofErr w:type="spellStart"/>
            <w:r w:rsidRPr="0029183D">
              <w:rPr>
                <w:color w:val="000000"/>
              </w:rPr>
              <w:t>Vc</w:t>
            </w:r>
            <w:proofErr w:type="spellEnd"/>
            <w:r w:rsidRPr="0029183D">
              <w:rPr>
                <w:color w:val="000000"/>
              </w:rPr>
              <w:t xml:space="preserve"> was larger in ION-CCI rats at days 3 and 7 after ION-CCI compared with sham. Density of the </w:t>
            </w:r>
            <w:proofErr w:type="spellStart"/>
            <w:r w:rsidRPr="0029183D">
              <w:rPr>
                <w:color w:val="000000"/>
              </w:rPr>
              <w:t>PKCγ</w:t>
            </w:r>
            <w:proofErr w:type="spellEnd"/>
            <w:r w:rsidRPr="0029183D">
              <w:rPr>
                <w:color w:val="000000"/>
              </w:rPr>
              <w:t xml:space="preserve"> immuno-product in the C1/C2 was not different between ION-CCI and sham rats. No changes in the relative density of </w:t>
            </w:r>
            <w:proofErr w:type="spellStart"/>
            <w:r w:rsidRPr="0029183D">
              <w:rPr>
                <w:color w:val="000000"/>
              </w:rPr>
              <w:t>PKCγ</w:t>
            </w:r>
            <w:proofErr w:type="spellEnd"/>
            <w:r w:rsidRPr="0029183D">
              <w:rPr>
                <w:color w:val="000000"/>
              </w:rPr>
              <w:t xml:space="preserve"> immuno-product in the contralateral </w:t>
            </w:r>
            <w:proofErr w:type="spellStart"/>
            <w:r w:rsidRPr="0029183D">
              <w:rPr>
                <w:color w:val="000000"/>
              </w:rPr>
              <w:t>Vc</w:t>
            </w:r>
            <w:proofErr w:type="spellEnd"/>
            <w:r w:rsidRPr="0029183D">
              <w:rPr>
                <w:color w:val="000000"/>
              </w:rPr>
              <w:t>.</w:t>
            </w:r>
          </w:p>
        </w:tc>
        <w:tc>
          <w:tcPr>
            <w:tcW w:w="2835" w:type="dxa"/>
            <w:tcMar>
              <w:top w:w="0" w:type="dxa"/>
              <w:left w:w="108" w:type="dxa"/>
              <w:bottom w:w="0" w:type="dxa"/>
              <w:right w:w="108" w:type="dxa"/>
            </w:tcMar>
            <w:vAlign w:val="center"/>
          </w:tcPr>
          <w:p w14:paraId="5652363A" w14:textId="3CB22294" w:rsidR="00173687" w:rsidRPr="0029183D" w:rsidRDefault="00173687" w:rsidP="000A7E07">
            <w:pPr>
              <w:ind w:firstLineChars="0" w:firstLine="0"/>
              <w:jc w:val="center"/>
            </w:pPr>
            <w:r w:rsidRPr="0029183D">
              <w:rPr>
                <w:b/>
                <w:color w:val="000000"/>
              </w:rPr>
              <w:t>Conclusions</w:t>
            </w:r>
            <w:r w:rsidRPr="0029183D">
              <w:rPr>
                <w:color w:val="000000"/>
              </w:rPr>
              <w:t xml:space="preserve">: These findings suggest that </w:t>
            </w:r>
            <w:proofErr w:type="spellStart"/>
            <w:r w:rsidRPr="0029183D">
              <w:rPr>
                <w:color w:val="000000"/>
              </w:rPr>
              <w:t>PKCγ</w:t>
            </w:r>
            <w:proofErr w:type="spellEnd"/>
            <w:r w:rsidRPr="0029183D">
              <w:rPr>
                <w:color w:val="000000"/>
              </w:rPr>
              <w:t xml:space="preserve"> in the </w:t>
            </w:r>
            <w:proofErr w:type="spellStart"/>
            <w:r w:rsidRPr="0029183D">
              <w:rPr>
                <w:color w:val="000000"/>
              </w:rPr>
              <w:t>Vc</w:t>
            </w:r>
            <w:proofErr w:type="spellEnd"/>
            <w:r w:rsidRPr="0029183D">
              <w:rPr>
                <w:color w:val="000000"/>
              </w:rPr>
              <w:t xml:space="preserve"> </w:t>
            </w:r>
            <w:proofErr w:type="spellStart"/>
            <w:r w:rsidRPr="0029183D">
              <w:rPr>
                <w:color w:val="000000"/>
              </w:rPr>
              <w:t>IIi</w:t>
            </w:r>
            <w:proofErr w:type="spellEnd"/>
            <w:r w:rsidRPr="0029183D">
              <w:rPr>
                <w:color w:val="000000"/>
              </w:rPr>
              <w:t xml:space="preserve"> is involved in induction and maintenance of the excitability of </w:t>
            </w:r>
            <w:proofErr w:type="spellStart"/>
            <w:r w:rsidRPr="0029183D">
              <w:rPr>
                <w:color w:val="000000"/>
              </w:rPr>
              <w:t>Vc</w:t>
            </w:r>
            <w:proofErr w:type="spellEnd"/>
            <w:r w:rsidRPr="0029183D">
              <w:rPr>
                <w:color w:val="000000"/>
              </w:rPr>
              <w:t xml:space="preserve"> neurons, resulting in static mechanical allodynia in the orofacial region following trigeminal nerve injury.</w:t>
            </w:r>
            <w:r w:rsidR="000A7E07" w:rsidRPr="0029183D">
              <w:t xml:space="preserve"> </w:t>
            </w:r>
          </w:p>
        </w:tc>
      </w:tr>
      <w:tr w:rsidR="00173687" w:rsidRPr="0029183D" w14:paraId="6B40548A" w14:textId="77777777" w:rsidTr="00DC6FEB">
        <w:trPr>
          <w:trHeight w:val="283"/>
          <w:jc w:val="center"/>
        </w:trPr>
        <w:tc>
          <w:tcPr>
            <w:tcW w:w="2700" w:type="dxa"/>
            <w:tcMar>
              <w:top w:w="0" w:type="dxa"/>
              <w:left w:w="108" w:type="dxa"/>
              <w:bottom w:w="0" w:type="dxa"/>
              <w:right w:w="108" w:type="dxa"/>
            </w:tcMar>
            <w:vAlign w:val="center"/>
          </w:tcPr>
          <w:p w14:paraId="33A580EF" w14:textId="49BA66B2" w:rsidR="00173687" w:rsidRPr="0029183D" w:rsidRDefault="00173687" w:rsidP="0029183D">
            <w:pPr>
              <w:ind w:firstLineChars="0" w:firstLine="0"/>
              <w:jc w:val="left"/>
              <w:rPr>
                <w:b/>
                <w:color w:val="000000"/>
              </w:rPr>
            </w:pPr>
            <w:proofErr w:type="spellStart"/>
            <w:r w:rsidRPr="0029183D">
              <w:rPr>
                <w:b/>
                <w:color w:val="000000"/>
              </w:rPr>
              <w:t>Nishimori</w:t>
            </w:r>
            <w:proofErr w:type="spellEnd"/>
            <w:r w:rsidRPr="0029183D">
              <w:rPr>
                <w:b/>
                <w:color w:val="000000"/>
              </w:rPr>
              <w:t xml:space="preserve">, 1986 </w:t>
            </w:r>
            <w:r w:rsidR="007C3F22">
              <w:rPr>
                <w:b/>
                <w:noProof/>
                <w:color w:val="000000"/>
              </w:rPr>
              <w:t>[4</w:t>
            </w:r>
            <w:r w:rsidR="00DF3526" w:rsidRPr="0029183D">
              <w:rPr>
                <w:b/>
                <w:noProof/>
                <w:color w:val="000000"/>
              </w:rPr>
              <w:t>6</w:t>
            </w:r>
            <w:r w:rsidR="007C3F22">
              <w:rPr>
                <w:b/>
                <w:noProof/>
                <w:color w:val="000000"/>
              </w:rPr>
              <w:t>]</w:t>
            </w:r>
          </w:p>
          <w:p w14:paraId="703E61A2" w14:textId="6B18D45E" w:rsidR="00173687" w:rsidRPr="0029183D" w:rsidRDefault="00173687" w:rsidP="0029183D">
            <w:pPr>
              <w:ind w:firstLineChars="0" w:firstLine="0"/>
              <w:jc w:val="left"/>
            </w:pPr>
            <w:r w:rsidRPr="0029183D">
              <w:rPr>
                <w:b/>
                <w:color w:val="000000"/>
              </w:rPr>
              <w:lastRenderedPageBreak/>
              <w:t xml:space="preserve">Country: </w:t>
            </w:r>
            <w:r w:rsidRPr="0029183D">
              <w:rPr>
                <w:color w:val="000000"/>
              </w:rPr>
              <w:t>Japan</w:t>
            </w:r>
          </w:p>
          <w:p w14:paraId="1451A338" w14:textId="17A1E22A" w:rsidR="00173687" w:rsidRPr="0029183D" w:rsidRDefault="00173687" w:rsidP="0029183D">
            <w:pPr>
              <w:ind w:firstLineChars="0" w:firstLine="0"/>
              <w:jc w:val="left"/>
            </w:pPr>
            <w:r w:rsidRPr="0029183D">
              <w:rPr>
                <w:b/>
                <w:color w:val="000000"/>
              </w:rPr>
              <w:t>Aim: </w:t>
            </w:r>
            <w:r w:rsidRPr="0029183D">
              <w:rPr>
                <w:color w:val="000000"/>
              </w:rPr>
              <w:t>To investigate the central projection of muscle afferents from the masseter nerve to the trigeminal sensory nuclear complex.</w:t>
            </w:r>
          </w:p>
        </w:tc>
        <w:tc>
          <w:tcPr>
            <w:tcW w:w="2268" w:type="dxa"/>
            <w:tcMar>
              <w:top w:w="0" w:type="dxa"/>
              <w:left w:w="108" w:type="dxa"/>
              <w:bottom w:w="0" w:type="dxa"/>
              <w:right w:w="108" w:type="dxa"/>
            </w:tcMar>
            <w:vAlign w:val="center"/>
          </w:tcPr>
          <w:p w14:paraId="1AEF641A" w14:textId="77777777" w:rsidR="00173687" w:rsidRPr="0029183D" w:rsidRDefault="00173687" w:rsidP="0029183D">
            <w:pPr>
              <w:ind w:firstLineChars="0" w:firstLine="0"/>
              <w:jc w:val="center"/>
            </w:pPr>
            <w:r w:rsidRPr="0029183D">
              <w:rPr>
                <w:b/>
                <w:color w:val="000000"/>
              </w:rPr>
              <w:lastRenderedPageBreak/>
              <w:t xml:space="preserve">Population </w:t>
            </w:r>
            <w:r w:rsidRPr="0029183D">
              <w:rPr>
                <w:b/>
                <w:color w:val="000000"/>
              </w:rPr>
              <w:lastRenderedPageBreak/>
              <w:t>mammals: </w:t>
            </w:r>
            <w:r w:rsidRPr="0029183D">
              <w:rPr>
                <w:color w:val="000000"/>
              </w:rPr>
              <w:t>Cats</w:t>
            </w:r>
          </w:p>
          <w:p w14:paraId="67B5F2B4"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341BF2CF"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16A7D6D3"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6D83B7FB" w14:textId="7A71CF20" w:rsidR="00173687" w:rsidRPr="0029183D" w:rsidRDefault="00173687" w:rsidP="0029183D">
            <w:pPr>
              <w:ind w:firstLineChars="0" w:firstLine="0"/>
              <w:jc w:val="center"/>
            </w:pPr>
            <w:r w:rsidRPr="0029183D">
              <w:rPr>
                <w:b/>
                <w:color w:val="000000"/>
              </w:rPr>
              <w:t>Number of groups: </w:t>
            </w:r>
            <w:r w:rsidRPr="0029183D">
              <w:rPr>
                <w:color w:val="000000"/>
              </w:rPr>
              <w:t>2</w:t>
            </w:r>
          </w:p>
        </w:tc>
        <w:tc>
          <w:tcPr>
            <w:tcW w:w="2551" w:type="dxa"/>
            <w:tcMar>
              <w:top w:w="0" w:type="dxa"/>
              <w:left w:w="108" w:type="dxa"/>
              <w:bottom w:w="0" w:type="dxa"/>
              <w:right w:w="108" w:type="dxa"/>
            </w:tcMar>
            <w:vAlign w:val="center"/>
          </w:tcPr>
          <w:p w14:paraId="71361862"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43525FB6" w14:textId="77777777" w:rsidR="00173687" w:rsidRPr="0029183D" w:rsidRDefault="00173687" w:rsidP="0029183D">
            <w:pPr>
              <w:ind w:firstLineChars="0" w:firstLine="0"/>
              <w:jc w:val="center"/>
            </w:pPr>
            <w:r w:rsidRPr="0029183D">
              <w:rPr>
                <w:color w:val="000000"/>
              </w:rPr>
              <w:lastRenderedPageBreak/>
              <w:t>Chemical</w:t>
            </w:r>
          </w:p>
          <w:p w14:paraId="7B2B574B" w14:textId="7B2401E5" w:rsidR="00173687" w:rsidRPr="0029183D" w:rsidRDefault="00173687" w:rsidP="0029183D">
            <w:pPr>
              <w:ind w:firstLineChars="0" w:firstLine="0"/>
              <w:jc w:val="center"/>
            </w:pPr>
            <w:r w:rsidRPr="0029183D">
              <w:rPr>
                <w:b/>
                <w:color w:val="000000"/>
              </w:rPr>
              <w:t xml:space="preserve">Location of stimulus: </w:t>
            </w:r>
            <w:r w:rsidRPr="0029183D">
              <w:rPr>
                <w:color w:val="000000"/>
              </w:rPr>
              <w:t>Masseter nerve</w:t>
            </w:r>
          </w:p>
          <w:p w14:paraId="2690644E" w14:textId="77777777" w:rsidR="00173687" w:rsidRPr="0029183D" w:rsidRDefault="00173687" w:rsidP="0029183D">
            <w:pPr>
              <w:ind w:firstLineChars="0" w:firstLine="0"/>
              <w:jc w:val="center"/>
              <w:rPr>
                <w:b/>
                <w:color w:val="000000"/>
              </w:rPr>
            </w:pPr>
            <w:r w:rsidRPr="0029183D">
              <w:rPr>
                <w:b/>
                <w:color w:val="000000"/>
              </w:rPr>
              <w:t>Location of response:</w:t>
            </w:r>
          </w:p>
          <w:p w14:paraId="0C64D410" w14:textId="77777777" w:rsidR="00173687" w:rsidRPr="0029183D" w:rsidRDefault="00173687" w:rsidP="0029183D">
            <w:pPr>
              <w:ind w:firstLineChars="0" w:firstLine="0"/>
              <w:jc w:val="center"/>
            </w:pPr>
            <w:r w:rsidRPr="0029183D">
              <w:rPr>
                <w:color w:val="000000"/>
              </w:rPr>
              <w:t>TSNC</w:t>
            </w:r>
          </w:p>
          <w:p w14:paraId="067F5FF8" w14:textId="1B3C3B9F" w:rsidR="00173687" w:rsidRPr="0029183D" w:rsidRDefault="00173687" w:rsidP="0029183D">
            <w:pPr>
              <w:ind w:firstLineChars="0" w:firstLine="0"/>
              <w:jc w:val="center"/>
            </w:pPr>
            <w:r w:rsidRPr="0029183D">
              <w:rPr>
                <w:b/>
                <w:color w:val="000000"/>
              </w:rPr>
              <w:t xml:space="preserve">TCN: </w:t>
            </w:r>
            <w:r w:rsidRPr="0029183D">
              <w:rPr>
                <w:color w:val="000000"/>
              </w:rPr>
              <w:t xml:space="preserve">Nucleus </w:t>
            </w:r>
            <w:proofErr w:type="spellStart"/>
            <w:r w:rsidRPr="0029183D">
              <w:rPr>
                <w:color w:val="000000"/>
              </w:rPr>
              <w:t>interpolaris</w:t>
            </w:r>
            <w:proofErr w:type="spellEnd"/>
            <w:r w:rsidRPr="0029183D">
              <w:rPr>
                <w:color w:val="000000"/>
              </w:rPr>
              <w:t xml:space="preserve"> and </w:t>
            </w:r>
            <w:proofErr w:type="spellStart"/>
            <w:r w:rsidRPr="0029183D">
              <w:rPr>
                <w:color w:val="000000"/>
              </w:rPr>
              <w:t>caudalis</w:t>
            </w:r>
            <w:proofErr w:type="spellEnd"/>
          </w:p>
          <w:p w14:paraId="6960399F"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dorsal horn</w:t>
            </w:r>
          </w:p>
        </w:tc>
        <w:tc>
          <w:tcPr>
            <w:tcW w:w="1985" w:type="dxa"/>
            <w:tcMar>
              <w:top w:w="0" w:type="dxa"/>
              <w:left w:w="108" w:type="dxa"/>
              <w:bottom w:w="0" w:type="dxa"/>
              <w:right w:w="108" w:type="dxa"/>
            </w:tcMar>
            <w:vAlign w:val="center"/>
          </w:tcPr>
          <w:p w14:paraId="2B8F684C" w14:textId="2F69B763" w:rsidR="00173687" w:rsidRPr="0029183D" w:rsidRDefault="00173687" w:rsidP="0029183D">
            <w:pPr>
              <w:ind w:firstLineChars="0" w:firstLine="0"/>
              <w:jc w:val="center"/>
              <w:rPr>
                <w:color w:val="000000"/>
              </w:rPr>
            </w:pPr>
            <w:r w:rsidRPr="0029183D">
              <w:rPr>
                <w:b/>
                <w:color w:val="000000"/>
                <w:u w:val="single"/>
              </w:rPr>
              <w:lastRenderedPageBreak/>
              <w:t>Main outcome:</w:t>
            </w:r>
          </w:p>
          <w:p w14:paraId="37A0F5CA" w14:textId="77777777" w:rsidR="00173687" w:rsidRPr="0029183D" w:rsidRDefault="00173687" w:rsidP="0029183D">
            <w:pPr>
              <w:ind w:firstLineChars="0" w:firstLine="0"/>
              <w:jc w:val="center"/>
              <w:rPr>
                <w:color w:val="000000"/>
              </w:rPr>
            </w:pPr>
            <w:r w:rsidRPr="0029183D">
              <w:rPr>
                <w:color w:val="000000"/>
              </w:rPr>
              <w:lastRenderedPageBreak/>
              <w:t>Distribution of</w:t>
            </w:r>
          </w:p>
          <w:p w14:paraId="690FB477" w14:textId="2ECD0CCE" w:rsidR="00173687" w:rsidRPr="0029183D" w:rsidRDefault="00173687" w:rsidP="000A7E07">
            <w:pPr>
              <w:ind w:firstLineChars="0" w:firstLine="0"/>
              <w:jc w:val="center"/>
            </w:pPr>
            <w:r w:rsidRPr="0029183D">
              <w:rPr>
                <w:color w:val="000000"/>
              </w:rPr>
              <w:t>HRP*</w:t>
            </w:r>
            <w:r w:rsidRPr="0029183D">
              <w:rPr>
                <w:color w:val="000000"/>
                <w:vertAlign w:val="superscript"/>
              </w:rPr>
              <w:t>3</w:t>
            </w:r>
            <w:r w:rsidRPr="0029183D">
              <w:rPr>
                <w:color w:val="000000"/>
              </w:rPr>
              <w:t>-labeled cells and axons in the trigeminal ganglion.</w:t>
            </w:r>
            <w:r w:rsidR="000A7E07" w:rsidRPr="0029183D">
              <w:t xml:space="preserve"> </w:t>
            </w:r>
          </w:p>
        </w:tc>
        <w:tc>
          <w:tcPr>
            <w:tcW w:w="4111" w:type="dxa"/>
            <w:tcMar>
              <w:top w:w="0" w:type="dxa"/>
              <w:left w:w="108" w:type="dxa"/>
              <w:bottom w:w="0" w:type="dxa"/>
              <w:right w:w="108" w:type="dxa"/>
            </w:tcMar>
            <w:vAlign w:val="center"/>
          </w:tcPr>
          <w:p w14:paraId="1A8B3278" w14:textId="71EE7F05" w:rsidR="00173687" w:rsidRPr="0029183D" w:rsidRDefault="00173687" w:rsidP="0029183D">
            <w:pPr>
              <w:ind w:firstLineChars="0" w:firstLine="0"/>
              <w:jc w:val="center"/>
            </w:pPr>
            <w:r w:rsidRPr="0029183D">
              <w:rPr>
                <w:b/>
                <w:color w:val="000000"/>
                <w:u w:val="single"/>
              </w:rPr>
              <w:lastRenderedPageBreak/>
              <w:t>Direction: </w:t>
            </w:r>
            <w:r w:rsidRPr="0029183D">
              <w:rPr>
                <w:color w:val="000000"/>
              </w:rPr>
              <w:t>Orofacial to cervical</w:t>
            </w:r>
          </w:p>
          <w:p w14:paraId="691BD505" w14:textId="77777777" w:rsidR="00173687" w:rsidRPr="0029183D" w:rsidRDefault="00173687" w:rsidP="0029183D">
            <w:pPr>
              <w:ind w:firstLineChars="0" w:firstLine="0"/>
              <w:jc w:val="center"/>
            </w:pPr>
          </w:p>
          <w:p w14:paraId="350B9E14" w14:textId="6E4F0790" w:rsidR="00173687" w:rsidRPr="0029183D" w:rsidRDefault="00173687" w:rsidP="000A7E07">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The central processes of the masseteric nerve terminated in the caudal third of the pars </w:t>
            </w:r>
            <w:proofErr w:type="spellStart"/>
            <w:r w:rsidRPr="0029183D">
              <w:rPr>
                <w:color w:val="000000"/>
              </w:rPr>
              <w:t>interpolaris</w:t>
            </w:r>
            <w:proofErr w:type="spellEnd"/>
            <w:r w:rsidRPr="0029183D">
              <w:rPr>
                <w:color w:val="000000"/>
              </w:rPr>
              <w:t xml:space="preserve">, and laminae I/V through the caudal </w:t>
            </w:r>
            <w:proofErr w:type="spellStart"/>
            <w:r w:rsidRPr="0029183D">
              <w:rPr>
                <w:color w:val="000000"/>
              </w:rPr>
              <w:t>twothirds</w:t>
            </w:r>
            <w:proofErr w:type="spellEnd"/>
            <w:r w:rsidRPr="0029183D">
              <w:rPr>
                <w:color w:val="000000"/>
              </w:rPr>
              <w:t xml:space="preserve"> of </w:t>
            </w:r>
            <w:proofErr w:type="spellStart"/>
            <w:r w:rsidRPr="0029183D">
              <w:rPr>
                <w:color w:val="000000"/>
              </w:rPr>
              <w:t>caudalis</w:t>
            </w:r>
            <w:proofErr w:type="spellEnd"/>
            <w:r w:rsidRPr="0029183D">
              <w:rPr>
                <w:color w:val="000000"/>
              </w:rPr>
              <w:t xml:space="preserve"> and rostral parts of the C1 spinal cord segment.</w:t>
            </w:r>
            <w:r w:rsidR="000A7E07" w:rsidRPr="0029183D">
              <w:t xml:space="preserve"> </w:t>
            </w:r>
          </w:p>
        </w:tc>
        <w:tc>
          <w:tcPr>
            <w:tcW w:w="2835" w:type="dxa"/>
            <w:tcMar>
              <w:top w:w="0" w:type="dxa"/>
              <w:left w:w="108" w:type="dxa"/>
              <w:bottom w:w="0" w:type="dxa"/>
              <w:right w:w="108" w:type="dxa"/>
            </w:tcMar>
            <w:vAlign w:val="center"/>
          </w:tcPr>
          <w:p w14:paraId="2A1B0FF8" w14:textId="3D61F639" w:rsidR="00173687" w:rsidRPr="0029183D" w:rsidRDefault="00173687" w:rsidP="0029183D">
            <w:pPr>
              <w:ind w:firstLineChars="0" w:firstLine="0"/>
              <w:jc w:val="center"/>
            </w:pPr>
            <w:r w:rsidRPr="0029183D">
              <w:rPr>
                <w:b/>
                <w:color w:val="000000"/>
              </w:rPr>
              <w:lastRenderedPageBreak/>
              <w:t>Conclusions</w:t>
            </w:r>
            <w:r w:rsidRPr="0029183D">
              <w:rPr>
                <w:color w:val="000000"/>
              </w:rPr>
              <w:t xml:space="preserve">: Muscle pain </w:t>
            </w:r>
            <w:r w:rsidRPr="0029183D">
              <w:rPr>
                <w:color w:val="000000"/>
              </w:rPr>
              <w:lastRenderedPageBreak/>
              <w:t xml:space="preserve">from the masseter muscle is relayed to the second-order neurons in the caudal parts of the pars </w:t>
            </w:r>
            <w:proofErr w:type="spellStart"/>
            <w:r w:rsidRPr="0029183D">
              <w:rPr>
                <w:color w:val="000000"/>
              </w:rPr>
              <w:t>interpolaris</w:t>
            </w:r>
            <w:proofErr w:type="spellEnd"/>
            <w:r w:rsidRPr="0029183D">
              <w:rPr>
                <w:color w:val="000000"/>
              </w:rPr>
              <w:t xml:space="preserve"> and laminae I/V, and subsequently mediated to the sensory cortex via VPM and posterior nucleus (</w:t>
            </w:r>
            <w:proofErr w:type="spellStart"/>
            <w:r w:rsidRPr="0029183D">
              <w:rPr>
                <w:color w:val="000000"/>
              </w:rPr>
              <w:t>POre</w:t>
            </w:r>
            <w:proofErr w:type="spellEnd"/>
            <w:r w:rsidRPr="0029183D">
              <w:rPr>
                <w:color w:val="000000"/>
              </w:rPr>
              <w:t>).</w:t>
            </w:r>
          </w:p>
        </w:tc>
      </w:tr>
      <w:tr w:rsidR="00173687" w:rsidRPr="0029183D" w14:paraId="12CF4552" w14:textId="77777777" w:rsidTr="00DC6FEB">
        <w:trPr>
          <w:trHeight w:val="283"/>
          <w:jc w:val="center"/>
        </w:trPr>
        <w:tc>
          <w:tcPr>
            <w:tcW w:w="2700" w:type="dxa"/>
            <w:tcMar>
              <w:top w:w="0" w:type="dxa"/>
              <w:left w:w="108" w:type="dxa"/>
              <w:bottom w:w="0" w:type="dxa"/>
              <w:right w:w="108" w:type="dxa"/>
            </w:tcMar>
            <w:vAlign w:val="center"/>
          </w:tcPr>
          <w:p w14:paraId="1DF81BDC" w14:textId="6E927F48" w:rsidR="00173687" w:rsidRPr="0029183D" w:rsidRDefault="00173687" w:rsidP="0029183D">
            <w:pPr>
              <w:ind w:firstLineChars="0" w:firstLine="0"/>
              <w:jc w:val="left"/>
              <w:rPr>
                <w:b/>
              </w:rPr>
            </w:pPr>
            <w:r w:rsidRPr="0029183D">
              <w:rPr>
                <w:b/>
                <w:color w:val="000000"/>
              </w:rPr>
              <w:lastRenderedPageBreak/>
              <w:t xml:space="preserve">Noma, 2008 </w:t>
            </w:r>
            <w:r w:rsidR="007C3F22">
              <w:rPr>
                <w:b/>
                <w:noProof/>
                <w:color w:val="000000"/>
              </w:rPr>
              <w:t>[</w:t>
            </w:r>
            <w:r w:rsidR="00DF3526" w:rsidRPr="0029183D">
              <w:rPr>
                <w:b/>
                <w:noProof/>
                <w:color w:val="000000"/>
              </w:rPr>
              <w:t>47</w:t>
            </w:r>
            <w:r w:rsidR="007C3F22">
              <w:rPr>
                <w:b/>
                <w:noProof/>
                <w:color w:val="000000"/>
              </w:rPr>
              <w:t>]</w:t>
            </w:r>
          </w:p>
          <w:p w14:paraId="525185C9"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6913D457" w14:textId="77777777" w:rsidR="00173687" w:rsidRPr="0029183D" w:rsidRDefault="00173687" w:rsidP="0029183D">
            <w:pPr>
              <w:ind w:firstLineChars="0" w:firstLine="0"/>
              <w:jc w:val="left"/>
            </w:pPr>
            <w:r w:rsidRPr="0029183D">
              <w:rPr>
                <w:b/>
                <w:color w:val="000000"/>
              </w:rPr>
              <w:t>Aim: </w:t>
            </w:r>
            <w:r w:rsidRPr="0029183D">
              <w:rPr>
                <w:color w:val="000000"/>
              </w:rPr>
              <w:t xml:space="preserve">To define the somatotopic arrangement of neurons in the trigeminal spinal subnucleus </w:t>
            </w:r>
            <w:proofErr w:type="spellStart"/>
            <w:r w:rsidRPr="0029183D">
              <w:rPr>
                <w:color w:val="000000"/>
              </w:rPr>
              <w:t>caudalis</w:t>
            </w:r>
            <w:proofErr w:type="spellEnd"/>
            <w:r w:rsidRPr="0029183D">
              <w:rPr>
                <w:color w:val="000000"/>
              </w:rPr>
              <w:t xml:space="preserve"> and upper cervical cord activated by acute noxious stimulation of various orofacial sites.</w:t>
            </w:r>
          </w:p>
        </w:tc>
        <w:tc>
          <w:tcPr>
            <w:tcW w:w="2268" w:type="dxa"/>
            <w:tcMar>
              <w:top w:w="0" w:type="dxa"/>
              <w:left w:w="108" w:type="dxa"/>
              <w:bottom w:w="0" w:type="dxa"/>
              <w:right w:w="108" w:type="dxa"/>
            </w:tcMar>
            <w:vAlign w:val="center"/>
          </w:tcPr>
          <w:p w14:paraId="38C5EE6A"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7CB8E736"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9B35E29"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3E3D7AA2" w14:textId="77777777" w:rsidR="00173687" w:rsidRPr="0029183D" w:rsidRDefault="00173687" w:rsidP="0029183D">
            <w:pPr>
              <w:ind w:firstLineChars="0" w:firstLine="0"/>
              <w:jc w:val="center"/>
            </w:pPr>
            <w:r w:rsidRPr="0029183D">
              <w:rPr>
                <w:b/>
                <w:color w:val="000000"/>
              </w:rPr>
              <w:t>Total sample size: </w:t>
            </w:r>
            <w:r w:rsidRPr="0029183D">
              <w:rPr>
                <w:color w:val="000000"/>
              </w:rPr>
              <w:t>154</w:t>
            </w:r>
          </w:p>
          <w:p w14:paraId="42CBD5B0"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20D19276" w14:textId="77777777" w:rsidR="00173687" w:rsidRPr="0029183D" w:rsidRDefault="00173687" w:rsidP="0029183D">
            <w:pPr>
              <w:ind w:firstLineChars="0" w:firstLine="0"/>
              <w:jc w:val="center"/>
            </w:pPr>
            <w:r w:rsidRPr="0029183D">
              <w:rPr>
                <w:b/>
                <w:color w:val="000000"/>
              </w:rPr>
              <w:t xml:space="preserve">Type of stimulus: </w:t>
            </w:r>
            <w:r w:rsidRPr="0029183D">
              <w:rPr>
                <w:color w:val="000000"/>
              </w:rPr>
              <w:t>Chemical</w:t>
            </w:r>
          </w:p>
          <w:p w14:paraId="669D1441" w14:textId="77777777" w:rsidR="00173687" w:rsidRPr="0029183D" w:rsidRDefault="00173687" w:rsidP="0029183D">
            <w:pPr>
              <w:ind w:firstLineChars="0" w:firstLine="0"/>
              <w:jc w:val="center"/>
              <w:rPr>
                <w:b/>
                <w:color w:val="000000"/>
              </w:rPr>
            </w:pPr>
            <w:r w:rsidRPr="0029183D">
              <w:rPr>
                <w:b/>
                <w:color w:val="000000"/>
              </w:rPr>
              <w:t>Location of stimulus:</w:t>
            </w:r>
          </w:p>
          <w:p w14:paraId="331EF2FB" w14:textId="77777777" w:rsidR="00173687" w:rsidRPr="0029183D" w:rsidRDefault="00173687" w:rsidP="0029183D">
            <w:pPr>
              <w:ind w:firstLineChars="0" w:firstLine="0"/>
              <w:jc w:val="center"/>
            </w:pPr>
            <w:r w:rsidRPr="0029183D">
              <w:rPr>
                <w:color w:val="000000"/>
              </w:rPr>
              <w:t>Tongue, lower gum, upper and lower lips</w:t>
            </w:r>
          </w:p>
          <w:p w14:paraId="02FD60A0" w14:textId="77777777" w:rsidR="00173687" w:rsidRPr="0029183D" w:rsidRDefault="00173687" w:rsidP="0029183D">
            <w:pPr>
              <w:ind w:firstLineChars="0" w:firstLine="0"/>
              <w:jc w:val="center"/>
            </w:pPr>
            <w:r w:rsidRPr="0029183D">
              <w:rPr>
                <w:b/>
                <w:color w:val="000000"/>
              </w:rPr>
              <w:t xml:space="preserve">Location of response: </w:t>
            </w:r>
            <w:r w:rsidRPr="0029183D">
              <w:rPr>
                <w:color w:val="000000"/>
              </w:rPr>
              <w:t xml:space="preserve">Trigeminal Spinal Nucleus </w:t>
            </w:r>
            <w:proofErr w:type="spellStart"/>
            <w:r w:rsidRPr="0029183D">
              <w:rPr>
                <w:color w:val="000000"/>
              </w:rPr>
              <w:t>Caudalis</w:t>
            </w:r>
            <w:proofErr w:type="spellEnd"/>
            <w:r w:rsidRPr="0029183D">
              <w:rPr>
                <w:color w:val="000000"/>
              </w:rPr>
              <w:t xml:space="preserve"> and Upper Cervical Cord</w:t>
            </w:r>
          </w:p>
          <w:p w14:paraId="70994E44" w14:textId="21A54289"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Spinal Nucleus </w:t>
            </w:r>
            <w:proofErr w:type="spellStart"/>
            <w:r w:rsidRPr="0029183D">
              <w:rPr>
                <w:color w:val="000000"/>
              </w:rPr>
              <w:t>Caudalis</w:t>
            </w:r>
            <w:proofErr w:type="spellEnd"/>
          </w:p>
          <w:p w14:paraId="2A4EDF72"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spinal cord</w:t>
            </w:r>
          </w:p>
        </w:tc>
        <w:tc>
          <w:tcPr>
            <w:tcW w:w="1985" w:type="dxa"/>
            <w:tcMar>
              <w:top w:w="0" w:type="dxa"/>
              <w:left w:w="108" w:type="dxa"/>
              <w:bottom w:w="0" w:type="dxa"/>
              <w:right w:w="108" w:type="dxa"/>
            </w:tcMar>
            <w:vAlign w:val="center"/>
          </w:tcPr>
          <w:p w14:paraId="2EDEF015" w14:textId="05AD1AEC" w:rsidR="00173687" w:rsidRPr="0029183D" w:rsidRDefault="00173687" w:rsidP="0029183D">
            <w:pPr>
              <w:ind w:firstLineChars="0" w:firstLine="0"/>
              <w:jc w:val="center"/>
              <w:rPr>
                <w:color w:val="000000"/>
              </w:rPr>
            </w:pPr>
            <w:r w:rsidRPr="0029183D">
              <w:rPr>
                <w:b/>
                <w:color w:val="000000"/>
                <w:u w:val="single"/>
              </w:rPr>
              <w:t>Main outcome:</w:t>
            </w:r>
          </w:p>
          <w:p w14:paraId="413FC014" w14:textId="2DE4BF7D" w:rsidR="00173687" w:rsidRPr="0029183D" w:rsidRDefault="00173687" w:rsidP="000A7E07">
            <w:pPr>
              <w:ind w:firstLineChars="0" w:firstLine="0"/>
              <w:jc w:val="center"/>
            </w:pPr>
            <w:proofErr w:type="spellStart"/>
            <w:r w:rsidRPr="0029183D">
              <w:rPr>
                <w:color w:val="000000"/>
              </w:rPr>
              <w:t>pERK</w:t>
            </w:r>
            <w:proofErr w:type="spellEnd"/>
            <w:r w:rsidRPr="0029183D">
              <w:rPr>
                <w:color w:val="000000"/>
              </w:rPr>
              <w:t>-Immunoreactive*</w:t>
            </w:r>
            <w:r w:rsidRPr="0029183D">
              <w:rPr>
                <w:color w:val="000000"/>
                <w:vertAlign w:val="superscript"/>
              </w:rPr>
              <w:t>1</w:t>
            </w:r>
          </w:p>
        </w:tc>
        <w:tc>
          <w:tcPr>
            <w:tcW w:w="4111" w:type="dxa"/>
            <w:tcMar>
              <w:top w:w="0" w:type="dxa"/>
              <w:left w:w="108" w:type="dxa"/>
              <w:bottom w:w="0" w:type="dxa"/>
              <w:right w:w="108" w:type="dxa"/>
            </w:tcMar>
            <w:vAlign w:val="center"/>
          </w:tcPr>
          <w:p w14:paraId="45B8A8FD" w14:textId="77777777"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Cervical to orofacial/Orofacial to cervical</w:t>
            </w:r>
          </w:p>
          <w:p w14:paraId="1AD8BC1E" w14:textId="722FADDD"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The </w:t>
            </w:r>
            <w:proofErr w:type="spellStart"/>
            <w:r w:rsidRPr="0029183D">
              <w:rPr>
                <w:color w:val="000000"/>
              </w:rPr>
              <w:t>rostrocaudal</w:t>
            </w:r>
            <w:proofErr w:type="spellEnd"/>
            <w:r w:rsidRPr="0029183D">
              <w:rPr>
                <w:color w:val="000000"/>
              </w:rPr>
              <w:t xml:space="preserve"> distribution area of </w:t>
            </w:r>
            <w:proofErr w:type="spellStart"/>
            <w:r w:rsidRPr="0029183D">
              <w:rPr>
                <w:color w:val="000000"/>
              </w:rPr>
              <w:t>pERK</w:t>
            </w:r>
            <w:proofErr w:type="spellEnd"/>
            <w:r w:rsidRPr="0029183D">
              <w:rPr>
                <w:color w:val="000000"/>
              </w:rPr>
              <w:t>-LI cells was more extensive from the Vi/</w:t>
            </w:r>
            <w:proofErr w:type="spellStart"/>
            <w:r w:rsidRPr="0029183D">
              <w:rPr>
                <w:color w:val="000000"/>
              </w:rPr>
              <w:t>Vc</w:t>
            </w:r>
            <w:proofErr w:type="spellEnd"/>
            <w:r w:rsidRPr="0029183D">
              <w:rPr>
                <w:color w:val="000000"/>
              </w:rPr>
              <w:t xml:space="preserve"> zone to the </w:t>
            </w:r>
            <w:proofErr w:type="spellStart"/>
            <w:r w:rsidRPr="0029183D">
              <w:rPr>
                <w:color w:val="000000"/>
              </w:rPr>
              <w:t>Vc</w:t>
            </w:r>
            <w:proofErr w:type="spellEnd"/>
            <w:r w:rsidRPr="0029183D">
              <w:rPr>
                <w:color w:val="000000"/>
              </w:rPr>
              <w:t xml:space="preserve">/C2 zone after intraoral injection than that after facial injection, and the </w:t>
            </w:r>
            <w:proofErr w:type="spellStart"/>
            <w:r w:rsidRPr="0029183D">
              <w:rPr>
                <w:color w:val="000000"/>
              </w:rPr>
              <w:t>rostrocaudal</w:t>
            </w:r>
            <w:proofErr w:type="spellEnd"/>
            <w:r w:rsidRPr="0029183D">
              <w:rPr>
                <w:color w:val="000000"/>
              </w:rPr>
              <w:t xml:space="preserve"> distribution of </w:t>
            </w:r>
            <w:proofErr w:type="spellStart"/>
            <w:r w:rsidRPr="0029183D">
              <w:rPr>
                <w:color w:val="000000"/>
              </w:rPr>
              <w:t>pERK</w:t>
            </w:r>
            <w:proofErr w:type="spellEnd"/>
            <w:r w:rsidRPr="0029183D">
              <w:rPr>
                <w:color w:val="000000"/>
              </w:rPr>
              <w:t>-LI cells from the Vi/</w:t>
            </w:r>
            <w:proofErr w:type="spellStart"/>
            <w:r w:rsidRPr="0029183D">
              <w:rPr>
                <w:color w:val="000000"/>
              </w:rPr>
              <w:t>Vc</w:t>
            </w:r>
            <w:proofErr w:type="spellEnd"/>
            <w:r w:rsidRPr="0029183D">
              <w:rPr>
                <w:color w:val="000000"/>
              </w:rPr>
              <w:t xml:space="preserve"> zone to the </w:t>
            </w:r>
            <w:proofErr w:type="spellStart"/>
            <w:r w:rsidRPr="0029183D">
              <w:rPr>
                <w:color w:val="000000"/>
              </w:rPr>
              <w:t>Vc</w:t>
            </w:r>
            <w:proofErr w:type="spellEnd"/>
            <w:r w:rsidRPr="0029183D">
              <w:rPr>
                <w:color w:val="000000"/>
              </w:rPr>
              <w:t>/C2 zone had a somatotopic arrangement, with the snout being represented most rostrally and ophthalmic, ocular, or mental regions represented most caudally.</w:t>
            </w:r>
          </w:p>
        </w:tc>
        <w:tc>
          <w:tcPr>
            <w:tcW w:w="2835" w:type="dxa"/>
            <w:tcMar>
              <w:top w:w="0" w:type="dxa"/>
              <w:left w:w="108" w:type="dxa"/>
              <w:bottom w:w="0" w:type="dxa"/>
              <w:right w:w="108" w:type="dxa"/>
            </w:tcMar>
            <w:vAlign w:val="center"/>
          </w:tcPr>
          <w:p w14:paraId="73760CA0" w14:textId="65F25ED7" w:rsidR="00173687" w:rsidRPr="0029183D" w:rsidRDefault="00173687" w:rsidP="0029183D">
            <w:pPr>
              <w:ind w:firstLineChars="0" w:firstLine="0"/>
              <w:jc w:val="center"/>
            </w:pPr>
            <w:r w:rsidRPr="0029183D">
              <w:rPr>
                <w:b/>
                <w:color w:val="000000"/>
              </w:rPr>
              <w:t>Conclusions</w:t>
            </w:r>
            <w:r w:rsidRPr="0029183D">
              <w:rPr>
                <w:color w:val="000000"/>
              </w:rPr>
              <w:t>: The capsaicin-sensitive small-fiber afferent inputs acutely activated by stimulation of facial and intraoral sites can produce ERK phosphorylation in the Vi/</w:t>
            </w:r>
            <w:proofErr w:type="spellStart"/>
            <w:r w:rsidRPr="0029183D">
              <w:rPr>
                <w:color w:val="000000"/>
              </w:rPr>
              <w:t>Vc</w:t>
            </w:r>
            <w:proofErr w:type="spellEnd"/>
            <w:r w:rsidRPr="0029183D">
              <w:rPr>
                <w:color w:val="000000"/>
              </w:rPr>
              <w:t xml:space="preserve"> zone, middle </w:t>
            </w:r>
            <w:proofErr w:type="spellStart"/>
            <w:r w:rsidRPr="0029183D">
              <w:rPr>
                <w:color w:val="000000"/>
              </w:rPr>
              <w:t>Vc</w:t>
            </w:r>
            <w:proofErr w:type="spellEnd"/>
            <w:r w:rsidRPr="0029183D">
              <w:rPr>
                <w:color w:val="000000"/>
              </w:rPr>
              <w:t xml:space="preserve">, and </w:t>
            </w:r>
            <w:proofErr w:type="spellStart"/>
            <w:r w:rsidRPr="0029183D">
              <w:rPr>
                <w:color w:val="000000"/>
              </w:rPr>
              <w:t>Vc</w:t>
            </w:r>
            <w:proofErr w:type="spellEnd"/>
            <w:r w:rsidRPr="0029183D">
              <w:rPr>
                <w:color w:val="000000"/>
              </w:rPr>
              <w:t>/C2 zone.</w:t>
            </w:r>
          </w:p>
        </w:tc>
      </w:tr>
      <w:tr w:rsidR="00173687" w:rsidRPr="0029183D" w14:paraId="48DB11DB" w14:textId="77777777" w:rsidTr="00DC6FEB">
        <w:trPr>
          <w:trHeight w:val="283"/>
          <w:jc w:val="center"/>
        </w:trPr>
        <w:tc>
          <w:tcPr>
            <w:tcW w:w="2700" w:type="dxa"/>
            <w:tcMar>
              <w:top w:w="0" w:type="dxa"/>
              <w:left w:w="108" w:type="dxa"/>
              <w:bottom w:w="0" w:type="dxa"/>
              <w:right w:w="108" w:type="dxa"/>
            </w:tcMar>
            <w:vAlign w:val="center"/>
          </w:tcPr>
          <w:p w14:paraId="34A3238C" w14:textId="4F79425C" w:rsidR="00173687" w:rsidRPr="0029183D" w:rsidRDefault="00173687" w:rsidP="0029183D">
            <w:pPr>
              <w:ind w:firstLineChars="0" w:firstLine="0"/>
              <w:jc w:val="left"/>
              <w:rPr>
                <w:b/>
              </w:rPr>
            </w:pPr>
            <w:r w:rsidRPr="0029183D">
              <w:rPr>
                <w:b/>
                <w:color w:val="000000"/>
              </w:rPr>
              <w:t xml:space="preserve">Noma, 2017 </w:t>
            </w:r>
            <w:r w:rsidR="007C3F22">
              <w:rPr>
                <w:b/>
                <w:noProof/>
                <w:color w:val="000000"/>
              </w:rPr>
              <w:t>[</w:t>
            </w:r>
            <w:r w:rsidR="00DF3526" w:rsidRPr="0029183D">
              <w:rPr>
                <w:b/>
                <w:noProof/>
                <w:color w:val="000000"/>
              </w:rPr>
              <w:t>48</w:t>
            </w:r>
            <w:r w:rsidR="007C3F22">
              <w:rPr>
                <w:b/>
                <w:noProof/>
                <w:color w:val="000000"/>
              </w:rPr>
              <w:t>]</w:t>
            </w:r>
          </w:p>
          <w:p w14:paraId="719773A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5B369C96" w14:textId="52E7FE94" w:rsidR="00173687" w:rsidRPr="0029183D" w:rsidRDefault="00173687" w:rsidP="0029183D">
            <w:pPr>
              <w:ind w:firstLineChars="0" w:firstLine="0"/>
              <w:jc w:val="left"/>
            </w:pPr>
            <w:r w:rsidRPr="0029183D">
              <w:rPr>
                <w:b/>
                <w:color w:val="000000"/>
              </w:rPr>
              <w:t xml:space="preserve">Aim: To </w:t>
            </w:r>
            <w:r w:rsidRPr="0029183D">
              <w:rPr>
                <w:color w:val="000000"/>
              </w:rPr>
              <w:t>investigate the effects of Botulinum neurotoxin type A on mechanical allodynia and hyperalgesia in ION-CCI rats and examined if Botulinum neurotoxin type A</w:t>
            </w:r>
            <w:r w:rsidRPr="0029183D" w:rsidDel="009866E0">
              <w:rPr>
                <w:color w:val="000000"/>
              </w:rPr>
              <w:t xml:space="preserve"> </w:t>
            </w:r>
            <w:r w:rsidRPr="0029183D">
              <w:rPr>
                <w:color w:val="000000"/>
              </w:rPr>
              <w:t xml:space="preserve">attenuates excitability in </w:t>
            </w:r>
            <w:proofErr w:type="spellStart"/>
            <w:r w:rsidRPr="0029183D">
              <w:rPr>
                <w:color w:val="000000"/>
              </w:rPr>
              <w:t>Vc</w:t>
            </w:r>
            <w:proofErr w:type="spellEnd"/>
            <w:r w:rsidRPr="0029183D">
              <w:rPr>
                <w:color w:val="000000"/>
              </w:rPr>
              <w:t xml:space="preserve"> neurons by using </w:t>
            </w:r>
            <w:proofErr w:type="spellStart"/>
            <w:r w:rsidRPr="0029183D">
              <w:rPr>
                <w:color w:val="000000"/>
              </w:rPr>
              <w:t>pERK</w:t>
            </w:r>
            <w:proofErr w:type="spellEnd"/>
            <w:r w:rsidRPr="0029183D">
              <w:rPr>
                <w:color w:val="000000"/>
              </w:rPr>
              <w:t>*</w:t>
            </w:r>
            <w:r w:rsidRPr="0029183D">
              <w:rPr>
                <w:color w:val="000000"/>
                <w:vertAlign w:val="superscript"/>
              </w:rPr>
              <w:t>1</w:t>
            </w:r>
            <w:r w:rsidRPr="0029183D">
              <w:rPr>
                <w:color w:val="000000"/>
              </w:rPr>
              <w:t xml:space="preserve"> immunohistochemistry.</w:t>
            </w:r>
          </w:p>
        </w:tc>
        <w:tc>
          <w:tcPr>
            <w:tcW w:w="2268" w:type="dxa"/>
            <w:tcMar>
              <w:top w:w="0" w:type="dxa"/>
              <w:left w:w="108" w:type="dxa"/>
              <w:bottom w:w="0" w:type="dxa"/>
              <w:right w:w="108" w:type="dxa"/>
            </w:tcMar>
            <w:vAlign w:val="center"/>
          </w:tcPr>
          <w:p w14:paraId="59221CE1" w14:textId="77777777" w:rsidR="00173687" w:rsidRPr="0029183D" w:rsidRDefault="00173687" w:rsidP="0029183D">
            <w:pPr>
              <w:ind w:firstLineChars="0" w:firstLine="0"/>
              <w:jc w:val="center"/>
            </w:pPr>
            <w:r w:rsidRPr="0029183D">
              <w:rPr>
                <w:b/>
                <w:color w:val="000000"/>
              </w:rPr>
              <w:t>Population mammals:</w:t>
            </w:r>
            <w:r w:rsidRPr="0029183D">
              <w:rPr>
                <w:color w:val="000000"/>
              </w:rPr>
              <w:t> Rats</w:t>
            </w:r>
          </w:p>
          <w:p w14:paraId="72FC28F4" w14:textId="5CEE8DEC"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1DB94EC2"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04BB854A" w14:textId="77777777" w:rsidR="00173687" w:rsidRPr="0029183D" w:rsidRDefault="00173687" w:rsidP="0029183D">
            <w:pPr>
              <w:ind w:firstLineChars="0" w:firstLine="0"/>
              <w:jc w:val="center"/>
            </w:pPr>
            <w:r w:rsidRPr="0029183D">
              <w:rPr>
                <w:b/>
                <w:color w:val="000000"/>
              </w:rPr>
              <w:t>Total sample size:</w:t>
            </w:r>
            <w:r w:rsidRPr="0029183D">
              <w:rPr>
                <w:color w:val="000000"/>
              </w:rPr>
              <w:t> 20</w:t>
            </w:r>
          </w:p>
          <w:p w14:paraId="5E248A39" w14:textId="46C78DCC"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3AD78A38" w14:textId="77777777" w:rsidR="00173687" w:rsidRPr="0029183D" w:rsidRDefault="00173687" w:rsidP="0029183D">
            <w:pPr>
              <w:ind w:firstLineChars="0" w:firstLine="0"/>
              <w:jc w:val="center"/>
              <w:rPr>
                <w:b/>
                <w:color w:val="000000"/>
              </w:rPr>
            </w:pPr>
            <w:r w:rsidRPr="0029183D">
              <w:rPr>
                <w:b/>
                <w:color w:val="000000"/>
              </w:rPr>
              <w:t>Type of stimulus:</w:t>
            </w:r>
          </w:p>
          <w:p w14:paraId="79DE5431" w14:textId="77777777" w:rsidR="00173687" w:rsidRPr="0029183D" w:rsidRDefault="00173687" w:rsidP="0029183D">
            <w:pPr>
              <w:ind w:firstLineChars="0" w:firstLine="0"/>
              <w:jc w:val="center"/>
            </w:pPr>
            <w:r w:rsidRPr="0029183D">
              <w:rPr>
                <w:color w:val="000000"/>
              </w:rPr>
              <w:t>Mechanical</w:t>
            </w:r>
          </w:p>
          <w:p w14:paraId="747F966B" w14:textId="77777777" w:rsidR="00173687" w:rsidRPr="0029183D" w:rsidRDefault="00173687" w:rsidP="0029183D">
            <w:pPr>
              <w:ind w:firstLineChars="0" w:firstLine="0"/>
              <w:jc w:val="center"/>
              <w:rPr>
                <w:b/>
                <w:color w:val="000000"/>
              </w:rPr>
            </w:pPr>
            <w:r w:rsidRPr="0029183D">
              <w:rPr>
                <w:b/>
                <w:color w:val="000000"/>
              </w:rPr>
              <w:t>Location of stimulus:</w:t>
            </w:r>
          </w:p>
          <w:p w14:paraId="5DBA73D1" w14:textId="77777777" w:rsidR="00173687" w:rsidRPr="0029183D" w:rsidRDefault="00173687" w:rsidP="0029183D">
            <w:pPr>
              <w:ind w:firstLineChars="0" w:firstLine="0"/>
              <w:jc w:val="center"/>
            </w:pPr>
            <w:r w:rsidRPr="0029183D">
              <w:rPr>
                <w:color w:val="000000"/>
              </w:rPr>
              <w:t>Infraorbital nerve</w:t>
            </w:r>
          </w:p>
          <w:p w14:paraId="148413A3" w14:textId="77777777" w:rsidR="00173687" w:rsidRPr="0029183D" w:rsidRDefault="00173687" w:rsidP="0029183D">
            <w:pPr>
              <w:ind w:firstLineChars="0" w:firstLine="0"/>
              <w:jc w:val="center"/>
              <w:rPr>
                <w:b/>
                <w:color w:val="000000"/>
              </w:rPr>
            </w:pPr>
            <w:r w:rsidRPr="0029183D">
              <w:rPr>
                <w:b/>
                <w:color w:val="000000"/>
              </w:rPr>
              <w:t>Location of response:</w:t>
            </w:r>
          </w:p>
          <w:p w14:paraId="29F206A5"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w:t>
            </w:r>
          </w:p>
          <w:p w14:paraId="1EBF7961" w14:textId="57843D18"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spinal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w:t>
            </w:r>
          </w:p>
          <w:p w14:paraId="49D90609"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Upper cervical spinal cord (C1-C2)</w:t>
            </w:r>
          </w:p>
        </w:tc>
        <w:tc>
          <w:tcPr>
            <w:tcW w:w="1985" w:type="dxa"/>
            <w:tcMar>
              <w:top w:w="0" w:type="dxa"/>
              <w:left w:w="108" w:type="dxa"/>
              <w:bottom w:w="0" w:type="dxa"/>
              <w:right w:w="108" w:type="dxa"/>
            </w:tcMar>
            <w:vAlign w:val="center"/>
          </w:tcPr>
          <w:p w14:paraId="11CEF901" w14:textId="0C62D02A" w:rsidR="00173687" w:rsidRPr="0029183D" w:rsidRDefault="00173687" w:rsidP="0029183D">
            <w:pPr>
              <w:ind w:firstLineChars="0" w:firstLine="0"/>
              <w:jc w:val="center"/>
            </w:pPr>
            <w:r w:rsidRPr="0029183D">
              <w:rPr>
                <w:b/>
                <w:color w:val="000000"/>
                <w:u w:val="single"/>
              </w:rPr>
              <w:t>Main outcome:</w:t>
            </w:r>
            <w:r w:rsidRPr="0029183D">
              <w:rPr>
                <w:color w:val="000000"/>
              </w:rPr>
              <w:t> Number and distribution pattern of the phosphorylated extracellular signal-regulated kinase (</w:t>
            </w:r>
            <w:proofErr w:type="spellStart"/>
            <w:r w:rsidRPr="0029183D">
              <w:rPr>
                <w:color w:val="000000"/>
              </w:rPr>
              <w:t>pERK</w:t>
            </w:r>
            <w:proofErr w:type="spellEnd"/>
            <w:r w:rsidRPr="0029183D">
              <w:rPr>
                <w:color w:val="000000"/>
              </w:rPr>
              <w:t>)-immunoreactive (IR)</w:t>
            </w:r>
            <w:r w:rsidRPr="0029183D">
              <w:t>.</w:t>
            </w:r>
          </w:p>
        </w:tc>
        <w:tc>
          <w:tcPr>
            <w:tcW w:w="4111" w:type="dxa"/>
            <w:tcMar>
              <w:top w:w="0" w:type="dxa"/>
              <w:left w:w="108" w:type="dxa"/>
              <w:bottom w:w="0" w:type="dxa"/>
              <w:right w:w="108" w:type="dxa"/>
            </w:tcMar>
            <w:vAlign w:val="center"/>
          </w:tcPr>
          <w:p w14:paraId="4C336192" w14:textId="709796A2"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417E9759" w14:textId="027AC8A8"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On day 21, </w:t>
            </w:r>
            <w:proofErr w:type="spellStart"/>
            <w:r w:rsidRPr="0029183D">
              <w:rPr>
                <w:color w:val="000000"/>
              </w:rPr>
              <w:t>nocifensive</w:t>
            </w:r>
            <w:proofErr w:type="spellEnd"/>
            <w:r w:rsidRPr="0029183D">
              <w:rPr>
                <w:color w:val="000000"/>
              </w:rPr>
              <w:t xml:space="preserve"> behavior was attenuated by high-dose but not low-dose Botulinum neurotoxin type A</w:t>
            </w:r>
            <w:r w:rsidRPr="0029183D" w:rsidDel="009866E0">
              <w:rPr>
                <w:color w:val="000000"/>
              </w:rPr>
              <w:t xml:space="preserve"> </w:t>
            </w:r>
            <w:r w:rsidRPr="0029183D">
              <w:rPr>
                <w:color w:val="000000"/>
              </w:rPr>
              <w:t xml:space="preserve">administration. After noxious mechanical stimulation of whisker pad skin, the numbers of </w:t>
            </w:r>
            <w:proofErr w:type="spellStart"/>
            <w:r w:rsidRPr="0029183D">
              <w:rPr>
                <w:color w:val="000000"/>
              </w:rPr>
              <w:t>pERK</w:t>
            </w:r>
            <w:proofErr w:type="spellEnd"/>
            <w:r w:rsidRPr="0029183D">
              <w:rPr>
                <w:color w:val="000000"/>
              </w:rPr>
              <w:t xml:space="preserve">-IR cells in the superficial laminae of </w:t>
            </w:r>
            <w:proofErr w:type="spellStart"/>
            <w:r w:rsidRPr="0029183D">
              <w:rPr>
                <w:color w:val="000000"/>
              </w:rPr>
              <w:t>Vc</w:t>
            </w:r>
            <w:proofErr w:type="spellEnd"/>
            <w:r w:rsidRPr="0029183D">
              <w:rPr>
                <w:color w:val="000000"/>
              </w:rPr>
              <w:t xml:space="preserve"> and C1-C2 were significantly lower in the high-dose Botulinum neurotoxin type A group than in the ION-CCI + saline group.</w:t>
            </w:r>
          </w:p>
        </w:tc>
        <w:tc>
          <w:tcPr>
            <w:tcW w:w="2835" w:type="dxa"/>
            <w:tcMar>
              <w:top w:w="0" w:type="dxa"/>
              <w:left w:w="108" w:type="dxa"/>
              <w:bottom w:w="0" w:type="dxa"/>
              <w:right w:w="108" w:type="dxa"/>
            </w:tcMar>
            <w:vAlign w:val="center"/>
          </w:tcPr>
          <w:p w14:paraId="77C12CA8" w14:textId="1395F4FB" w:rsidR="00173687" w:rsidRPr="0029183D" w:rsidRDefault="00173687" w:rsidP="000A7E07">
            <w:pPr>
              <w:ind w:firstLineChars="0" w:firstLine="0"/>
              <w:jc w:val="center"/>
            </w:pPr>
            <w:r w:rsidRPr="0029183D">
              <w:rPr>
                <w:b/>
                <w:color w:val="000000"/>
              </w:rPr>
              <w:t>Conclusions</w:t>
            </w:r>
            <w:r w:rsidRPr="0029183D">
              <w:rPr>
                <w:color w:val="000000"/>
              </w:rPr>
              <w:t xml:space="preserve">: Intradermal injection of high-dose Botulinum neurotoxin type A at the site innervated by ION alleviates ION-CCI-induced mechanical allodynia and hyperalgesia and </w:t>
            </w:r>
            <w:proofErr w:type="spellStart"/>
            <w:r w:rsidRPr="0029183D">
              <w:rPr>
                <w:color w:val="000000"/>
              </w:rPr>
              <w:t>Vc</w:t>
            </w:r>
            <w:proofErr w:type="spellEnd"/>
            <w:r w:rsidRPr="0029183D">
              <w:rPr>
                <w:color w:val="000000"/>
              </w:rPr>
              <w:t xml:space="preserve"> neuronal responses after noxious stimulation.</w:t>
            </w:r>
            <w:r w:rsidR="000A7E07" w:rsidRPr="0029183D">
              <w:t xml:space="preserve"> </w:t>
            </w:r>
          </w:p>
        </w:tc>
      </w:tr>
      <w:tr w:rsidR="00173687" w:rsidRPr="0029183D" w14:paraId="17DF4010" w14:textId="77777777" w:rsidTr="00DC6FEB">
        <w:trPr>
          <w:trHeight w:val="283"/>
          <w:jc w:val="center"/>
        </w:trPr>
        <w:tc>
          <w:tcPr>
            <w:tcW w:w="2700" w:type="dxa"/>
            <w:tcMar>
              <w:top w:w="0" w:type="dxa"/>
              <w:left w:w="108" w:type="dxa"/>
              <w:bottom w:w="0" w:type="dxa"/>
              <w:right w:w="108" w:type="dxa"/>
            </w:tcMar>
            <w:vAlign w:val="center"/>
          </w:tcPr>
          <w:p w14:paraId="1748DCE5" w14:textId="48CDA485" w:rsidR="00173687" w:rsidRPr="0029183D" w:rsidRDefault="00173687" w:rsidP="0029183D">
            <w:pPr>
              <w:ind w:firstLineChars="0" w:firstLine="0"/>
              <w:jc w:val="left"/>
              <w:rPr>
                <w:b/>
              </w:rPr>
            </w:pPr>
            <w:r w:rsidRPr="0029183D">
              <w:rPr>
                <w:b/>
                <w:color w:val="000000"/>
              </w:rPr>
              <w:t xml:space="preserve">Nomura, 2002 </w:t>
            </w:r>
            <w:r w:rsidR="007C3F22">
              <w:rPr>
                <w:b/>
                <w:noProof/>
                <w:color w:val="000000"/>
              </w:rPr>
              <w:t>[</w:t>
            </w:r>
            <w:r w:rsidR="00DF3526" w:rsidRPr="0029183D">
              <w:rPr>
                <w:b/>
                <w:noProof/>
                <w:color w:val="000000"/>
              </w:rPr>
              <w:t>49</w:t>
            </w:r>
            <w:r w:rsidR="007C3F22">
              <w:rPr>
                <w:b/>
                <w:noProof/>
                <w:color w:val="000000"/>
              </w:rPr>
              <w:t>]</w:t>
            </w:r>
          </w:p>
          <w:p w14:paraId="614F0AF7"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1D9DF1C3" w14:textId="01E58AB1" w:rsidR="00173687" w:rsidRPr="0029183D" w:rsidRDefault="00173687" w:rsidP="0029183D">
            <w:pPr>
              <w:ind w:firstLineChars="0" w:firstLine="0"/>
              <w:jc w:val="left"/>
            </w:pPr>
            <w:r w:rsidRPr="0029183D">
              <w:rPr>
                <w:b/>
                <w:color w:val="000000"/>
              </w:rPr>
              <w:t>Aim: </w:t>
            </w:r>
            <w:r w:rsidRPr="0029183D">
              <w:rPr>
                <w:color w:val="000000"/>
              </w:rPr>
              <w:t xml:space="preserve">To clarify the central </w:t>
            </w:r>
            <w:r w:rsidRPr="0029183D">
              <w:rPr>
                <w:color w:val="000000"/>
              </w:rPr>
              <w:lastRenderedPageBreak/>
              <w:t xml:space="preserve">mechanism of allodynia-like responses in the adjacent region of the face following inferior alveolar nerve transection by employing the </w:t>
            </w:r>
            <w:proofErr w:type="spellStart"/>
            <w:r w:rsidRPr="0029183D">
              <w:rPr>
                <w:color w:val="000000"/>
              </w:rPr>
              <w:t>Fos</w:t>
            </w:r>
            <w:proofErr w:type="spellEnd"/>
            <w:r w:rsidRPr="0029183D">
              <w:rPr>
                <w:color w:val="000000"/>
              </w:rPr>
              <w:t xml:space="preserve">-technique to explore changes in number and spatial arrangement of the </w:t>
            </w:r>
            <w:proofErr w:type="spellStart"/>
            <w:r w:rsidRPr="0029183D">
              <w:rPr>
                <w:color w:val="000000"/>
              </w:rPr>
              <w:t>Vc</w:t>
            </w:r>
            <w:proofErr w:type="spellEnd"/>
            <w:r w:rsidRPr="0029183D">
              <w:rPr>
                <w:color w:val="000000"/>
              </w:rPr>
              <w:t xml:space="preserve"> and the first segment of the spinal cord (C1) neurons.</w:t>
            </w:r>
            <w:r w:rsidRPr="0029183D">
              <w:rPr>
                <w:b/>
                <w:color w:val="000000"/>
              </w:rPr>
              <w:t xml:space="preserve"> </w:t>
            </w:r>
          </w:p>
        </w:tc>
        <w:tc>
          <w:tcPr>
            <w:tcW w:w="2268" w:type="dxa"/>
            <w:tcMar>
              <w:top w:w="0" w:type="dxa"/>
              <w:left w:w="108" w:type="dxa"/>
              <w:bottom w:w="0" w:type="dxa"/>
              <w:right w:w="108" w:type="dxa"/>
            </w:tcMar>
            <w:vAlign w:val="center"/>
          </w:tcPr>
          <w:p w14:paraId="4F507E1C"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2F9E137A"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4ACC871" w14:textId="77777777" w:rsidR="00173687" w:rsidRPr="0029183D" w:rsidRDefault="00173687" w:rsidP="0029183D">
            <w:pPr>
              <w:ind w:firstLineChars="0" w:firstLine="0"/>
              <w:jc w:val="center"/>
            </w:pPr>
            <w:r w:rsidRPr="0029183D">
              <w:rPr>
                <w:b/>
                <w:color w:val="000000"/>
              </w:rPr>
              <w:lastRenderedPageBreak/>
              <w:t>Sex:</w:t>
            </w:r>
            <w:r w:rsidRPr="0029183D">
              <w:rPr>
                <w:color w:val="000000"/>
              </w:rPr>
              <w:t> Male</w:t>
            </w:r>
          </w:p>
          <w:p w14:paraId="2585BB0B" w14:textId="77777777" w:rsidR="00173687" w:rsidRPr="0029183D" w:rsidRDefault="00173687" w:rsidP="0029183D">
            <w:pPr>
              <w:ind w:firstLineChars="0" w:firstLine="0"/>
              <w:jc w:val="center"/>
            </w:pPr>
            <w:r w:rsidRPr="0029183D">
              <w:rPr>
                <w:b/>
                <w:color w:val="000000"/>
              </w:rPr>
              <w:t>Total sample size: </w:t>
            </w:r>
            <w:r w:rsidRPr="0029183D">
              <w:rPr>
                <w:color w:val="000000"/>
              </w:rPr>
              <w:t>80</w:t>
            </w:r>
          </w:p>
          <w:p w14:paraId="4965DB6D" w14:textId="77777777" w:rsidR="00173687" w:rsidRPr="0029183D" w:rsidRDefault="00173687" w:rsidP="0029183D">
            <w:pPr>
              <w:ind w:firstLineChars="0" w:firstLine="0"/>
              <w:jc w:val="center"/>
            </w:pPr>
            <w:r w:rsidRPr="0029183D">
              <w:rPr>
                <w:b/>
                <w:color w:val="000000"/>
              </w:rPr>
              <w:t>Number of groups: </w:t>
            </w:r>
            <w:r w:rsidRPr="0029183D">
              <w:rPr>
                <w:color w:val="000000"/>
              </w:rPr>
              <w:t>2 (1: experimental 2: sham)</w:t>
            </w:r>
          </w:p>
        </w:tc>
        <w:tc>
          <w:tcPr>
            <w:tcW w:w="2551" w:type="dxa"/>
            <w:tcMar>
              <w:top w:w="0" w:type="dxa"/>
              <w:left w:w="108" w:type="dxa"/>
              <w:bottom w:w="0" w:type="dxa"/>
              <w:right w:w="108" w:type="dxa"/>
            </w:tcMar>
            <w:vAlign w:val="center"/>
          </w:tcPr>
          <w:p w14:paraId="639FC7A7"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03BB3075" w14:textId="77777777" w:rsidR="00173687" w:rsidRPr="0029183D" w:rsidRDefault="00173687" w:rsidP="0029183D">
            <w:pPr>
              <w:ind w:firstLineChars="0" w:firstLine="0"/>
              <w:jc w:val="center"/>
            </w:pPr>
            <w:r w:rsidRPr="0029183D">
              <w:rPr>
                <w:color w:val="000000"/>
              </w:rPr>
              <w:t>Mechanical</w:t>
            </w:r>
          </w:p>
          <w:p w14:paraId="610DFCBA" w14:textId="77777777" w:rsidR="00173687" w:rsidRPr="0029183D" w:rsidRDefault="00173687" w:rsidP="0029183D">
            <w:pPr>
              <w:ind w:firstLineChars="0" w:firstLine="0"/>
              <w:jc w:val="center"/>
              <w:rPr>
                <w:b/>
                <w:color w:val="000000"/>
              </w:rPr>
            </w:pPr>
            <w:r w:rsidRPr="0029183D">
              <w:rPr>
                <w:b/>
                <w:color w:val="000000"/>
              </w:rPr>
              <w:t>Location of stimulus:</w:t>
            </w:r>
          </w:p>
          <w:p w14:paraId="70A55285" w14:textId="77777777" w:rsidR="00173687" w:rsidRPr="0029183D" w:rsidRDefault="00173687" w:rsidP="0029183D">
            <w:pPr>
              <w:ind w:firstLineChars="0" w:firstLine="0"/>
              <w:jc w:val="center"/>
            </w:pPr>
            <w:r w:rsidRPr="0029183D">
              <w:rPr>
                <w:color w:val="000000"/>
              </w:rPr>
              <w:lastRenderedPageBreak/>
              <w:t>Whisker pad</w:t>
            </w:r>
          </w:p>
          <w:p w14:paraId="044FF443" w14:textId="77777777" w:rsidR="00173687" w:rsidRPr="0029183D" w:rsidRDefault="00173687" w:rsidP="0029183D">
            <w:pPr>
              <w:ind w:firstLineChars="0" w:firstLine="0"/>
              <w:jc w:val="center"/>
              <w:rPr>
                <w:b/>
                <w:color w:val="000000"/>
              </w:rPr>
            </w:pPr>
            <w:r w:rsidRPr="0029183D">
              <w:rPr>
                <w:b/>
                <w:color w:val="000000"/>
              </w:rPr>
              <w:t>Location of response:</w:t>
            </w:r>
          </w:p>
          <w:p w14:paraId="4608DBE3" w14:textId="6AE61FB4" w:rsidR="00173687" w:rsidRPr="0029183D" w:rsidRDefault="00173687" w:rsidP="0029183D">
            <w:pPr>
              <w:ind w:firstLineChars="0" w:firstLine="0"/>
              <w:jc w:val="center"/>
            </w:pPr>
            <w:r w:rsidRPr="0029183D">
              <w:rPr>
                <w:color w:val="000000"/>
              </w:rPr>
              <w:t xml:space="preserve">Trigeminal spinal nucleus </w:t>
            </w:r>
            <w:proofErr w:type="spellStart"/>
            <w:r w:rsidRPr="0029183D">
              <w:rPr>
                <w:color w:val="000000"/>
              </w:rPr>
              <w:t>caudalis</w:t>
            </w:r>
            <w:proofErr w:type="spellEnd"/>
            <w:r w:rsidRPr="0029183D">
              <w:rPr>
                <w:color w:val="000000"/>
              </w:rPr>
              <w:t xml:space="preserve"> and upper cervical cord</w:t>
            </w:r>
          </w:p>
          <w:p w14:paraId="59B951E6" w14:textId="112BBC96"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Trigeminal spinal 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w:t>
            </w:r>
          </w:p>
          <w:p w14:paraId="33A2DA3C"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First segment of the spinal cord (C1)</w:t>
            </w:r>
          </w:p>
        </w:tc>
        <w:tc>
          <w:tcPr>
            <w:tcW w:w="1985" w:type="dxa"/>
            <w:tcMar>
              <w:top w:w="0" w:type="dxa"/>
              <w:left w:w="108" w:type="dxa"/>
              <w:bottom w:w="0" w:type="dxa"/>
              <w:right w:w="108" w:type="dxa"/>
            </w:tcMar>
            <w:vAlign w:val="center"/>
          </w:tcPr>
          <w:p w14:paraId="099B0512" w14:textId="3B7075A0"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71E5A76A" w14:textId="5795D9FD" w:rsidR="00173687" w:rsidRPr="0029183D" w:rsidRDefault="00173687" w:rsidP="0029183D">
            <w:pPr>
              <w:ind w:firstLineChars="0" w:firstLine="0"/>
              <w:jc w:val="center"/>
            </w:pPr>
            <w:r w:rsidRPr="0029183D">
              <w:rPr>
                <w:color w:val="000000"/>
              </w:rPr>
              <w:t xml:space="preserve">Number of </w:t>
            </w:r>
            <w:proofErr w:type="spellStart"/>
            <w:r w:rsidRPr="0029183D">
              <w:rPr>
                <w:color w:val="000000"/>
              </w:rPr>
              <w:t>Fos</w:t>
            </w:r>
            <w:proofErr w:type="spellEnd"/>
            <w:r w:rsidRPr="0029183D">
              <w:rPr>
                <w:color w:val="000000"/>
              </w:rPr>
              <w:t xml:space="preserve"> protein-LI cells*</w:t>
            </w:r>
            <w:r w:rsidRPr="0029183D">
              <w:rPr>
                <w:color w:val="000000"/>
                <w:vertAlign w:val="superscript"/>
              </w:rPr>
              <w:t>2</w:t>
            </w:r>
          </w:p>
        </w:tc>
        <w:tc>
          <w:tcPr>
            <w:tcW w:w="4111" w:type="dxa"/>
            <w:tcMar>
              <w:top w:w="0" w:type="dxa"/>
              <w:left w:w="108" w:type="dxa"/>
              <w:bottom w:w="0" w:type="dxa"/>
              <w:right w:w="108" w:type="dxa"/>
            </w:tcMar>
            <w:vAlign w:val="center"/>
          </w:tcPr>
          <w:p w14:paraId="12547057" w14:textId="645D557D"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13D1E982" w14:textId="53EEC8DD"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 </w:t>
            </w:r>
            <w:proofErr w:type="spellStart"/>
            <w:r w:rsidRPr="0029183D">
              <w:rPr>
                <w:color w:val="000000"/>
              </w:rPr>
              <w:t>Fos</w:t>
            </w:r>
            <w:proofErr w:type="spellEnd"/>
            <w:r w:rsidRPr="0029183D">
              <w:rPr>
                <w:color w:val="000000"/>
              </w:rPr>
              <w:t xml:space="preserve"> protein-LI cells were expressed bilaterally in the </w:t>
            </w:r>
            <w:proofErr w:type="spellStart"/>
            <w:r w:rsidRPr="0029183D">
              <w:rPr>
                <w:color w:val="000000"/>
              </w:rPr>
              <w:t>Vc</w:t>
            </w:r>
            <w:proofErr w:type="spellEnd"/>
            <w:r w:rsidRPr="0029183D">
              <w:rPr>
                <w:color w:val="000000"/>
              </w:rPr>
              <w:t xml:space="preserve"> and C1, but </w:t>
            </w:r>
            <w:r w:rsidRPr="0029183D">
              <w:rPr>
                <w:color w:val="000000"/>
              </w:rPr>
              <w:lastRenderedPageBreak/>
              <w:t xml:space="preserve">were more numerous on the ipsilateral side to transection than on the contralateral side. The largest number of </w:t>
            </w:r>
            <w:proofErr w:type="spellStart"/>
            <w:r w:rsidRPr="0029183D">
              <w:rPr>
                <w:color w:val="000000"/>
              </w:rPr>
              <w:t>Fos</w:t>
            </w:r>
            <w:proofErr w:type="spellEnd"/>
            <w:r w:rsidRPr="0029183D">
              <w:rPr>
                <w:color w:val="000000"/>
              </w:rPr>
              <w:t xml:space="preserve"> protein-LI cells was observed at 2400 mm caudal from the trigeminal subnucleus </w:t>
            </w:r>
            <w:proofErr w:type="spellStart"/>
            <w:r w:rsidRPr="0029183D">
              <w:rPr>
                <w:color w:val="000000"/>
              </w:rPr>
              <w:t>interporalis</w:t>
            </w:r>
            <w:proofErr w:type="spellEnd"/>
            <w:r w:rsidRPr="0029183D">
              <w:rPr>
                <w:color w:val="000000"/>
              </w:rPr>
              <w:t xml:space="preserve"> (Vi)–</w:t>
            </w:r>
            <w:proofErr w:type="spellStart"/>
            <w:r w:rsidRPr="0029183D">
              <w:rPr>
                <w:color w:val="000000"/>
              </w:rPr>
              <w:t>Vc</w:t>
            </w:r>
            <w:proofErr w:type="spellEnd"/>
            <w:r w:rsidRPr="0029183D">
              <w:rPr>
                <w:color w:val="000000"/>
              </w:rPr>
              <w:t xml:space="preserve"> border both in ipsilateral and contralateral sides. The number of </w:t>
            </w:r>
            <w:proofErr w:type="spellStart"/>
            <w:r w:rsidRPr="0029183D">
              <w:rPr>
                <w:color w:val="000000"/>
              </w:rPr>
              <w:t>Fos</w:t>
            </w:r>
            <w:proofErr w:type="spellEnd"/>
            <w:r w:rsidRPr="0029183D">
              <w:rPr>
                <w:color w:val="000000"/>
              </w:rPr>
              <w:t xml:space="preserve"> protein-LI cells incr</w:t>
            </w:r>
            <w:r w:rsidR="00494639">
              <w:rPr>
                <w:color w:val="000000"/>
              </w:rPr>
              <w:t>eased after application of 1, 4</w:t>
            </w:r>
            <w:r w:rsidRPr="0029183D">
              <w:rPr>
                <w:color w:val="000000"/>
              </w:rPr>
              <w:t xml:space="preserve"> and 16 g stimuli as compared to rats without mechanical stimulation.</w:t>
            </w:r>
          </w:p>
        </w:tc>
        <w:tc>
          <w:tcPr>
            <w:tcW w:w="2835" w:type="dxa"/>
            <w:tcMar>
              <w:top w:w="0" w:type="dxa"/>
              <w:left w:w="108" w:type="dxa"/>
              <w:bottom w:w="0" w:type="dxa"/>
              <w:right w:w="108" w:type="dxa"/>
            </w:tcMar>
            <w:vAlign w:val="center"/>
          </w:tcPr>
          <w:p w14:paraId="7EAEEDA1" w14:textId="74D634EE" w:rsidR="00173687" w:rsidRPr="0029183D" w:rsidRDefault="00173687" w:rsidP="000A7E07">
            <w:pPr>
              <w:ind w:firstLineChars="0" w:firstLine="0"/>
              <w:jc w:val="center"/>
            </w:pPr>
            <w:r w:rsidRPr="0029183D">
              <w:rPr>
                <w:b/>
                <w:color w:val="000000"/>
              </w:rPr>
              <w:lastRenderedPageBreak/>
              <w:t>Conclusions</w:t>
            </w:r>
            <w:r w:rsidRPr="0029183D">
              <w:rPr>
                <w:color w:val="000000"/>
              </w:rPr>
              <w:t xml:space="preserve">: The change in the numbers and spatial arrangement of nociceptive </w:t>
            </w:r>
            <w:r w:rsidRPr="0029183D">
              <w:rPr>
                <w:color w:val="000000"/>
              </w:rPr>
              <w:lastRenderedPageBreak/>
              <w:t xml:space="preserve">neurons in the </w:t>
            </w:r>
            <w:proofErr w:type="spellStart"/>
            <w:r w:rsidRPr="0029183D">
              <w:rPr>
                <w:color w:val="000000"/>
              </w:rPr>
              <w:t>Vc</w:t>
            </w:r>
            <w:proofErr w:type="spellEnd"/>
            <w:r w:rsidRPr="0029183D">
              <w:rPr>
                <w:color w:val="000000"/>
              </w:rPr>
              <w:t xml:space="preserve"> and C1 after inferior alveolar nerve transection reflect the development of mechanical hyperalgesia in the area adjacent to the IAN innervated region.</w:t>
            </w:r>
            <w:r w:rsidR="000A7E07" w:rsidRPr="0029183D">
              <w:t xml:space="preserve"> </w:t>
            </w:r>
          </w:p>
        </w:tc>
      </w:tr>
      <w:tr w:rsidR="00173687" w:rsidRPr="0029183D" w14:paraId="56CC14EE" w14:textId="77777777" w:rsidTr="00DC6FEB">
        <w:trPr>
          <w:trHeight w:val="283"/>
          <w:jc w:val="center"/>
        </w:trPr>
        <w:tc>
          <w:tcPr>
            <w:tcW w:w="2700" w:type="dxa"/>
            <w:tcMar>
              <w:top w:w="0" w:type="dxa"/>
              <w:left w:w="108" w:type="dxa"/>
              <w:bottom w:w="0" w:type="dxa"/>
              <w:right w:w="108" w:type="dxa"/>
            </w:tcMar>
            <w:vAlign w:val="center"/>
          </w:tcPr>
          <w:p w14:paraId="6AA961FA" w14:textId="6DCB5F4A" w:rsidR="00173687" w:rsidRPr="0029183D" w:rsidRDefault="00173687" w:rsidP="0029183D">
            <w:pPr>
              <w:ind w:firstLineChars="0" w:firstLine="0"/>
              <w:jc w:val="left"/>
              <w:rPr>
                <w:b/>
                <w:lang w:val="en-GB"/>
              </w:rPr>
            </w:pPr>
            <w:r w:rsidRPr="0029183D">
              <w:rPr>
                <w:b/>
                <w:color w:val="000000"/>
                <w:lang w:val="en-GB"/>
              </w:rPr>
              <w:lastRenderedPageBreak/>
              <w:t xml:space="preserve">Ogawa, 2003 </w:t>
            </w:r>
            <w:r w:rsidR="007C3F22">
              <w:rPr>
                <w:b/>
                <w:noProof/>
                <w:color w:val="000000"/>
                <w:lang w:val="en-GB"/>
              </w:rPr>
              <w:t>[</w:t>
            </w:r>
            <w:r w:rsidR="00DF3526" w:rsidRPr="0029183D">
              <w:rPr>
                <w:b/>
                <w:noProof/>
                <w:color w:val="000000"/>
                <w:lang w:val="en-GB"/>
              </w:rPr>
              <w:t>5</w:t>
            </w:r>
            <w:r w:rsidR="007C3F22">
              <w:rPr>
                <w:b/>
                <w:noProof/>
                <w:color w:val="000000"/>
                <w:lang w:val="en-GB"/>
              </w:rPr>
              <w:t>0]</w:t>
            </w:r>
          </w:p>
          <w:p w14:paraId="7F20AE8D"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309EB18D" w14:textId="17FCBCBE" w:rsidR="00173687" w:rsidRPr="0029183D" w:rsidRDefault="00173687" w:rsidP="0029183D">
            <w:pPr>
              <w:ind w:firstLineChars="0" w:firstLine="0"/>
              <w:jc w:val="left"/>
            </w:pPr>
            <w:r w:rsidRPr="0029183D">
              <w:rPr>
                <w:b/>
                <w:color w:val="000000"/>
              </w:rPr>
              <w:t>Aim: </w:t>
            </w:r>
            <w:r w:rsidRPr="0029183D">
              <w:rPr>
                <w:color w:val="000000"/>
              </w:rPr>
              <w:t>To study the mechanisms of trigeminal pain following chronic parotid gland inflammation, a model of chronic parotitis was introduced in rats with an injection of Complete Freund’s adjuvant (CFA) into one parotid gland.</w:t>
            </w:r>
            <w:r w:rsidRPr="0029183D">
              <w:rPr>
                <w:b/>
                <w:color w:val="000000"/>
              </w:rPr>
              <w:t xml:space="preserve"> </w:t>
            </w:r>
          </w:p>
        </w:tc>
        <w:tc>
          <w:tcPr>
            <w:tcW w:w="2268" w:type="dxa"/>
            <w:tcMar>
              <w:top w:w="0" w:type="dxa"/>
              <w:left w:w="108" w:type="dxa"/>
              <w:bottom w:w="0" w:type="dxa"/>
              <w:right w:w="108" w:type="dxa"/>
            </w:tcMar>
            <w:vAlign w:val="center"/>
          </w:tcPr>
          <w:p w14:paraId="530E4297"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391ABF6B"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41E29D3"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7A2A4688" w14:textId="77777777" w:rsidR="00173687" w:rsidRPr="0029183D" w:rsidRDefault="00173687" w:rsidP="0029183D">
            <w:pPr>
              <w:ind w:firstLineChars="0" w:firstLine="0"/>
              <w:jc w:val="center"/>
            </w:pPr>
            <w:r w:rsidRPr="0029183D">
              <w:rPr>
                <w:b/>
                <w:color w:val="000000"/>
              </w:rPr>
              <w:t>Total sample size: </w:t>
            </w:r>
            <w:r w:rsidRPr="0029183D">
              <w:rPr>
                <w:color w:val="000000"/>
              </w:rPr>
              <w:t>10</w:t>
            </w:r>
          </w:p>
          <w:p w14:paraId="41E60F52" w14:textId="79A9BA00" w:rsidR="00173687" w:rsidRPr="0029183D" w:rsidRDefault="00173687" w:rsidP="0029183D">
            <w:pPr>
              <w:ind w:firstLineChars="0" w:firstLine="0"/>
              <w:jc w:val="center"/>
            </w:pPr>
            <w:r w:rsidRPr="0029183D">
              <w:rPr>
                <w:b/>
                <w:color w:val="000000"/>
              </w:rPr>
              <w:t>Number of groups: </w:t>
            </w:r>
            <w:r w:rsidRPr="0029183D">
              <w:rPr>
                <w:color w:val="000000"/>
              </w:rPr>
              <w:t>2 (CFA parotid gland group; 2 saline parotid gland group)</w:t>
            </w:r>
          </w:p>
        </w:tc>
        <w:tc>
          <w:tcPr>
            <w:tcW w:w="2551" w:type="dxa"/>
            <w:tcMar>
              <w:top w:w="0" w:type="dxa"/>
              <w:left w:w="108" w:type="dxa"/>
              <w:bottom w:w="0" w:type="dxa"/>
              <w:right w:w="108" w:type="dxa"/>
            </w:tcMar>
            <w:vAlign w:val="center"/>
          </w:tcPr>
          <w:p w14:paraId="31E695A8" w14:textId="77777777" w:rsidR="00173687" w:rsidRPr="0029183D" w:rsidRDefault="00173687" w:rsidP="0029183D">
            <w:pPr>
              <w:ind w:firstLineChars="0" w:firstLine="0"/>
              <w:jc w:val="center"/>
              <w:rPr>
                <w:b/>
                <w:color w:val="000000"/>
              </w:rPr>
            </w:pPr>
            <w:r w:rsidRPr="0029183D">
              <w:rPr>
                <w:b/>
                <w:color w:val="000000"/>
              </w:rPr>
              <w:t>Type of stimulus:</w:t>
            </w:r>
          </w:p>
          <w:p w14:paraId="760811D7" w14:textId="77777777" w:rsidR="00173687" w:rsidRPr="0029183D" w:rsidRDefault="00173687" w:rsidP="0029183D">
            <w:pPr>
              <w:ind w:firstLineChars="0" w:firstLine="0"/>
              <w:jc w:val="center"/>
            </w:pPr>
            <w:r w:rsidRPr="0029183D">
              <w:rPr>
                <w:color w:val="000000"/>
              </w:rPr>
              <w:t>Mechanical</w:t>
            </w:r>
          </w:p>
          <w:p w14:paraId="7D2EE21B" w14:textId="77777777" w:rsidR="00173687" w:rsidRPr="0029183D" w:rsidRDefault="00173687" w:rsidP="0029183D">
            <w:pPr>
              <w:ind w:firstLineChars="0" w:firstLine="0"/>
              <w:jc w:val="center"/>
              <w:rPr>
                <w:b/>
                <w:color w:val="000000"/>
              </w:rPr>
            </w:pPr>
            <w:r w:rsidRPr="0029183D">
              <w:rPr>
                <w:b/>
                <w:color w:val="000000"/>
              </w:rPr>
              <w:t>Location of stimulus:</w:t>
            </w:r>
          </w:p>
          <w:p w14:paraId="0AA51F59" w14:textId="77777777" w:rsidR="00173687" w:rsidRPr="0029183D" w:rsidRDefault="00173687" w:rsidP="0029183D">
            <w:pPr>
              <w:ind w:firstLineChars="0" w:firstLine="0"/>
              <w:jc w:val="center"/>
            </w:pPr>
            <w:r w:rsidRPr="0029183D">
              <w:rPr>
                <w:color w:val="000000"/>
              </w:rPr>
              <w:t>Unilateral parotid gland / left lateral portion of the face</w:t>
            </w:r>
          </w:p>
          <w:p w14:paraId="33578BB4" w14:textId="77777777" w:rsidR="00173687" w:rsidRPr="0029183D" w:rsidRDefault="00173687" w:rsidP="0029183D">
            <w:pPr>
              <w:ind w:firstLineChars="0" w:firstLine="0"/>
              <w:jc w:val="center"/>
              <w:rPr>
                <w:b/>
                <w:color w:val="000000"/>
              </w:rPr>
            </w:pPr>
            <w:r w:rsidRPr="0029183D">
              <w:rPr>
                <w:b/>
                <w:color w:val="000000"/>
              </w:rPr>
              <w:t>Location of response:</w:t>
            </w:r>
          </w:p>
          <w:p w14:paraId="4097438B" w14:textId="7F519C17" w:rsidR="00173687" w:rsidRPr="0029183D" w:rsidRDefault="00173687" w:rsidP="0029183D">
            <w:pPr>
              <w:ind w:firstLineChars="0" w:firstLine="0"/>
              <w:jc w:val="center"/>
            </w:pPr>
            <w:r w:rsidRPr="0029183D">
              <w:rPr>
                <w:color w:val="000000"/>
              </w:rPr>
              <w:t xml:space="preserve">Vi, </w:t>
            </w:r>
            <w:proofErr w:type="spellStart"/>
            <w:r w:rsidRPr="0029183D">
              <w:rPr>
                <w:color w:val="000000"/>
              </w:rPr>
              <w:t>Vc</w:t>
            </w:r>
            <w:proofErr w:type="spellEnd"/>
            <w:r w:rsidRPr="0029183D">
              <w:rPr>
                <w:color w:val="000000"/>
              </w:rPr>
              <w:t>, paratrigeminal nucleus, C2</w:t>
            </w:r>
          </w:p>
          <w:p w14:paraId="577599A1" w14:textId="7A875D71" w:rsidR="00173687" w:rsidRPr="0029183D" w:rsidRDefault="00173687" w:rsidP="0029183D">
            <w:pPr>
              <w:ind w:firstLineChars="0" w:firstLine="0"/>
              <w:jc w:val="center"/>
            </w:pPr>
            <w:r w:rsidRPr="0029183D">
              <w:rPr>
                <w:b/>
                <w:color w:val="000000"/>
              </w:rPr>
              <w:t xml:space="preserve">TCN: </w:t>
            </w:r>
            <w:r w:rsidRPr="0029183D">
              <w:rPr>
                <w:color w:val="000000"/>
              </w:rPr>
              <w:t xml:space="preserve">Vi, </w:t>
            </w:r>
            <w:proofErr w:type="spellStart"/>
            <w:r w:rsidRPr="0029183D">
              <w:rPr>
                <w:color w:val="000000"/>
              </w:rPr>
              <w:t>Vc</w:t>
            </w:r>
            <w:proofErr w:type="spellEnd"/>
            <w:r w:rsidRPr="0029183D">
              <w:rPr>
                <w:color w:val="000000"/>
              </w:rPr>
              <w:t>, paratrigeminal nucleus</w:t>
            </w:r>
          </w:p>
          <w:p w14:paraId="17AF498C"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C2</w:t>
            </w:r>
          </w:p>
        </w:tc>
        <w:tc>
          <w:tcPr>
            <w:tcW w:w="1985" w:type="dxa"/>
            <w:tcMar>
              <w:top w:w="0" w:type="dxa"/>
              <w:left w:w="108" w:type="dxa"/>
              <w:bottom w:w="0" w:type="dxa"/>
              <w:right w:w="108" w:type="dxa"/>
            </w:tcMar>
            <w:vAlign w:val="center"/>
          </w:tcPr>
          <w:p w14:paraId="3AA52FF7" w14:textId="497EFB57" w:rsidR="00173687" w:rsidRPr="0029183D" w:rsidRDefault="00173687" w:rsidP="0029183D">
            <w:pPr>
              <w:ind w:firstLineChars="0" w:firstLine="0"/>
              <w:jc w:val="center"/>
              <w:rPr>
                <w:b/>
                <w:color w:val="000000"/>
                <w:u w:val="single"/>
              </w:rPr>
            </w:pPr>
            <w:r w:rsidRPr="0029183D">
              <w:rPr>
                <w:b/>
                <w:color w:val="000000"/>
                <w:u w:val="single"/>
              </w:rPr>
              <w:t>Main outcome:</w:t>
            </w:r>
          </w:p>
          <w:p w14:paraId="4EFA5328" w14:textId="0BC3AE7A" w:rsidR="00173687" w:rsidRPr="0029183D" w:rsidRDefault="00173687" w:rsidP="00494639">
            <w:pPr>
              <w:ind w:firstLineChars="0" w:firstLine="0"/>
              <w:jc w:val="center"/>
            </w:pPr>
            <w:r w:rsidRPr="0029183D">
              <w:rPr>
                <w:color w:val="000000"/>
              </w:rPr>
              <w:t xml:space="preserve">Trigeminal </w:t>
            </w:r>
            <w:proofErr w:type="spellStart"/>
            <w:r w:rsidRPr="0029183D">
              <w:rPr>
                <w:color w:val="000000"/>
              </w:rPr>
              <w:t>Fos</w:t>
            </w:r>
            <w:proofErr w:type="spellEnd"/>
            <w:r w:rsidRPr="0029183D">
              <w:rPr>
                <w:color w:val="000000"/>
              </w:rPr>
              <w:t xml:space="preserve"> protein expression*</w:t>
            </w:r>
            <w:r w:rsidRPr="0029183D">
              <w:rPr>
                <w:color w:val="000000"/>
                <w:vertAlign w:val="superscript"/>
              </w:rPr>
              <w:t>2</w:t>
            </w:r>
          </w:p>
        </w:tc>
        <w:tc>
          <w:tcPr>
            <w:tcW w:w="4111" w:type="dxa"/>
            <w:tcMar>
              <w:top w:w="0" w:type="dxa"/>
              <w:left w:w="108" w:type="dxa"/>
              <w:bottom w:w="0" w:type="dxa"/>
              <w:right w:w="108" w:type="dxa"/>
            </w:tcMar>
            <w:vAlign w:val="center"/>
          </w:tcPr>
          <w:p w14:paraId="7454F660" w14:textId="55E18875" w:rsidR="00173687" w:rsidRPr="0029183D" w:rsidRDefault="00173687" w:rsidP="0029183D">
            <w:pPr>
              <w:ind w:firstLineChars="0" w:firstLine="0"/>
              <w:jc w:val="center"/>
              <w:rPr>
                <w:color w:val="000000"/>
              </w:rPr>
            </w:pPr>
            <w:r w:rsidRPr="0029183D">
              <w:rPr>
                <w:b/>
                <w:color w:val="000000"/>
                <w:u w:val="single"/>
              </w:rPr>
              <w:t>Direction: </w:t>
            </w:r>
            <w:r w:rsidRPr="0029183D" w:rsidDel="00A028D5">
              <w:rPr>
                <w:color w:val="000000"/>
              </w:rPr>
              <w:t xml:space="preserve"> </w:t>
            </w:r>
            <w:r w:rsidRPr="0029183D">
              <w:rPr>
                <w:color w:val="000000"/>
              </w:rPr>
              <w:t>Orofacial to cervical</w:t>
            </w:r>
          </w:p>
          <w:p w14:paraId="1EF98EBC" w14:textId="00C43DE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A large number of </w:t>
            </w:r>
            <w:proofErr w:type="spellStart"/>
            <w:r w:rsidRPr="0029183D">
              <w:rPr>
                <w:color w:val="000000"/>
              </w:rPr>
              <w:t>Fos</w:t>
            </w:r>
            <w:proofErr w:type="spellEnd"/>
            <w:r w:rsidRPr="0029183D">
              <w:rPr>
                <w:color w:val="000000"/>
              </w:rPr>
              <w:t xml:space="preserve"> protein-LI cells were expressed bilaterally in the ventral portion of the Vi/</w:t>
            </w:r>
            <w:proofErr w:type="spellStart"/>
            <w:r w:rsidRPr="0029183D">
              <w:rPr>
                <w:color w:val="000000"/>
              </w:rPr>
              <w:t>Vc</w:t>
            </w:r>
            <w:proofErr w:type="spellEnd"/>
            <w:r w:rsidRPr="0029183D">
              <w:rPr>
                <w:color w:val="000000"/>
              </w:rPr>
              <w:t xml:space="preserve">. </w:t>
            </w:r>
            <w:proofErr w:type="spellStart"/>
            <w:r w:rsidRPr="0029183D">
              <w:rPr>
                <w:color w:val="000000"/>
              </w:rPr>
              <w:t>Fos</w:t>
            </w:r>
            <w:proofErr w:type="spellEnd"/>
            <w:r w:rsidRPr="0029183D">
              <w:rPr>
                <w:color w:val="000000"/>
              </w:rPr>
              <w:t xml:space="preserve"> protein-LI cells in the C2 of the upper cervical cord were found on the ipsilateral side to the CFA injection. Bilateral expression of </w:t>
            </w:r>
            <w:proofErr w:type="spellStart"/>
            <w:r w:rsidRPr="0029183D">
              <w:rPr>
                <w:color w:val="000000"/>
              </w:rPr>
              <w:t>Fos</w:t>
            </w:r>
            <w:proofErr w:type="spellEnd"/>
            <w:r w:rsidRPr="0029183D">
              <w:rPr>
                <w:color w:val="000000"/>
              </w:rPr>
              <w:t xml:space="preserve"> protein-like immunoreactive cells was observed in the transition zone between the Vi, </w:t>
            </w:r>
            <w:proofErr w:type="spellStart"/>
            <w:r w:rsidRPr="0029183D">
              <w:rPr>
                <w:color w:val="000000"/>
              </w:rPr>
              <w:t>Vc</w:t>
            </w:r>
            <w:proofErr w:type="spellEnd"/>
            <w:r w:rsidRPr="0029183D">
              <w:rPr>
                <w:color w:val="000000"/>
              </w:rPr>
              <w:t xml:space="preserve"> and paratrigeminal nucleus. A significant unilateral expression of </w:t>
            </w:r>
            <w:proofErr w:type="spellStart"/>
            <w:r w:rsidRPr="0029183D">
              <w:rPr>
                <w:color w:val="000000"/>
              </w:rPr>
              <w:t>Fos</w:t>
            </w:r>
            <w:proofErr w:type="spellEnd"/>
            <w:r w:rsidRPr="0029183D">
              <w:rPr>
                <w:color w:val="000000"/>
              </w:rPr>
              <w:t xml:space="preserve"> protein-positive cells was observed on the ipsilateral side of the C2 dorsal horn.</w:t>
            </w:r>
          </w:p>
        </w:tc>
        <w:tc>
          <w:tcPr>
            <w:tcW w:w="2835" w:type="dxa"/>
            <w:tcMar>
              <w:top w:w="0" w:type="dxa"/>
              <w:left w:w="108" w:type="dxa"/>
              <w:bottom w:w="0" w:type="dxa"/>
              <w:right w:w="108" w:type="dxa"/>
            </w:tcMar>
            <w:vAlign w:val="center"/>
          </w:tcPr>
          <w:p w14:paraId="3217D17A" w14:textId="4383ADA5" w:rsidR="00173687" w:rsidRPr="0029183D" w:rsidRDefault="00173687" w:rsidP="0029183D">
            <w:pPr>
              <w:ind w:firstLineChars="0" w:firstLine="0"/>
              <w:jc w:val="center"/>
            </w:pPr>
            <w:r w:rsidRPr="0029183D">
              <w:rPr>
                <w:b/>
                <w:color w:val="000000"/>
              </w:rPr>
              <w:t>Conclusions</w:t>
            </w:r>
            <w:r w:rsidRPr="0029183D">
              <w:rPr>
                <w:color w:val="000000"/>
              </w:rPr>
              <w:t xml:space="preserve">: A large number of </w:t>
            </w:r>
            <w:proofErr w:type="spellStart"/>
            <w:r w:rsidRPr="0029183D">
              <w:rPr>
                <w:color w:val="000000"/>
              </w:rPr>
              <w:t>Fos</w:t>
            </w:r>
            <w:proofErr w:type="spellEnd"/>
            <w:r w:rsidRPr="0029183D">
              <w:rPr>
                <w:color w:val="000000"/>
              </w:rPr>
              <w:t xml:space="preserve"> protein-LI cells were expressed bilaterally in the ventral portion of the Vi/</w:t>
            </w:r>
            <w:proofErr w:type="spellStart"/>
            <w:r w:rsidRPr="0029183D">
              <w:rPr>
                <w:color w:val="000000"/>
              </w:rPr>
              <w:t>Vc</w:t>
            </w:r>
            <w:proofErr w:type="spellEnd"/>
            <w:r w:rsidRPr="0029183D">
              <w:rPr>
                <w:color w:val="000000"/>
              </w:rPr>
              <w:t xml:space="preserve"> and in the C2 after the stimulus of parotid gland.</w:t>
            </w:r>
          </w:p>
        </w:tc>
      </w:tr>
      <w:tr w:rsidR="00173687" w:rsidRPr="0029183D" w14:paraId="10E1C9D2" w14:textId="77777777" w:rsidTr="00DC6FEB">
        <w:trPr>
          <w:trHeight w:val="283"/>
          <w:jc w:val="center"/>
        </w:trPr>
        <w:tc>
          <w:tcPr>
            <w:tcW w:w="2700" w:type="dxa"/>
            <w:tcMar>
              <w:top w:w="0" w:type="dxa"/>
              <w:left w:w="108" w:type="dxa"/>
              <w:bottom w:w="0" w:type="dxa"/>
              <w:right w:w="108" w:type="dxa"/>
            </w:tcMar>
            <w:vAlign w:val="center"/>
          </w:tcPr>
          <w:p w14:paraId="6E4BBF9B" w14:textId="6121B0CC" w:rsidR="00173687" w:rsidRPr="0029183D" w:rsidRDefault="00173687" w:rsidP="0029183D">
            <w:pPr>
              <w:ind w:firstLineChars="0" w:firstLine="0"/>
              <w:jc w:val="left"/>
              <w:rPr>
                <w:b/>
                <w:lang w:val="en-GB"/>
              </w:rPr>
            </w:pPr>
            <w:r w:rsidRPr="0029183D">
              <w:rPr>
                <w:b/>
                <w:color w:val="000000"/>
                <w:lang w:val="en-GB"/>
              </w:rPr>
              <w:t xml:space="preserve">Ogawa, 2006 </w:t>
            </w:r>
            <w:r w:rsidR="007C3F22">
              <w:rPr>
                <w:b/>
                <w:noProof/>
                <w:color w:val="000000"/>
                <w:lang w:val="en-GB"/>
              </w:rPr>
              <w:t>[</w:t>
            </w:r>
            <w:r w:rsidR="00DF3526" w:rsidRPr="0029183D">
              <w:rPr>
                <w:b/>
                <w:noProof/>
                <w:color w:val="000000"/>
                <w:lang w:val="en-GB"/>
              </w:rPr>
              <w:t>51</w:t>
            </w:r>
            <w:r w:rsidR="007C3F22">
              <w:rPr>
                <w:b/>
                <w:noProof/>
                <w:color w:val="000000"/>
                <w:lang w:val="en-GB"/>
              </w:rPr>
              <w:t>]</w:t>
            </w:r>
          </w:p>
          <w:p w14:paraId="6B0292A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670CB566" w14:textId="77777777" w:rsidR="00173687" w:rsidRPr="0029183D" w:rsidRDefault="00173687" w:rsidP="0029183D">
            <w:pPr>
              <w:ind w:firstLineChars="0" w:firstLine="0"/>
              <w:jc w:val="left"/>
            </w:pPr>
            <w:r w:rsidRPr="0029183D">
              <w:rPr>
                <w:b/>
                <w:color w:val="000000"/>
              </w:rPr>
              <w:t>Aim</w:t>
            </w:r>
            <w:r w:rsidRPr="0029183D">
              <w:rPr>
                <w:color w:val="000000"/>
              </w:rPr>
              <w:t xml:space="preserve">: To clarify the functional involvement of the trigeminal subnucleus </w:t>
            </w:r>
            <w:proofErr w:type="spellStart"/>
            <w:r w:rsidRPr="0029183D">
              <w:rPr>
                <w:color w:val="000000"/>
              </w:rPr>
              <w:t>interpolaris</w:t>
            </w:r>
            <w:proofErr w:type="spellEnd"/>
            <w:r w:rsidRPr="0029183D">
              <w:rPr>
                <w:color w:val="000000"/>
              </w:rPr>
              <w:t>/</w:t>
            </w:r>
            <w:proofErr w:type="spellStart"/>
            <w:r w:rsidRPr="0029183D">
              <w:rPr>
                <w:color w:val="000000"/>
              </w:rPr>
              <w:t>caudalis</w:t>
            </w:r>
            <w:proofErr w:type="spellEnd"/>
            <w:r w:rsidRPr="0029183D">
              <w:rPr>
                <w:color w:val="000000"/>
              </w:rPr>
              <w:t xml:space="preserve"> transition region (Vi/</w:t>
            </w:r>
            <w:proofErr w:type="spellStart"/>
            <w:r w:rsidRPr="0029183D">
              <w:rPr>
                <w:color w:val="000000"/>
              </w:rPr>
              <w:t>Vc</w:t>
            </w:r>
            <w:proofErr w:type="spellEnd"/>
            <w:r w:rsidRPr="0029183D">
              <w:rPr>
                <w:color w:val="000000"/>
              </w:rPr>
              <w:t>) and upper cervical spinal cord (C1/C2) in processing nociceptive input relevant to parotitis.</w:t>
            </w:r>
          </w:p>
        </w:tc>
        <w:tc>
          <w:tcPr>
            <w:tcW w:w="2268" w:type="dxa"/>
            <w:tcMar>
              <w:top w:w="0" w:type="dxa"/>
              <w:left w:w="108" w:type="dxa"/>
              <w:bottom w:w="0" w:type="dxa"/>
              <w:right w:w="108" w:type="dxa"/>
            </w:tcMar>
            <w:vAlign w:val="center"/>
          </w:tcPr>
          <w:p w14:paraId="6D97ED68"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3B2014DD"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553AA147"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4403D4CC" w14:textId="77777777" w:rsidR="00173687" w:rsidRPr="0029183D" w:rsidRDefault="00173687" w:rsidP="0029183D">
            <w:pPr>
              <w:ind w:firstLineChars="0" w:firstLine="0"/>
              <w:jc w:val="center"/>
            </w:pPr>
            <w:r w:rsidRPr="0029183D">
              <w:rPr>
                <w:b/>
                <w:color w:val="000000"/>
              </w:rPr>
              <w:t>Total sample size: </w:t>
            </w:r>
            <w:r w:rsidRPr="0029183D">
              <w:rPr>
                <w:color w:val="000000"/>
              </w:rPr>
              <w:t>68</w:t>
            </w:r>
          </w:p>
          <w:p w14:paraId="520852D4"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245E70F3" w14:textId="77777777" w:rsidR="00173687" w:rsidRPr="0029183D" w:rsidRDefault="00173687" w:rsidP="0029183D">
            <w:pPr>
              <w:ind w:firstLineChars="0" w:firstLine="0"/>
              <w:jc w:val="center"/>
              <w:rPr>
                <w:b/>
                <w:color w:val="000000"/>
              </w:rPr>
            </w:pPr>
            <w:r w:rsidRPr="0029183D">
              <w:rPr>
                <w:b/>
                <w:color w:val="000000"/>
              </w:rPr>
              <w:t>Type of stimulus:</w:t>
            </w:r>
          </w:p>
          <w:p w14:paraId="561FDD43" w14:textId="77777777" w:rsidR="00173687" w:rsidRPr="0029183D" w:rsidRDefault="00173687" w:rsidP="0029183D">
            <w:pPr>
              <w:ind w:firstLineChars="0" w:firstLine="0"/>
              <w:jc w:val="center"/>
            </w:pPr>
            <w:r w:rsidRPr="0029183D">
              <w:rPr>
                <w:color w:val="000000"/>
              </w:rPr>
              <w:t>Mechanical and thermal</w:t>
            </w:r>
          </w:p>
          <w:p w14:paraId="62A335C6" w14:textId="77777777" w:rsidR="00173687" w:rsidRPr="0029183D" w:rsidRDefault="00173687" w:rsidP="0029183D">
            <w:pPr>
              <w:ind w:firstLineChars="0" w:firstLine="0"/>
              <w:jc w:val="center"/>
              <w:rPr>
                <w:b/>
                <w:color w:val="000000"/>
              </w:rPr>
            </w:pPr>
            <w:r w:rsidRPr="0029183D">
              <w:rPr>
                <w:b/>
                <w:color w:val="000000"/>
              </w:rPr>
              <w:t>Location of stimulus:</w:t>
            </w:r>
          </w:p>
          <w:p w14:paraId="2A52E258" w14:textId="03877022" w:rsidR="00173687" w:rsidRPr="0029183D" w:rsidRDefault="00173687" w:rsidP="0029183D">
            <w:pPr>
              <w:ind w:firstLineChars="0" w:firstLine="0"/>
              <w:jc w:val="center"/>
            </w:pPr>
            <w:r w:rsidRPr="0029183D">
              <w:rPr>
                <w:color w:val="000000"/>
              </w:rPr>
              <w:t>To the most sensitive area of the mechanical cutaneous receptive field</w:t>
            </w:r>
          </w:p>
          <w:p w14:paraId="58C54650" w14:textId="77777777" w:rsidR="00173687" w:rsidRPr="0029183D" w:rsidRDefault="00173687" w:rsidP="0029183D">
            <w:pPr>
              <w:ind w:firstLineChars="0" w:firstLine="0"/>
              <w:jc w:val="center"/>
              <w:rPr>
                <w:b/>
                <w:color w:val="000000"/>
              </w:rPr>
            </w:pPr>
            <w:r w:rsidRPr="0029183D">
              <w:rPr>
                <w:b/>
                <w:color w:val="000000"/>
              </w:rPr>
              <w:t>Location of response:</w:t>
            </w:r>
          </w:p>
          <w:p w14:paraId="23275011" w14:textId="77777777" w:rsidR="00173687" w:rsidRPr="0029183D" w:rsidRDefault="00173687" w:rsidP="0029183D">
            <w:pPr>
              <w:ind w:firstLineChars="0" w:firstLine="0"/>
              <w:jc w:val="center"/>
            </w:pPr>
            <w:r w:rsidRPr="0029183D">
              <w:rPr>
                <w:color w:val="000000"/>
              </w:rPr>
              <w:t>Medulla; C1/2 spinal cord</w:t>
            </w:r>
          </w:p>
          <w:p w14:paraId="07DCD2F5" w14:textId="277D0A5B" w:rsidR="00173687" w:rsidRPr="0029183D" w:rsidRDefault="00173687" w:rsidP="0029183D">
            <w:pPr>
              <w:ind w:firstLineChars="0" w:firstLine="0"/>
              <w:jc w:val="center"/>
              <w:rPr>
                <w:lang w:val="da-DK"/>
              </w:rPr>
            </w:pPr>
            <w:r w:rsidRPr="0029183D">
              <w:rPr>
                <w:b/>
                <w:color w:val="000000"/>
                <w:lang w:val="da-DK"/>
              </w:rPr>
              <w:t xml:space="preserve">TCN: </w:t>
            </w:r>
            <w:r w:rsidRPr="0029183D">
              <w:rPr>
                <w:color w:val="000000"/>
                <w:lang w:val="da-DK"/>
              </w:rPr>
              <w:t>Vi/Vc</w:t>
            </w:r>
          </w:p>
          <w:p w14:paraId="3419DA45" w14:textId="0302FF0F" w:rsidR="00173687" w:rsidRPr="0029183D" w:rsidRDefault="00173687" w:rsidP="0029183D">
            <w:pPr>
              <w:ind w:firstLineChars="0" w:firstLine="0"/>
              <w:jc w:val="center"/>
              <w:rPr>
                <w:lang w:val="da-DK"/>
              </w:rPr>
            </w:pPr>
            <w:r w:rsidRPr="0029183D">
              <w:rPr>
                <w:b/>
                <w:color w:val="000000"/>
                <w:lang w:val="da-DK"/>
              </w:rPr>
              <w:t xml:space="preserve">Cervical Spine: </w:t>
            </w:r>
            <w:r w:rsidRPr="0029183D">
              <w:rPr>
                <w:color w:val="000000"/>
                <w:lang w:val="da-DK"/>
              </w:rPr>
              <w:t>C1/C2</w:t>
            </w:r>
          </w:p>
        </w:tc>
        <w:tc>
          <w:tcPr>
            <w:tcW w:w="1985" w:type="dxa"/>
            <w:tcMar>
              <w:top w:w="0" w:type="dxa"/>
              <w:left w:w="108" w:type="dxa"/>
              <w:bottom w:w="0" w:type="dxa"/>
              <w:right w:w="108" w:type="dxa"/>
            </w:tcMar>
            <w:vAlign w:val="center"/>
          </w:tcPr>
          <w:p w14:paraId="5ED753EB" w14:textId="24FF8631" w:rsidR="00173687" w:rsidRPr="0029183D" w:rsidRDefault="00173687" w:rsidP="0029183D">
            <w:pPr>
              <w:ind w:firstLineChars="0" w:firstLine="0"/>
              <w:jc w:val="center"/>
            </w:pPr>
            <w:r w:rsidRPr="0029183D">
              <w:rPr>
                <w:b/>
                <w:color w:val="000000"/>
                <w:u w:val="single"/>
              </w:rPr>
              <w:t>Main outcome:</w:t>
            </w:r>
            <w:r w:rsidRPr="0029183D">
              <w:rPr>
                <w:color w:val="000000"/>
              </w:rPr>
              <w:t> Peak firing frequency to the mechanical or thermal stimulus</w:t>
            </w:r>
          </w:p>
        </w:tc>
        <w:tc>
          <w:tcPr>
            <w:tcW w:w="4111" w:type="dxa"/>
            <w:tcMar>
              <w:top w:w="0" w:type="dxa"/>
              <w:left w:w="108" w:type="dxa"/>
              <w:bottom w:w="0" w:type="dxa"/>
              <w:right w:w="108" w:type="dxa"/>
            </w:tcMar>
            <w:vAlign w:val="center"/>
          </w:tcPr>
          <w:p w14:paraId="05BB49D2" w14:textId="2DA97087" w:rsidR="00173687" w:rsidRPr="0029183D" w:rsidRDefault="00173687" w:rsidP="0029183D">
            <w:pPr>
              <w:ind w:firstLineChars="0" w:firstLine="0"/>
              <w:jc w:val="center"/>
              <w:rPr>
                <w:color w:val="000000"/>
              </w:rPr>
            </w:pPr>
            <w:r w:rsidRPr="0029183D">
              <w:rPr>
                <w:b/>
                <w:color w:val="000000"/>
                <w:u w:val="single"/>
              </w:rPr>
              <w:t>Direction: </w:t>
            </w:r>
            <w:r w:rsidRPr="0029183D" w:rsidDel="00CF20B9">
              <w:rPr>
                <w:color w:val="000000"/>
              </w:rPr>
              <w:t xml:space="preserve"> </w:t>
            </w:r>
            <w:r w:rsidRPr="0029183D">
              <w:rPr>
                <w:color w:val="000000"/>
              </w:rPr>
              <w:t>Orofacial to cervical</w:t>
            </w:r>
          </w:p>
          <w:p w14:paraId="4740C194" w14:textId="77777777"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Eight of 23 Vi/</w:t>
            </w:r>
            <w:proofErr w:type="spellStart"/>
            <w:r w:rsidRPr="0029183D">
              <w:rPr>
                <w:color w:val="000000"/>
              </w:rPr>
              <w:t>Vc</w:t>
            </w:r>
            <w:proofErr w:type="spellEnd"/>
            <w:r w:rsidRPr="0029183D">
              <w:rPr>
                <w:color w:val="000000"/>
              </w:rPr>
              <w:t xml:space="preserve"> neurons responded to mechanical distention of the parotid gland, whereas no C1/C2 neurons responded to the parotid distention; Mechanical and cold responses increased significantly in C1/C2 but not Vi/</w:t>
            </w:r>
            <w:proofErr w:type="spellStart"/>
            <w:r w:rsidRPr="0029183D">
              <w:rPr>
                <w:color w:val="000000"/>
              </w:rPr>
              <w:t>Vc</w:t>
            </w:r>
            <w:proofErr w:type="spellEnd"/>
            <w:r w:rsidRPr="0029183D">
              <w:rPr>
                <w:color w:val="000000"/>
              </w:rPr>
              <w:t xml:space="preserve"> neurons following capsaicin; At the Vi/</w:t>
            </w:r>
            <w:proofErr w:type="spellStart"/>
            <w:r w:rsidRPr="0029183D">
              <w:rPr>
                <w:color w:val="000000"/>
              </w:rPr>
              <w:t>Vc</w:t>
            </w:r>
            <w:proofErr w:type="spellEnd"/>
            <w:r w:rsidRPr="0029183D">
              <w:rPr>
                <w:color w:val="000000"/>
              </w:rPr>
              <w:t xml:space="preserve"> transition region, pinch-evoked activity increased in neurons</w:t>
            </w:r>
          </w:p>
        </w:tc>
        <w:tc>
          <w:tcPr>
            <w:tcW w:w="2835" w:type="dxa"/>
            <w:tcMar>
              <w:top w:w="0" w:type="dxa"/>
              <w:left w:w="108" w:type="dxa"/>
              <w:bottom w:w="0" w:type="dxa"/>
              <w:right w:w="108" w:type="dxa"/>
            </w:tcMar>
            <w:vAlign w:val="center"/>
          </w:tcPr>
          <w:p w14:paraId="098A1204" w14:textId="650E76B9" w:rsidR="00173687" w:rsidRPr="0029183D" w:rsidRDefault="00173687" w:rsidP="00494639">
            <w:pPr>
              <w:ind w:firstLineChars="0" w:firstLine="0"/>
              <w:jc w:val="center"/>
            </w:pPr>
            <w:r w:rsidRPr="0029183D">
              <w:rPr>
                <w:b/>
                <w:color w:val="000000"/>
              </w:rPr>
              <w:t>Conclusions</w:t>
            </w:r>
            <w:r w:rsidRPr="0029183D">
              <w:rPr>
                <w:color w:val="000000"/>
              </w:rPr>
              <w:t>: Acute inflammation of the parotid gland differentially affects nociceptive neurons in the Vi/</w:t>
            </w:r>
            <w:proofErr w:type="spellStart"/>
            <w:r w:rsidRPr="0029183D">
              <w:rPr>
                <w:color w:val="000000"/>
              </w:rPr>
              <w:t>Vc</w:t>
            </w:r>
            <w:proofErr w:type="spellEnd"/>
            <w:r w:rsidRPr="0029183D">
              <w:rPr>
                <w:color w:val="000000"/>
              </w:rPr>
              <w:t xml:space="preserve"> transition region and the C1/C2 region. These two regions in </w:t>
            </w:r>
            <w:proofErr w:type="spellStart"/>
            <w:r w:rsidRPr="0029183D">
              <w:rPr>
                <w:color w:val="000000"/>
              </w:rPr>
              <w:t>Vsp</w:t>
            </w:r>
            <w:proofErr w:type="spellEnd"/>
            <w:r w:rsidRPr="0029183D">
              <w:rPr>
                <w:color w:val="000000"/>
              </w:rPr>
              <w:t xml:space="preserve"> and upper cervical cord are involved in functionally distinct responses to inflammation of the parotid gland.</w:t>
            </w:r>
            <w:r w:rsidR="00494639" w:rsidRPr="0029183D">
              <w:t xml:space="preserve"> </w:t>
            </w:r>
          </w:p>
        </w:tc>
      </w:tr>
      <w:tr w:rsidR="00173687" w:rsidRPr="0029183D" w14:paraId="17401B10" w14:textId="77777777" w:rsidTr="00DC6FEB">
        <w:trPr>
          <w:trHeight w:val="283"/>
          <w:jc w:val="center"/>
        </w:trPr>
        <w:tc>
          <w:tcPr>
            <w:tcW w:w="2700" w:type="dxa"/>
            <w:tcMar>
              <w:top w:w="0" w:type="dxa"/>
              <w:left w:w="108" w:type="dxa"/>
              <w:bottom w:w="0" w:type="dxa"/>
              <w:right w:w="108" w:type="dxa"/>
            </w:tcMar>
            <w:vAlign w:val="center"/>
          </w:tcPr>
          <w:p w14:paraId="410830C4" w14:textId="3DF3BAE8" w:rsidR="00173687" w:rsidRPr="0029183D" w:rsidRDefault="00173687" w:rsidP="0029183D">
            <w:pPr>
              <w:ind w:firstLineChars="0" w:firstLine="0"/>
              <w:jc w:val="left"/>
              <w:rPr>
                <w:b/>
                <w:lang w:val="en-GB"/>
              </w:rPr>
            </w:pPr>
            <w:r w:rsidRPr="0029183D">
              <w:rPr>
                <w:b/>
                <w:color w:val="000000"/>
                <w:lang w:val="en-GB"/>
              </w:rPr>
              <w:t xml:space="preserve">Okamoto, 2007 </w:t>
            </w:r>
            <w:r w:rsidR="007C3F22">
              <w:rPr>
                <w:b/>
                <w:noProof/>
                <w:color w:val="000000"/>
                <w:lang w:val="en-GB"/>
              </w:rPr>
              <w:t>[</w:t>
            </w:r>
            <w:r w:rsidR="00DF3526" w:rsidRPr="0029183D">
              <w:rPr>
                <w:b/>
                <w:noProof/>
                <w:color w:val="000000"/>
                <w:lang w:val="en-GB"/>
              </w:rPr>
              <w:t>52</w:t>
            </w:r>
            <w:r w:rsidR="007C3F22">
              <w:rPr>
                <w:b/>
                <w:noProof/>
                <w:color w:val="000000"/>
                <w:lang w:val="en-GB"/>
              </w:rPr>
              <w:t>]</w:t>
            </w:r>
          </w:p>
          <w:p w14:paraId="7243A0DF"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62FB4F80" w14:textId="6B019B7B" w:rsidR="00173687" w:rsidRPr="0029183D" w:rsidRDefault="00173687" w:rsidP="0029183D">
            <w:pPr>
              <w:ind w:firstLineChars="0" w:firstLine="0"/>
              <w:jc w:val="left"/>
            </w:pPr>
            <w:r w:rsidRPr="0029183D">
              <w:rPr>
                <w:b/>
                <w:color w:val="000000"/>
              </w:rPr>
              <w:t>Aim: </w:t>
            </w:r>
            <w:r w:rsidRPr="0029183D">
              <w:rPr>
                <w:color w:val="000000"/>
              </w:rPr>
              <w:t xml:space="preserve">To assess the </w:t>
            </w:r>
            <w:r w:rsidRPr="0029183D">
              <w:rPr>
                <w:color w:val="000000"/>
              </w:rPr>
              <w:lastRenderedPageBreak/>
              <w:t>contribution of central serotonin receptors to the craniofacial tissue nociception in naïve male rats.</w:t>
            </w:r>
          </w:p>
        </w:tc>
        <w:tc>
          <w:tcPr>
            <w:tcW w:w="2268" w:type="dxa"/>
            <w:tcMar>
              <w:top w:w="0" w:type="dxa"/>
              <w:left w:w="108" w:type="dxa"/>
              <w:bottom w:w="0" w:type="dxa"/>
              <w:right w:w="108" w:type="dxa"/>
            </w:tcMar>
            <w:vAlign w:val="center"/>
          </w:tcPr>
          <w:p w14:paraId="5E25DA95"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365F5B97" w14:textId="77777777" w:rsidR="00173687" w:rsidRPr="0029183D" w:rsidRDefault="00173687" w:rsidP="0029183D">
            <w:pPr>
              <w:ind w:firstLineChars="0" w:firstLine="0"/>
              <w:jc w:val="center"/>
            </w:pPr>
            <w:r w:rsidRPr="0029183D">
              <w:rPr>
                <w:b/>
                <w:color w:val="000000"/>
              </w:rPr>
              <w:t>Mean Age:</w:t>
            </w:r>
            <w:r w:rsidRPr="0029183D">
              <w:rPr>
                <w:color w:val="000000"/>
              </w:rPr>
              <w:t xml:space="preserve"> NR</w:t>
            </w:r>
          </w:p>
          <w:p w14:paraId="35E6D257" w14:textId="77777777" w:rsidR="00173687" w:rsidRPr="0029183D" w:rsidRDefault="00173687" w:rsidP="0029183D">
            <w:pPr>
              <w:ind w:firstLineChars="0" w:firstLine="0"/>
              <w:jc w:val="center"/>
            </w:pPr>
            <w:r w:rsidRPr="0029183D">
              <w:rPr>
                <w:b/>
                <w:color w:val="000000"/>
              </w:rPr>
              <w:lastRenderedPageBreak/>
              <w:t>Sex:</w:t>
            </w:r>
            <w:r w:rsidRPr="0029183D">
              <w:rPr>
                <w:color w:val="000000"/>
              </w:rPr>
              <w:t> Male</w:t>
            </w:r>
          </w:p>
          <w:p w14:paraId="3151BB8F"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22A8B1F4" w14:textId="79CBD1ED"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3CBFA0DA"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1E8AA26A" w14:textId="77777777" w:rsidR="00173687" w:rsidRPr="0029183D" w:rsidRDefault="00173687" w:rsidP="0029183D">
            <w:pPr>
              <w:ind w:firstLineChars="0" w:firstLine="0"/>
              <w:jc w:val="center"/>
            </w:pPr>
            <w:r w:rsidRPr="0029183D">
              <w:rPr>
                <w:color w:val="000000"/>
              </w:rPr>
              <w:t>Electrical, chemical, mechanical</w:t>
            </w:r>
          </w:p>
          <w:p w14:paraId="679E4BC4" w14:textId="77777777" w:rsidR="00173687" w:rsidRPr="0029183D" w:rsidRDefault="00173687" w:rsidP="0029183D">
            <w:pPr>
              <w:ind w:firstLineChars="0" w:firstLine="0"/>
              <w:jc w:val="center"/>
              <w:rPr>
                <w:b/>
                <w:color w:val="000000"/>
              </w:rPr>
            </w:pPr>
            <w:r w:rsidRPr="0029183D">
              <w:rPr>
                <w:b/>
                <w:color w:val="000000"/>
              </w:rPr>
              <w:lastRenderedPageBreak/>
              <w:t>Location of stimulus:</w:t>
            </w:r>
          </w:p>
          <w:p w14:paraId="3ECD85AE" w14:textId="77777777" w:rsidR="00173687" w:rsidRPr="0029183D" w:rsidRDefault="00173687" w:rsidP="0029183D">
            <w:pPr>
              <w:ind w:firstLineChars="0" w:firstLine="0"/>
              <w:jc w:val="center"/>
            </w:pPr>
            <w:r w:rsidRPr="0029183D">
              <w:rPr>
                <w:color w:val="000000"/>
              </w:rPr>
              <w:t>Left masseter muscle</w:t>
            </w:r>
          </w:p>
          <w:p w14:paraId="040C349D" w14:textId="77777777" w:rsidR="00173687" w:rsidRPr="0029183D" w:rsidRDefault="00173687" w:rsidP="0029183D">
            <w:pPr>
              <w:ind w:firstLineChars="0" w:firstLine="0"/>
              <w:jc w:val="center"/>
              <w:rPr>
                <w:b/>
                <w:color w:val="000000"/>
              </w:rPr>
            </w:pPr>
            <w:r w:rsidRPr="0029183D">
              <w:rPr>
                <w:b/>
                <w:color w:val="000000"/>
              </w:rPr>
              <w:t>Location of response:</w:t>
            </w:r>
          </w:p>
          <w:p w14:paraId="634B30CB"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upper cervical (C1–C2) spinal cord</w:t>
            </w:r>
          </w:p>
          <w:p w14:paraId="2F30260D" w14:textId="5D26CB16" w:rsidR="00173687" w:rsidRPr="0029183D" w:rsidRDefault="00173687"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Vc</w:t>
            </w:r>
            <w:proofErr w:type="spellEnd"/>
            <w:r w:rsidRPr="0029183D">
              <w:rPr>
                <w:color w:val="000000"/>
              </w:rPr>
              <w:t xml:space="preserve">; </w:t>
            </w:r>
            <w:proofErr w:type="spellStart"/>
            <w:r w:rsidRPr="0029183D">
              <w:rPr>
                <w:color w:val="000000"/>
              </w:rPr>
              <w:t>Vc</w:t>
            </w:r>
            <w:proofErr w:type="spellEnd"/>
            <w:r w:rsidRPr="0029183D">
              <w:rPr>
                <w:color w:val="000000"/>
              </w:rPr>
              <w:t>/C2</w:t>
            </w:r>
          </w:p>
          <w:p w14:paraId="151C32AF"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75D12D73" w14:textId="1B4176EC"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74C998B9" w14:textId="77777777" w:rsidR="00173687" w:rsidRPr="0029183D" w:rsidRDefault="00173687" w:rsidP="0029183D">
            <w:pPr>
              <w:ind w:firstLineChars="0" w:firstLine="0"/>
              <w:jc w:val="center"/>
            </w:pPr>
            <w:r w:rsidRPr="0029183D">
              <w:rPr>
                <w:color w:val="000000"/>
              </w:rPr>
              <w:t xml:space="preserve">Orofacial </w:t>
            </w:r>
            <w:proofErr w:type="spellStart"/>
            <w:r w:rsidRPr="0029183D">
              <w:rPr>
                <w:color w:val="000000"/>
              </w:rPr>
              <w:t>nocifensive</w:t>
            </w:r>
            <w:proofErr w:type="spellEnd"/>
            <w:r w:rsidRPr="0029183D">
              <w:rPr>
                <w:color w:val="000000"/>
              </w:rPr>
              <w:t xml:space="preserve"> </w:t>
            </w:r>
            <w:r w:rsidRPr="0029183D">
              <w:rPr>
                <w:color w:val="000000"/>
              </w:rPr>
              <w:lastRenderedPageBreak/>
              <w:t>behavioral activities</w:t>
            </w:r>
          </w:p>
          <w:p w14:paraId="7320636D" w14:textId="397BFF18" w:rsidR="00173687" w:rsidRPr="0029183D" w:rsidRDefault="00173687" w:rsidP="0029183D">
            <w:pPr>
              <w:ind w:firstLineChars="0" w:firstLine="0"/>
              <w:jc w:val="center"/>
              <w:rPr>
                <w:b/>
                <w:color w:val="000000"/>
                <w:u w:val="single"/>
              </w:rPr>
            </w:pPr>
            <w:r w:rsidRPr="0029183D">
              <w:rPr>
                <w:b/>
                <w:color w:val="000000"/>
                <w:u w:val="single"/>
              </w:rPr>
              <w:t>Secondary outcomes:</w:t>
            </w:r>
          </w:p>
          <w:p w14:paraId="75B7971A" w14:textId="090C10D1" w:rsidR="00173687" w:rsidRPr="0029183D" w:rsidRDefault="00173687" w:rsidP="00494639">
            <w:pPr>
              <w:ind w:firstLineChars="0" w:firstLine="0"/>
              <w:jc w:val="center"/>
            </w:pPr>
            <w:proofErr w:type="spellStart"/>
            <w:r w:rsidRPr="0029183D">
              <w:rPr>
                <w:color w:val="000000"/>
              </w:rPr>
              <w:t>Fos</w:t>
            </w:r>
            <w:proofErr w:type="spellEnd"/>
            <w:r w:rsidRPr="0029183D">
              <w:rPr>
                <w:color w:val="000000"/>
              </w:rPr>
              <w:t xml:space="preserve"> immunohistochemistry*</w:t>
            </w:r>
            <w:r w:rsidRPr="0029183D">
              <w:rPr>
                <w:color w:val="000000"/>
                <w:vertAlign w:val="superscript"/>
              </w:rPr>
              <w:t>2</w:t>
            </w:r>
          </w:p>
        </w:tc>
        <w:tc>
          <w:tcPr>
            <w:tcW w:w="4111" w:type="dxa"/>
            <w:tcMar>
              <w:top w:w="0" w:type="dxa"/>
              <w:left w:w="108" w:type="dxa"/>
              <w:bottom w:w="0" w:type="dxa"/>
              <w:right w:w="108" w:type="dxa"/>
            </w:tcMar>
            <w:vAlign w:val="center"/>
          </w:tcPr>
          <w:p w14:paraId="1F2CB808" w14:textId="2B19F588" w:rsidR="00173687" w:rsidRPr="0029183D" w:rsidRDefault="00173687" w:rsidP="0029183D">
            <w:pPr>
              <w:ind w:firstLineChars="0" w:firstLine="0"/>
              <w:jc w:val="center"/>
            </w:pPr>
            <w:r w:rsidRPr="0029183D">
              <w:rPr>
                <w:b/>
                <w:color w:val="000000"/>
                <w:u w:val="single"/>
              </w:rPr>
              <w:lastRenderedPageBreak/>
              <w:t>Direction: </w:t>
            </w:r>
            <w:r w:rsidRPr="0029183D">
              <w:t>Orofacial to cervical</w:t>
            </w:r>
          </w:p>
          <w:p w14:paraId="4A6ACBC8" w14:textId="2DCBD57D"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rPr>
              <w:t> </w:t>
            </w:r>
            <w:r w:rsidRPr="0029183D">
              <w:rPr>
                <w:color w:val="000000"/>
              </w:rPr>
              <w:t xml:space="preserve">Orofacial </w:t>
            </w:r>
            <w:proofErr w:type="spellStart"/>
            <w:r w:rsidRPr="0029183D">
              <w:rPr>
                <w:color w:val="000000"/>
              </w:rPr>
              <w:t>nocifensive</w:t>
            </w:r>
            <w:proofErr w:type="spellEnd"/>
            <w:r w:rsidRPr="0029183D">
              <w:rPr>
                <w:color w:val="000000"/>
              </w:rPr>
              <w:t xml:space="preserve"> behavioral activities evoked by formalin </w:t>
            </w:r>
            <w:r w:rsidRPr="0029183D">
              <w:rPr>
                <w:color w:val="000000"/>
              </w:rPr>
              <w:lastRenderedPageBreak/>
              <w:t>injection into the masseter muscle were significantly reduced by intra- cisternal administration of amphetamines.</w:t>
            </w:r>
          </w:p>
          <w:p w14:paraId="12DFA0CA" w14:textId="7FC9DC3F" w:rsidR="00173687" w:rsidRPr="0029183D" w:rsidRDefault="00173687" w:rsidP="0029183D">
            <w:pPr>
              <w:ind w:firstLineChars="0" w:firstLine="0"/>
              <w:jc w:val="center"/>
            </w:pPr>
            <w:r w:rsidRPr="0029183D">
              <w:rPr>
                <w:b/>
                <w:color w:val="000000"/>
                <w:u w:val="single"/>
              </w:rPr>
              <w:t>Secondary outcome:</w:t>
            </w:r>
            <w:r w:rsidRPr="0029183D">
              <w:rPr>
                <w:color w:val="000000"/>
              </w:rPr>
              <w:t xml:space="preserve"> Formalin-evoked deep-nociceptive unit discharges were significantly reduced after topical administration of amphetamine onto the </w:t>
            </w:r>
            <w:proofErr w:type="spellStart"/>
            <w:r w:rsidRPr="0029183D">
              <w:rPr>
                <w:color w:val="000000"/>
              </w:rPr>
              <w:t>Vc</w:t>
            </w:r>
            <w:proofErr w:type="spellEnd"/>
            <w:r w:rsidRPr="0029183D">
              <w:rPr>
                <w:color w:val="000000"/>
              </w:rPr>
              <w:t>/C2 region compared with vehicle-treated group in the early and late phases.</w:t>
            </w:r>
          </w:p>
        </w:tc>
        <w:tc>
          <w:tcPr>
            <w:tcW w:w="2835" w:type="dxa"/>
            <w:tcMar>
              <w:top w:w="0" w:type="dxa"/>
              <w:left w:w="108" w:type="dxa"/>
              <w:bottom w:w="0" w:type="dxa"/>
              <w:right w:w="108" w:type="dxa"/>
            </w:tcMar>
            <w:vAlign w:val="center"/>
          </w:tcPr>
          <w:p w14:paraId="6DB6C212" w14:textId="3F4A91BD" w:rsidR="00173687" w:rsidRPr="0029183D" w:rsidRDefault="00173687" w:rsidP="0029183D">
            <w:pPr>
              <w:ind w:firstLineChars="0" w:firstLine="0"/>
              <w:jc w:val="center"/>
            </w:pPr>
            <w:r w:rsidRPr="0029183D">
              <w:rPr>
                <w:b/>
                <w:color w:val="000000"/>
              </w:rPr>
              <w:lastRenderedPageBreak/>
              <w:t>Conclusions</w:t>
            </w:r>
            <w:r w:rsidRPr="0029183D">
              <w:rPr>
                <w:color w:val="000000"/>
              </w:rPr>
              <w:t xml:space="preserve">: The stimulus on the orofacial nociceptive area through serotonin receptors </w:t>
            </w:r>
            <w:r w:rsidRPr="0029183D">
              <w:rPr>
                <w:color w:val="000000"/>
              </w:rPr>
              <w:lastRenderedPageBreak/>
              <w:t xml:space="preserve">can reduce nociceptive neural activities in the </w:t>
            </w:r>
            <w:proofErr w:type="spellStart"/>
            <w:r w:rsidRPr="0029183D">
              <w:rPr>
                <w:color w:val="000000"/>
              </w:rPr>
              <w:t>Vc</w:t>
            </w:r>
            <w:proofErr w:type="spellEnd"/>
            <w:r w:rsidRPr="0029183D">
              <w:rPr>
                <w:color w:val="000000"/>
              </w:rPr>
              <w:t>/C2 region.</w:t>
            </w:r>
          </w:p>
        </w:tc>
      </w:tr>
      <w:tr w:rsidR="00173687" w:rsidRPr="0029183D" w14:paraId="1A50E1BA" w14:textId="77777777" w:rsidTr="00DC6FEB">
        <w:trPr>
          <w:trHeight w:val="283"/>
          <w:jc w:val="center"/>
        </w:trPr>
        <w:tc>
          <w:tcPr>
            <w:tcW w:w="2700" w:type="dxa"/>
            <w:tcMar>
              <w:top w:w="0" w:type="dxa"/>
              <w:left w:w="108" w:type="dxa"/>
              <w:bottom w:w="0" w:type="dxa"/>
              <w:right w:w="108" w:type="dxa"/>
            </w:tcMar>
            <w:vAlign w:val="center"/>
          </w:tcPr>
          <w:p w14:paraId="115AE54B" w14:textId="487D35F5" w:rsidR="00173687" w:rsidRPr="0029183D" w:rsidRDefault="00173687" w:rsidP="0029183D">
            <w:pPr>
              <w:ind w:firstLineChars="0" w:firstLine="0"/>
              <w:jc w:val="left"/>
              <w:rPr>
                <w:b/>
                <w:lang w:val="en-GB"/>
              </w:rPr>
            </w:pPr>
            <w:r w:rsidRPr="0029183D">
              <w:rPr>
                <w:b/>
                <w:color w:val="000000"/>
                <w:lang w:val="en-GB"/>
              </w:rPr>
              <w:lastRenderedPageBreak/>
              <w:t xml:space="preserve">Okamoto, 2008 </w:t>
            </w:r>
            <w:r w:rsidR="007C3F22">
              <w:rPr>
                <w:b/>
                <w:noProof/>
                <w:color w:val="000000"/>
                <w:lang w:val="en-GB"/>
              </w:rPr>
              <w:t>[</w:t>
            </w:r>
            <w:r w:rsidR="00DF3526" w:rsidRPr="0029183D">
              <w:rPr>
                <w:b/>
                <w:noProof/>
                <w:color w:val="000000"/>
                <w:lang w:val="en-GB"/>
              </w:rPr>
              <w:t>53</w:t>
            </w:r>
            <w:r w:rsidR="007C3F22">
              <w:rPr>
                <w:b/>
                <w:noProof/>
                <w:color w:val="000000"/>
                <w:lang w:val="en-GB"/>
              </w:rPr>
              <w:t>]</w:t>
            </w:r>
          </w:p>
          <w:p w14:paraId="671B35BA" w14:textId="77777777" w:rsidR="00173687" w:rsidRPr="0029183D" w:rsidRDefault="00173687" w:rsidP="0029183D">
            <w:pPr>
              <w:ind w:firstLineChars="0" w:firstLine="0"/>
              <w:jc w:val="left"/>
            </w:pPr>
            <w:r w:rsidRPr="0029183D">
              <w:rPr>
                <w:b/>
                <w:color w:val="000000"/>
              </w:rPr>
              <w:t>Country:</w:t>
            </w:r>
            <w:r w:rsidRPr="0029183D">
              <w:rPr>
                <w:color w:val="000000"/>
              </w:rPr>
              <w:t xml:space="preserve"> USA</w:t>
            </w:r>
          </w:p>
          <w:p w14:paraId="1B7F0CF0" w14:textId="62ACC678" w:rsidR="00173687" w:rsidRPr="0029183D" w:rsidRDefault="00173687" w:rsidP="0029183D">
            <w:pPr>
              <w:ind w:firstLineChars="0" w:firstLine="0"/>
              <w:jc w:val="left"/>
              <w:rPr>
                <w:color w:val="000000"/>
              </w:rPr>
            </w:pPr>
            <w:r w:rsidRPr="0029183D">
              <w:rPr>
                <w:b/>
                <w:color w:val="000000"/>
              </w:rPr>
              <w:t>Aim: </w:t>
            </w:r>
            <w:r w:rsidRPr="0029183D">
              <w:rPr>
                <w:color w:val="000000"/>
              </w:rPr>
              <w:t xml:space="preserve">To determine if high and low doses of estradiol replacement in ovariectomized female rats differentially affected the TMJ-evoked </w:t>
            </w:r>
            <w:proofErr w:type="spellStart"/>
            <w:r w:rsidRPr="0029183D">
              <w:rPr>
                <w:color w:val="000000"/>
              </w:rPr>
              <w:t>Fos</w:t>
            </w:r>
            <w:proofErr w:type="spellEnd"/>
            <w:r w:rsidRPr="0029183D">
              <w:rPr>
                <w:color w:val="000000"/>
              </w:rPr>
              <w:t>-LI*</w:t>
            </w:r>
            <w:r w:rsidRPr="0029183D">
              <w:rPr>
                <w:color w:val="000000"/>
                <w:vertAlign w:val="superscript"/>
              </w:rPr>
              <w:t>2</w:t>
            </w:r>
            <w:r w:rsidRPr="0029183D">
              <w:rPr>
                <w:color w:val="000000"/>
              </w:rPr>
              <w:t xml:space="preserve"> responses in the caudal trigeminal brainstem nuclear complex, including the </w:t>
            </w:r>
            <w:proofErr w:type="spellStart"/>
            <w:r w:rsidRPr="0029183D">
              <w:rPr>
                <w:color w:val="000000"/>
              </w:rPr>
              <w:t>Vc</w:t>
            </w:r>
            <w:proofErr w:type="spellEnd"/>
            <w:r w:rsidRPr="0029183D">
              <w:rPr>
                <w:color w:val="000000"/>
              </w:rPr>
              <w:t xml:space="preserve">/C1-2 junction, and second, to determine if amino acid derivative and glutamate </w:t>
            </w:r>
          </w:p>
          <w:p w14:paraId="74201259" w14:textId="612CB26F" w:rsidR="00173687" w:rsidRPr="0029183D" w:rsidRDefault="00173687" w:rsidP="0029183D">
            <w:pPr>
              <w:ind w:firstLineChars="0" w:firstLine="0"/>
              <w:jc w:val="left"/>
              <w:rPr>
                <w:color w:val="000000"/>
              </w:rPr>
            </w:pPr>
            <w:r w:rsidRPr="0029183D">
              <w:rPr>
                <w:color w:val="000000"/>
              </w:rPr>
              <w:t xml:space="preserve">receptor-mediated modulation of the </w:t>
            </w:r>
            <w:proofErr w:type="spellStart"/>
            <w:r w:rsidRPr="0029183D">
              <w:rPr>
                <w:color w:val="000000"/>
              </w:rPr>
              <w:t>Fos</w:t>
            </w:r>
            <w:proofErr w:type="spellEnd"/>
            <w:r w:rsidRPr="0029183D">
              <w:rPr>
                <w:color w:val="000000"/>
              </w:rPr>
              <w:t>-LI*</w:t>
            </w:r>
            <w:r w:rsidRPr="0029183D">
              <w:rPr>
                <w:color w:val="000000"/>
                <w:vertAlign w:val="superscript"/>
              </w:rPr>
              <w:t>2</w:t>
            </w:r>
            <w:r w:rsidRPr="0029183D">
              <w:rPr>
                <w:color w:val="000000"/>
              </w:rPr>
              <w:t xml:space="preserve"> responses evoked by TMJ stimulation were</w:t>
            </w:r>
          </w:p>
          <w:p w14:paraId="0D6CE542" w14:textId="1946D69E" w:rsidR="00173687" w:rsidRPr="0029183D" w:rsidRDefault="00173687" w:rsidP="0029183D">
            <w:pPr>
              <w:ind w:firstLineChars="0" w:firstLine="0"/>
              <w:jc w:val="left"/>
            </w:pPr>
            <w:r w:rsidRPr="0029183D">
              <w:rPr>
                <w:color w:val="000000"/>
              </w:rPr>
              <w:t>influenced by estradiol replacement.</w:t>
            </w:r>
          </w:p>
        </w:tc>
        <w:tc>
          <w:tcPr>
            <w:tcW w:w="2268" w:type="dxa"/>
            <w:tcMar>
              <w:top w:w="0" w:type="dxa"/>
              <w:left w:w="108" w:type="dxa"/>
              <w:bottom w:w="0" w:type="dxa"/>
              <w:right w:w="108" w:type="dxa"/>
            </w:tcMar>
            <w:vAlign w:val="center"/>
          </w:tcPr>
          <w:p w14:paraId="25A3D172"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51F836D5"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049695AF" w14:textId="77777777" w:rsidR="00173687" w:rsidRPr="0029183D" w:rsidRDefault="00173687" w:rsidP="0029183D">
            <w:pPr>
              <w:ind w:firstLineChars="0" w:firstLine="0"/>
              <w:jc w:val="center"/>
            </w:pPr>
            <w:r w:rsidRPr="0029183D">
              <w:rPr>
                <w:b/>
                <w:color w:val="000000"/>
              </w:rPr>
              <w:t>Sex:</w:t>
            </w:r>
            <w:r w:rsidRPr="0029183D">
              <w:rPr>
                <w:color w:val="000000"/>
              </w:rPr>
              <w:t>  Female</w:t>
            </w:r>
          </w:p>
          <w:p w14:paraId="31ADEE1C" w14:textId="77777777" w:rsidR="00173687" w:rsidRPr="0029183D" w:rsidRDefault="00173687" w:rsidP="0029183D">
            <w:pPr>
              <w:ind w:firstLineChars="0" w:firstLine="0"/>
              <w:jc w:val="center"/>
            </w:pPr>
            <w:r w:rsidRPr="0029183D">
              <w:rPr>
                <w:b/>
                <w:color w:val="000000"/>
              </w:rPr>
              <w:t>Total sample size: </w:t>
            </w:r>
            <w:r w:rsidRPr="0029183D">
              <w:rPr>
                <w:color w:val="000000"/>
              </w:rPr>
              <w:t>40</w:t>
            </w:r>
          </w:p>
          <w:p w14:paraId="730D6D1D" w14:textId="77777777" w:rsidR="00173687" w:rsidRPr="0029183D" w:rsidRDefault="00173687" w:rsidP="0029183D">
            <w:pPr>
              <w:ind w:firstLineChars="0" w:firstLine="0"/>
              <w:jc w:val="center"/>
            </w:pPr>
            <w:r w:rsidRPr="0029183D">
              <w:rPr>
                <w:b/>
                <w:color w:val="000000"/>
              </w:rPr>
              <w:t>Number of groups:</w:t>
            </w:r>
            <w:r w:rsidRPr="0029183D">
              <w:rPr>
                <w:color w:val="000000"/>
              </w:rPr>
              <w:t> 3 (1: high (HE2) dose, 2: low (LE2) dose, 3: control)</w:t>
            </w:r>
          </w:p>
        </w:tc>
        <w:tc>
          <w:tcPr>
            <w:tcW w:w="2551" w:type="dxa"/>
            <w:tcMar>
              <w:top w:w="0" w:type="dxa"/>
              <w:left w:w="108" w:type="dxa"/>
              <w:bottom w:w="0" w:type="dxa"/>
              <w:right w:w="108" w:type="dxa"/>
            </w:tcMar>
            <w:vAlign w:val="center"/>
          </w:tcPr>
          <w:p w14:paraId="651FEE70" w14:textId="77777777" w:rsidR="00173687" w:rsidRPr="0029183D" w:rsidRDefault="00173687" w:rsidP="0029183D">
            <w:pPr>
              <w:ind w:firstLineChars="0" w:firstLine="0"/>
              <w:jc w:val="center"/>
              <w:rPr>
                <w:b/>
                <w:color w:val="000000"/>
              </w:rPr>
            </w:pPr>
            <w:r w:rsidRPr="0029183D">
              <w:rPr>
                <w:b/>
                <w:color w:val="000000"/>
              </w:rPr>
              <w:t>Type of stimulus:</w:t>
            </w:r>
          </w:p>
          <w:p w14:paraId="150B371A" w14:textId="77777777" w:rsidR="00173687" w:rsidRPr="0029183D" w:rsidRDefault="00173687" w:rsidP="0029183D">
            <w:pPr>
              <w:ind w:firstLineChars="0" w:firstLine="0"/>
              <w:jc w:val="center"/>
            </w:pPr>
            <w:r w:rsidRPr="0029183D">
              <w:rPr>
                <w:color w:val="000000"/>
              </w:rPr>
              <w:t>Chemical</w:t>
            </w:r>
          </w:p>
          <w:p w14:paraId="3C983D43" w14:textId="77777777" w:rsidR="00173687" w:rsidRPr="0029183D" w:rsidRDefault="00173687" w:rsidP="0029183D">
            <w:pPr>
              <w:ind w:firstLineChars="0" w:firstLine="0"/>
              <w:jc w:val="center"/>
              <w:rPr>
                <w:b/>
                <w:color w:val="000000"/>
              </w:rPr>
            </w:pPr>
            <w:r w:rsidRPr="0029183D">
              <w:rPr>
                <w:b/>
                <w:color w:val="000000"/>
              </w:rPr>
              <w:t>Location of stimulus:</w:t>
            </w:r>
          </w:p>
          <w:p w14:paraId="377300F7" w14:textId="77777777" w:rsidR="00173687" w:rsidRPr="0029183D" w:rsidRDefault="00173687" w:rsidP="0029183D">
            <w:pPr>
              <w:ind w:firstLineChars="0" w:firstLine="0"/>
              <w:jc w:val="center"/>
            </w:pPr>
            <w:r w:rsidRPr="0029183D">
              <w:rPr>
                <w:color w:val="000000"/>
              </w:rPr>
              <w:t>TMJ</w:t>
            </w:r>
          </w:p>
          <w:p w14:paraId="54616FD0" w14:textId="77777777" w:rsidR="00173687" w:rsidRPr="0029183D" w:rsidRDefault="00173687" w:rsidP="0029183D">
            <w:pPr>
              <w:ind w:firstLineChars="0" w:firstLine="0"/>
              <w:jc w:val="center"/>
              <w:rPr>
                <w:b/>
                <w:color w:val="000000"/>
              </w:rPr>
            </w:pPr>
            <w:r w:rsidRPr="0029183D">
              <w:rPr>
                <w:b/>
                <w:color w:val="000000"/>
              </w:rPr>
              <w:t>Location of response:</w:t>
            </w:r>
          </w:p>
          <w:p w14:paraId="390B5C73"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/C1-2 junction</w:t>
            </w:r>
          </w:p>
          <w:p w14:paraId="3AB456D7" w14:textId="46EAF4E7"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subnucleus </w:t>
            </w:r>
            <w:proofErr w:type="spellStart"/>
            <w:r w:rsidRPr="0029183D">
              <w:rPr>
                <w:color w:val="000000"/>
              </w:rPr>
              <w:t>caudalis</w:t>
            </w:r>
            <w:proofErr w:type="spellEnd"/>
            <w:r w:rsidRPr="0029183D">
              <w:rPr>
                <w:color w:val="000000"/>
              </w:rPr>
              <w:t xml:space="preserve"> (</w:t>
            </w:r>
            <w:proofErr w:type="spellStart"/>
            <w:r w:rsidRPr="0029183D">
              <w:rPr>
                <w:color w:val="000000"/>
              </w:rPr>
              <w:t>Vc</w:t>
            </w:r>
            <w:proofErr w:type="spellEnd"/>
            <w:r w:rsidRPr="0029183D">
              <w:rPr>
                <w:color w:val="000000"/>
              </w:rPr>
              <w:t xml:space="preserve">); ventral trigeminal </w:t>
            </w:r>
            <w:proofErr w:type="spellStart"/>
            <w:r w:rsidRPr="0029183D">
              <w:rPr>
                <w:color w:val="000000"/>
              </w:rPr>
              <w:t>interpolaris</w:t>
            </w:r>
            <w:proofErr w:type="spellEnd"/>
            <w:r w:rsidRPr="0029183D">
              <w:rPr>
                <w:color w:val="000000"/>
              </w:rPr>
              <w:t>/</w:t>
            </w:r>
            <w:proofErr w:type="spellStart"/>
            <w:r w:rsidRPr="0029183D">
              <w:rPr>
                <w:color w:val="000000"/>
              </w:rPr>
              <w:t>caudalis</w:t>
            </w:r>
            <w:proofErr w:type="spellEnd"/>
            <w:r w:rsidRPr="0029183D">
              <w:rPr>
                <w:color w:val="000000"/>
              </w:rPr>
              <w:t xml:space="preserve"> transition region (Vi/</w:t>
            </w:r>
            <w:proofErr w:type="spellStart"/>
            <w:r w:rsidRPr="0029183D">
              <w:rPr>
                <w:color w:val="000000"/>
              </w:rPr>
              <w:t>Vcvl</w:t>
            </w:r>
            <w:proofErr w:type="spellEnd"/>
            <w:r w:rsidRPr="0029183D">
              <w:rPr>
                <w:color w:val="000000"/>
              </w:rPr>
              <w:t>)</w:t>
            </w:r>
          </w:p>
          <w:p w14:paraId="045C8D50" w14:textId="312DB28B" w:rsidR="00173687" w:rsidRPr="0029183D" w:rsidRDefault="00173687" w:rsidP="00494639">
            <w:pPr>
              <w:ind w:firstLineChars="0" w:firstLine="0"/>
              <w:jc w:val="center"/>
            </w:pPr>
            <w:r w:rsidRPr="0029183D">
              <w:rPr>
                <w:b/>
                <w:color w:val="000000"/>
              </w:rPr>
              <w:t xml:space="preserve">Cervical Spine: </w:t>
            </w:r>
            <w:r w:rsidRPr="0029183D">
              <w:rPr>
                <w:color w:val="000000"/>
              </w:rPr>
              <w:t>Upper cervical spinal cord</w:t>
            </w:r>
          </w:p>
        </w:tc>
        <w:tc>
          <w:tcPr>
            <w:tcW w:w="1985" w:type="dxa"/>
            <w:tcMar>
              <w:top w:w="0" w:type="dxa"/>
              <w:left w:w="108" w:type="dxa"/>
              <w:bottom w:w="0" w:type="dxa"/>
              <w:right w:w="108" w:type="dxa"/>
            </w:tcMar>
            <w:vAlign w:val="center"/>
          </w:tcPr>
          <w:p w14:paraId="6DA5E2A4" w14:textId="64F620DF" w:rsidR="00173687" w:rsidRPr="0029183D" w:rsidRDefault="00173687" w:rsidP="0029183D">
            <w:pPr>
              <w:ind w:firstLineChars="0" w:firstLine="0"/>
              <w:jc w:val="center"/>
              <w:rPr>
                <w:color w:val="000000"/>
              </w:rPr>
            </w:pPr>
            <w:r w:rsidRPr="0029183D">
              <w:rPr>
                <w:b/>
                <w:color w:val="000000"/>
                <w:u w:val="single"/>
              </w:rPr>
              <w:t>Main outcome:</w:t>
            </w:r>
          </w:p>
          <w:p w14:paraId="5E358861" w14:textId="6CD2318B" w:rsidR="00173687" w:rsidRPr="0029183D" w:rsidRDefault="00173687" w:rsidP="00494639">
            <w:pPr>
              <w:ind w:firstLineChars="0" w:firstLine="0"/>
              <w:jc w:val="center"/>
            </w:pPr>
            <w:proofErr w:type="spellStart"/>
            <w:r w:rsidRPr="0029183D">
              <w:rPr>
                <w:color w:val="000000"/>
              </w:rPr>
              <w:t>Fos</w:t>
            </w:r>
            <w:proofErr w:type="spellEnd"/>
            <w:r w:rsidRPr="0029183D">
              <w:rPr>
                <w:color w:val="000000"/>
              </w:rPr>
              <w:t xml:space="preserve"> Immunocytochemistry</w:t>
            </w:r>
          </w:p>
        </w:tc>
        <w:tc>
          <w:tcPr>
            <w:tcW w:w="4111" w:type="dxa"/>
            <w:tcMar>
              <w:top w:w="0" w:type="dxa"/>
              <w:left w:w="108" w:type="dxa"/>
              <w:bottom w:w="0" w:type="dxa"/>
              <w:right w:w="108" w:type="dxa"/>
            </w:tcMar>
            <w:vAlign w:val="center"/>
          </w:tcPr>
          <w:p w14:paraId="46BDEC32" w14:textId="4DA429E3" w:rsidR="00173687" w:rsidRPr="0029183D" w:rsidRDefault="00173687" w:rsidP="0029183D">
            <w:pPr>
              <w:ind w:firstLineChars="0" w:firstLine="0"/>
              <w:jc w:val="center"/>
            </w:pPr>
            <w:r w:rsidRPr="0029183D">
              <w:rPr>
                <w:b/>
                <w:color w:val="000000"/>
                <w:u w:val="single"/>
              </w:rPr>
              <w:t>Direction:</w:t>
            </w:r>
            <w:r w:rsidRPr="0029183D">
              <w:rPr>
                <w:color w:val="000000"/>
              </w:rPr>
              <w:t xml:space="preserve"> Orofacial to Cervical</w:t>
            </w:r>
          </w:p>
          <w:p w14:paraId="4D459740" w14:textId="03B6EAEC"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TMJ-evoked </w:t>
            </w:r>
            <w:proofErr w:type="spellStart"/>
            <w:r w:rsidRPr="0029183D">
              <w:rPr>
                <w:color w:val="000000"/>
              </w:rPr>
              <w:t>Fos</w:t>
            </w:r>
            <w:proofErr w:type="spellEnd"/>
            <w:r w:rsidRPr="0029183D">
              <w:rPr>
                <w:color w:val="000000"/>
              </w:rPr>
              <w:t xml:space="preserve"> LI in laminae I-II at </w:t>
            </w:r>
            <w:proofErr w:type="spellStart"/>
            <w:r w:rsidRPr="0029183D">
              <w:rPr>
                <w:color w:val="000000"/>
              </w:rPr>
              <w:t>Vc</w:t>
            </w:r>
            <w:proofErr w:type="spellEnd"/>
            <w:r w:rsidRPr="0029183D">
              <w:rPr>
                <w:color w:val="000000"/>
              </w:rPr>
              <w:t xml:space="preserve">/C1-2 junction and the dorsal paratrigeminal region was significantly greater in HE2 than LE2 rats, while </w:t>
            </w:r>
            <w:proofErr w:type="spellStart"/>
            <w:r w:rsidRPr="0029183D">
              <w:rPr>
                <w:color w:val="000000"/>
              </w:rPr>
              <w:t>Fos</w:t>
            </w:r>
            <w:proofErr w:type="spellEnd"/>
            <w:r w:rsidRPr="0029183D">
              <w:rPr>
                <w:color w:val="000000"/>
              </w:rPr>
              <w:t>-LI produced at the Vi/</w:t>
            </w:r>
            <w:proofErr w:type="spellStart"/>
            <w:r w:rsidRPr="0029183D">
              <w:rPr>
                <w:color w:val="000000"/>
              </w:rPr>
              <w:t>Vcvl</w:t>
            </w:r>
            <w:proofErr w:type="spellEnd"/>
            <w:r w:rsidRPr="0029183D">
              <w:rPr>
                <w:color w:val="000000"/>
              </w:rPr>
              <w:t xml:space="preserve"> was similar. E2 treatment also modified the influence of amino acid derivate and glutamate receptor antagonists on TMJ-evoked </w:t>
            </w:r>
            <w:proofErr w:type="spellStart"/>
            <w:r w:rsidRPr="0029183D">
              <w:rPr>
                <w:color w:val="000000"/>
              </w:rPr>
              <w:t>Fos</w:t>
            </w:r>
            <w:proofErr w:type="spellEnd"/>
            <w:r w:rsidRPr="0029183D">
              <w:rPr>
                <w:color w:val="000000"/>
              </w:rPr>
              <w:t xml:space="preserve">-LI. The amino acid derivate antagonist dose-dependently reduced the </w:t>
            </w:r>
            <w:proofErr w:type="spellStart"/>
            <w:r w:rsidRPr="0029183D">
              <w:rPr>
                <w:color w:val="000000"/>
              </w:rPr>
              <w:t>Fos</w:t>
            </w:r>
            <w:proofErr w:type="spellEnd"/>
            <w:r w:rsidRPr="0029183D">
              <w:rPr>
                <w:color w:val="000000"/>
              </w:rPr>
              <w:t xml:space="preserve">-LI response at the </w:t>
            </w:r>
            <w:proofErr w:type="spellStart"/>
            <w:r w:rsidRPr="0029183D">
              <w:rPr>
                <w:color w:val="000000"/>
              </w:rPr>
              <w:t>Vc</w:t>
            </w:r>
            <w:proofErr w:type="spellEnd"/>
            <w:r w:rsidRPr="0029183D">
              <w:rPr>
                <w:color w:val="000000"/>
              </w:rPr>
              <w:t xml:space="preserve">/C1-2 junction in HE2 rats, while only high dose amino acid derivate-antagonist was effective in LE2 rats. Amino acid derivate-antagonist reduced equally the </w:t>
            </w:r>
            <w:proofErr w:type="spellStart"/>
            <w:r w:rsidRPr="0029183D">
              <w:rPr>
                <w:color w:val="000000"/>
              </w:rPr>
              <w:t>Fos</w:t>
            </w:r>
            <w:proofErr w:type="spellEnd"/>
            <w:r w:rsidRPr="0029183D">
              <w:rPr>
                <w:color w:val="000000"/>
              </w:rPr>
              <w:t>-LI response at the Vi/</w:t>
            </w:r>
            <w:proofErr w:type="spellStart"/>
            <w:r w:rsidRPr="0029183D">
              <w:rPr>
                <w:color w:val="000000"/>
              </w:rPr>
              <w:t>Vc</w:t>
            </w:r>
            <w:proofErr w:type="spellEnd"/>
            <w:r w:rsidRPr="0029183D">
              <w:rPr>
                <w:color w:val="000000"/>
              </w:rPr>
              <w:t xml:space="preserve"> transition in both groups, while only minor effects were seen at the paratrigeminal nucleus region. The glutamate receptor antagonist, reduced </w:t>
            </w:r>
            <w:proofErr w:type="spellStart"/>
            <w:r w:rsidRPr="0029183D">
              <w:rPr>
                <w:color w:val="000000"/>
              </w:rPr>
              <w:t>Fos</w:t>
            </w:r>
            <w:proofErr w:type="spellEnd"/>
            <w:r w:rsidRPr="0029183D">
              <w:rPr>
                <w:color w:val="000000"/>
              </w:rPr>
              <w:t xml:space="preserve">-LI at the </w:t>
            </w:r>
            <w:proofErr w:type="spellStart"/>
            <w:r w:rsidRPr="0029183D">
              <w:rPr>
                <w:color w:val="000000"/>
              </w:rPr>
              <w:t>Vc</w:t>
            </w:r>
            <w:proofErr w:type="spellEnd"/>
            <w:r w:rsidRPr="0029183D">
              <w:rPr>
                <w:color w:val="000000"/>
              </w:rPr>
              <w:t>/C1-2 and Vi/</w:t>
            </w:r>
            <w:proofErr w:type="spellStart"/>
            <w:r w:rsidRPr="0029183D">
              <w:rPr>
                <w:color w:val="000000"/>
              </w:rPr>
              <w:t>Vcvl</w:t>
            </w:r>
            <w:proofErr w:type="spellEnd"/>
            <w:r w:rsidRPr="0029183D">
              <w:rPr>
                <w:color w:val="000000"/>
              </w:rPr>
              <w:t xml:space="preserve"> regions in HE2 rats, while only high dose glutamate receptor antagonist was effective in LE2 rats.</w:t>
            </w:r>
          </w:p>
        </w:tc>
        <w:tc>
          <w:tcPr>
            <w:tcW w:w="2835" w:type="dxa"/>
            <w:tcMar>
              <w:top w:w="0" w:type="dxa"/>
              <w:left w:w="108" w:type="dxa"/>
              <w:bottom w:w="0" w:type="dxa"/>
              <w:right w:w="108" w:type="dxa"/>
            </w:tcMar>
            <w:vAlign w:val="center"/>
          </w:tcPr>
          <w:p w14:paraId="3FE048AD" w14:textId="6B64B23B" w:rsidR="00173687" w:rsidRPr="0029183D" w:rsidRDefault="00173687" w:rsidP="00494639">
            <w:pPr>
              <w:ind w:firstLineChars="0" w:firstLine="0"/>
              <w:jc w:val="center"/>
            </w:pPr>
            <w:r w:rsidRPr="0029183D">
              <w:rPr>
                <w:b/>
                <w:color w:val="000000"/>
              </w:rPr>
              <w:t>Conclusions</w:t>
            </w:r>
            <w:r w:rsidRPr="0029183D">
              <w:rPr>
                <w:color w:val="000000"/>
              </w:rPr>
              <w:t xml:space="preserve">: These results suggest that the stimulus on the TMJ nociceptive area has an influence on the nociceptive processing at the </w:t>
            </w:r>
            <w:proofErr w:type="spellStart"/>
            <w:r w:rsidRPr="0029183D">
              <w:rPr>
                <w:color w:val="000000"/>
              </w:rPr>
              <w:t>Vc</w:t>
            </w:r>
            <w:proofErr w:type="spellEnd"/>
            <w:r w:rsidRPr="0029183D">
              <w:rPr>
                <w:color w:val="000000"/>
              </w:rPr>
              <w:t>/C1-2 junction mediated, in part, through ionotropic glutamate receptor-dependent mechanisms.</w:t>
            </w:r>
            <w:r w:rsidR="00494639" w:rsidRPr="0029183D">
              <w:t xml:space="preserve"> </w:t>
            </w:r>
          </w:p>
        </w:tc>
      </w:tr>
      <w:tr w:rsidR="00173687" w:rsidRPr="0029183D" w14:paraId="689DC0E0" w14:textId="77777777" w:rsidTr="00DC6FEB">
        <w:trPr>
          <w:trHeight w:val="283"/>
          <w:jc w:val="center"/>
        </w:trPr>
        <w:tc>
          <w:tcPr>
            <w:tcW w:w="2700" w:type="dxa"/>
            <w:tcMar>
              <w:top w:w="0" w:type="dxa"/>
              <w:left w:w="108" w:type="dxa"/>
              <w:bottom w:w="0" w:type="dxa"/>
              <w:right w:w="108" w:type="dxa"/>
            </w:tcMar>
            <w:vAlign w:val="center"/>
          </w:tcPr>
          <w:p w14:paraId="2BF05DFC" w14:textId="0E8F518F" w:rsidR="00173687" w:rsidRPr="0029183D" w:rsidRDefault="00173687" w:rsidP="0029183D">
            <w:pPr>
              <w:ind w:firstLineChars="0" w:firstLine="0"/>
              <w:jc w:val="left"/>
              <w:rPr>
                <w:b/>
              </w:rPr>
            </w:pPr>
            <w:r w:rsidRPr="0029183D">
              <w:rPr>
                <w:b/>
                <w:color w:val="000000"/>
              </w:rPr>
              <w:t xml:space="preserve">Okamoto, 2005 </w:t>
            </w:r>
            <w:r w:rsidR="007C3F22">
              <w:rPr>
                <w:b/>
                <w:noProof/>
                <w:color w:val="000000"/>
              </w:rPr>
              <w:t>[</w:t>
            </w:r>
            <w:r w:rsidR="00DF3526" w:rsidRPr="0029183D">
              <w:rPr>
                <w:b/>
                <w:noProof/>
                <w:color w:val="000000"/>
              </w:rPr>
              <w:t>54</w:t>
            </w:r>
            <w:r w:rsidR="007C3F22">
              <w:rPr>
                <w:b/>
                <w:noProof/>
                <w:color w:val="000000"/>
              </w:rPr>
              <w:t>]</w:t>
            </w:r>
          </w:p>
          <w:p w14:paraId="3F5255FA"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14137CB7" w14:textId="4AE31ED1" w:rsidR="00173687" w:rsidRPr="0029183D" w:rsidRDefault="00173687" w:rsidP="0029183D">
            <w:pPr>
              <w:ind w:firstLineChars="0" w:firstLine="0"/>
              <w:jc w:val="left"/>
              <w:rPr>
                <w:b/>
                <w:color w:val="000000"/>
              </w:rPr>
            </w:pPr>
            <w:r w:rsidRPr="0029183D">
              <w:rPr>
                <w:b/>
                <w:color w:val="000000"/>
              </w:rPr>
              <w:t xml:space="preserve">Aim: </w:t>
            </w:r>
            <w:r w:rsidRPr="0029183D">
              <w:rPr>
                <w:color w:val="000000"/>
              </w:rPr>
              <w:t xml:space="preserve">To investigate the roles of ion-channel receptors of </w:t>
            </w:r>
            <w:proofErr w:type="spellStart"/>
            <w:r w:rsidRPr="0029183D">
              <w:rPr>
                <w:color w:val="000000"/>
              </w:rPr>
              <w:t>Vc</w:t>
            </w:r>
            <w:proofErr w:type="spellEnd"/>
            <w:r w:rsidRPr="0029183D">
              <w:rPr>
                <w:color w:val="000000"/>
              </w:rPr>
              <w:t xml:space="preserve">/C2 region in neural activities recorded from </w:t>
            </w:r>
            <w:r w:rsidRPr="0029183D">
              <w:rPr>
                <w:color w:val="000000"/>
              </w:rPr>
              <w:lastRenderedPageBreak/>
              <w:t xml:space="preserve">superficial laminae of </w:t>
            </w:r>
            <w:proofErr w:type="spellStart"/>
            <w:r w:rsidRPr="0029183D">
              <w:rPr>
                <w:color w:val="000000"/>
              </w:rPr>
              <w:t>Vc</w:t>
            </w:r>
            <w:proofErr w:type="spellEnd"/>
            <w:r w:rsidRPr="0029183D">
              <w:rPr>
                <w:color w:val="000000"/>
              </w:rPr>
              <w:t xml:space="preserve">/C2 region evoked by chemical stimulation to masseter muscle or noxious mechanical stimulation to facial skin, and those in orofacial </w:t>
            </w:r>
            <w:proofErr w:type="spellStart"/>
            <w:r w:rsidRPr="0029183D">
              <w:rPr>
                <w:color w:val="000000"/>
              </w:rPr>
              <w:t>nocifensive</w:t>
            </w:r>
            <w:proofErr w:type="spellEnd"/>
            <w:r w:rsidRPr="0029183D">
              <w:rPr>
                <w:color w:val="000000"/>
              </w:rPr>
              <w:t xml:space="preserve"> behavioral activities evoked by the injection of formalin into masseter muscle during TMJ inflammation.</w:t>
            </w:r>
          </w:p>
        </w:tc>
        <w:tc>
          <w:tcPr>
            <w:tcW w:w="2268" w:type="dxa"/>
            <w:tcMar>
              <w:top w:w="0" w:type="dxa"/>
              <w:left w:w="108" w:type="dxa"/>
              <w:bottom w:w="0" w:type="dxa"/>
              <w:right w:w="108" w:type="dxa"/>
            </w:tcMar>
            <w:vAlign w:val="center"/>
          </w:tcPr>
          <w:p w14:paraId="4AA43625" w14:textId="77777777" w:rsidR="00173687" w:rsidRPr="0029183D" w:rsidRDefault="00173687" w:rsidP="0029183D">
            <w:pPr>
              <w:ind w:firstLineChars="0" w:firstLine="0"/>
              <w:jc w:val="center"/>
            </w:pPr>
            <w:r w:rsidRPr="0029183D">
              <w:rPr>
                <w:b/>
                <w:color w:val="000000"/>
              </w:rPr>
              <w:lastRenderedPageBreak/>
              <w:t>Population mammals:</w:t>
            </w:r>
            <w:r w:rsidRPr="0029183D">
              <w:rPr>
                <w:color w:val="000000"/>
              </w:rPr>
              <w:t> Rats</w:t>
            </w:r>
          </w:p>
          <w:p w14:paraId="4F62325E"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149E2EE7"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4EE1782D" w14:textId="77777777" w:rsidR="00173687" w:rsidRPr="0029183D" w:rsidRDefault="00173687" w:rsidP="0029183D">
            <w:pPr>
              <w:ind w:firstLineChars="0" w:firstLine="0"/>
              <w:jc w:val="center"/>
            </w:pPr>
            <w:r w:rsidRPr="0029183D">
              <w:rPr>
                <w:b/>
                <w:color w:val="000000"/>
              </w:rPr>
              <w:t>Total sample size: </w:t>
            </w:r>
            <w:r w:rsidRPr="0029183D">
              <w:rPr>
                <w:color w:val="000000"/>
              </w:rPr>
              <w:t>68</w:t>
            </w:r>
          </w:p>
          <w:p w14:paraId="48E83603" w14:textId="77777777" w:rsidR="00173687" w:rsidRPr="0029183D" w:rsidRDefault="00173687" w:rsidP="0029183D">
            <w:pPr>
              <w:ind w:firstLineChars="0" w:firstLine="0"/>
              <w:jc w:val="center"/>
            </w:pPr>
            <w:r w:rsidRPr="0029183D">
              <w:rPr>
                <w:b/>
                <w:color w:val="000000"/>
              </w:rPr>
              <w:t xml:space="preserve">Number of </w:t>
            </w:r>
            <w:r w:rsidRPr="0029183D">
              <w:rPr>
                <w:b/>
                <w:color w:val="000000"/>
              </w:rPr>
              <w:lastRenderedPageBreak/>
              <w:t>groups: </w:t>
            </w:r>
            <w:r w:rsidRPr="0029183D">
              <w:rPr>
                <w:color w:val="000000"/>
              </w:rPr>
              <w:t>2 (1: CFA, 2: non-CFA)</w:t>
            </w:r>
          </w:p>
        </w:tc>
        <w:tc>
          <w:tcPr>
            <w:tcW w:w="2551" w:type="dxa"/>
            <w:tcMar>
              <w:top w:w="0" w:type="dxa"/>
              <w:left w:w="108" w:type="dxa"/>
              <w:bottom w:w="0" w:type="dxa"/>
              <w:right w:w="108" w:type="dxa"/>
            </w:tcMar>
            <w:vAlign w:val="center"/>
          </w:tcPr>
          <w:p w14:paraId="0F6CE3F7"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5F722A29" w14:textId="77777777" w:rsidR="00173687" w:rsidRPr="0029183D" w:rsidRDefault="00173687" w:rsidP="0029183D">
            <w:pPr>
              <w:ind w:firstLineChars="0" w:firstLine="0"/>
              <w:jc w:val="center"/>
            </w:pPr>
            <w:r w:rsidRPr="0029183D">
              <w:rPr>
                <w:color w:val="000000"/>
              </w:rPr>
              <w:t>Mechanical, chemical</w:t>
            </w:r>
          </w:p>
          <w:p w14:paraId="52489F64" w14:textId="77777777" w:rsidR="00173687" w:rsidRPr="0029183D" w:rsidRDefault="00173687" w:rsidP="0029183D">
            <w:pPr>
              <w:ind w:firstLineChars="0" w:firstLine="0"/>
              <w:jc w:val="center"/>
              <w:rPr>
                <w:b/>
                <w:color w:val="000000"/>
              </w:rPr>
            </w:pPr>
            <w:r w:rsidRPr="0029183D">
              <w:rPr>
                <w:b/>
                <w:color w:val="000000"/>
              </w:rPr>
              <w:t>Location of stimulus:</w:t>
            </w:r>
          </w:p>
          <w:p w14:paraId="47179FB0" w14:textId="77777777" w:rsidR="00173687" w:rsidRPr="0029183D" w:rsidRDefault="00173687" w:rsidP="0029183D">
            <w:pPr>
              <w:ind w:firstLineChars="0" w:firstLine="0"/>
              <w:jc w:val="center"/>
            </w:pPr>
            <w:r w:rsidRPr="0029183D">
              <w:rPr>
                <w:color w:val="000000"/>
              </w:rPr>
              <w:t>TMJ</w:t>
            </w:r>
          </w:p>
          <w:p w14:paraId="2B738B20" w14:textId="77777777" w:rsidR="00173687" w:rsidRPr="0029183D" w:rsidRDefault="00173687" w:rsidP="0029183D">
            <w:pPr>
              <w:ind w:firstLineChars="0" w:firstLine="0"/>
              <w:jc w:val="center"/>
              <w:rPr>
                <w:b/>
                <w:color w:val="000000"/>
              </w:rPr>
            </w:pPr>
            <w:r w:rsidRPr="0029183D">
              <w:rPr>
                <w:b/>
                <w:color w:val="000000"/>
              </w:rPr>
              <w:t>Location of response:</w:t>
            </w:r>
          </w:p>
          <w:p w14:paraId="0AAD1316" w14:textId="77777777" w:rsidR="00173687" w:rsidRPr="0029183D" w:rsidRDefault="00173687" w:rsidP="0029183D">
            <w:pPr>
              <w:ind w:firstLineChars="0" w:firstLine="0"/>
              <w:jc w:val="center"/>
            </w:pPr>
            <w:r w:rsidRPr="0029183D">
              <w:rPr>
                <w:color w:val="000000"/>
              </w:rPr>
              <w:t xml:space="preserve">Trigeminal subnucleus </w:t>
            </w:r>
            <w:proofErr w:type="spellStart"/>
            <w:r w:rsidRPr="0029183D">
              <w:rPr>
                <w:color w:val="000000"/>
              </w:rPr>
              <w:lastRenderedPageBreak/>
              <w:t>caudalis</w:t>
            </w:r>
            <w:proofErr w:type="spellEnd"/>
            <w:r w:rsidRPr="0029183D">
              <w:rPr>
                <w:color w:val="000000"/>
              </w:rPr>
              <w:t>/upper cervical spinal cord junction</w:t>
            </w:r>
          </w:p>
          <w:p w14:paraId="23AB12AD" w14:textId="54B57058"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subnucleus </w:t>
            </w:r>
            <w:proofErr w:type="spellStart"/>
            <w:r w:rsidRPr="0029183D">
              <w:rPr>
                <w:color w:val="000000"/>
              </w:rPr>
              <w:t>caudalis</w:t>
            </w:r>
            <w:proofErr w:type="spellEnd"/>
          </w:p>
          <w:p w14:paraId="71F7C73E"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49A378F4" w14:textId="5157ED18"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2F749443" w14:textId="5D398792" w:rsidR="00173687" w:rsidRPr="0029183D" w:rsidRDefault="00173687" w:rsidP="0029183D">
            <w:pPr>
              <w:ind w:firstLineChars="0" w:firstLine="0"/>
              <w:jc w:val="center"/>
            </w:pPr>
            <w:r w:rsidRPr="0029183D">
              <w:rPr>
                <w:color w:val="000000"/>
              </w:rPr>
              <w:t>Neuronal activity at the TCN level</w:t>
            </w:r>
          </w:p>
        </w:tc>
        <w:tc>
          <w:tcPr>
            <w:tcW w:w="4111" w:type="dxa"/>
            <w:tcMar>
              <w:top w:w="0" w:type="dxa"/>
              <w:left w:w="108" w:type="dxa"/>
              <w:bottom w:w="0" w:type="dxa"/>
              <w:right w:w="108" w:type="dxa"/>
            </w:tcMar>
            <w:vAlign w:val="center"/>
          </w:tcPr>
          <w:p w14:paraId="2668A40F" w14:textId="5C061D90"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370FEF9C" w14:textId="5E0D4B57" w:rsidR="00173687" w:rsidRPr="00494639" w:rsidRDefault="00173687" w:rsidP="00494639">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There is one improvement on the neural activity at the level of the </w:t>
            </w:r>
            <w:proofErr w:type="spellStart"/>
            <w:r w:rsidRPr="0029183D">
              <w:rPr>
                <w:color w:val="000000"/>
              </w:rPr>
              <w:t>Vc</w:t>
            </w:r>
            <w:proofErr w:type="spellEnd"/>
            <w:r w:rsidRPr="0029183D">
              <w:rPr>
                <w:color w:val="000000"/>
              </w:rPr>
              <w:t>/C2 junction region relevant for TMD pain, after the stimulus.</w:t>
            </w:r>
            <w:r w:rsidR="00494639" w:rsidRPr="00494639">
              <w:t xml:space="preserve"> </w:t>
            </w:r>
          </w:p>
        </w:tc>
        <w:tc>
          <w:tcPr>
            <w:tcW w:w="2835" w:type="dxa"/>
            <w:tcMar>
              <w:top w:w="0" w:type="dxa"/>
              <w:left w:w="108" w:type="dxa"/>
              <w:bottom w:w="0" w:type="dxa"/>
              <w:right w:w="108" w:type="dxa"/>
            </w:tcMar>
            <w:vAlign w:val="center"/>
          </w:tcPr>
          <w:p w14:paraId="1E1D644E" w14:textId="12F8C91E" w:rsidR="00173687" w:rsidRPr="0029183D" w:rsidRDefault="00173687" w:rsidP="00494639">
            <w:pPr>
              <w:ind w:firstLineChars="0" w:firstLine="0"/>
              <w:jc w:val="center"/>
            </w:pPr>
            <w:r w:rsidRPr="0029183D">
              <w:rPr>
                <w:b/>
                <w:color w:val="000000"/>
              </w:rPr>
              <w:t>Conclusions</w:t>
            </w:r>
            <w:r w:rsidRPr="0029183D">
              <w:rPr>
                <w:color w:val="000000"/>
              </w:rPr>
              <w:t xml:space="preserve">: The central serotonergic circuits modulate orofacial nociceptive processing through ion-channel receptors facilitates neural activity at the </w:t>
            </w:r>
            <w:proofErr w:type="spellStart"/>
            <w:r w:rsidRPr="0029183D">
              <w:rPr>
                <w:color w:val="000000"/>
              </w:rPr>
              <w:t>Vc</w:t>
            </w:r>
            <w:proofErr w:type="spellEnd"/>
            <w:r w:rsidRPr="0029183D">
              <w:rPr>
                <w:color w:val="000000"/>
              </w:rPr>
              <w:t xml:space="preserve">/C2 </w:t>
            </w:r>
            <w:r w:rsidRPr="0029183D">
              <w:rPr>
                <w:color w:val="000000"/>
              </w:rPr>
              <w:lastRenderedPageBreak/>
              <w:t>region.</w:t>
            </w:r>
            <w:r w:rsidR="00494639" w:rsidRPr="0029183D">
              <w:t xml:space="preserve"> </w:t>
            </w:r>
          </w:p>
        </w:tc>
      </w:tr>
      <w:tr w:rsidR="00173687" w:rsidRPr="0029183D" w14:paraId="273E4548" w14:textId="77777777" w:rsidTr="00DC6FEB">
        <w:trPr>
          <w:trHeight w:val="283"/>
          <w:jc w:val="center"/>
        </w:trPr>
        <w:tc>
          <w:tcPr>
            <w:tcW w:w="2700" w:type="dxa"/>
            <w:tcMar>
              <w:top w:w="0" w:type="dxa"/>
              <w:left w:w="108" w:type="dxa"/>
              <w:bottom w:w="0" w:type="dxa"/>
              <w:right w:w="108" w:type="dxa"/>
            </w:tcMar>
            <w:vAlign w:val="center"/>
          </w:tcPr>
          <w:p w14:paraId="06FD4897" w14:textId="3258E06E" w:rsidR="00173687" w:rsidRPr="0029183D" w:rsidRDefault="00173687" w:rsidP="0029183D">
            <w:pPr>
              <w:ind w:firstLineChars="0" w:firstLine="0"/>
              <w:jc w:val="left"/>
              <w:rPr>
                <w:b/>
              </w:rPr>
            </w:pPr>
            <w:proofErr w:type="spellStart"/>
            <w:r w:rsidRPr="0029183D">
              <w:rPr>
                <w:b/>
                <w:color w:val="000000"/>
              </w:rPr>
              <w:lastRenderedPageBreak/>
              <w:t>Panneton</w:t>
            </w:r>
            <w:proofErr w:type="spellEnd"/>
            <w:r w:rsidRPr="0029183D">
              <w:rPr>
                <w:b/>
                <w:color w:val="000000"/>
              </w:rPr>
              <w:t xml:space="preserve">, 1991 </w:t>
            </w:r>
            <w:r w:rsidR="007C3F22">
              <w:rPr>
                <w:b/>
                <w:noProof/>
                <w:color w:val="000000"/>
              </w:rPr>
              <w:t>[</w:t>
            </w:r>
            <w:r w:rsidR="00DF3526" w:rsidRPr="0029183D">
              <w:rPr>
                <w:b/>
                <w:noProof/>
                <w:color w:val="000000"/>
              </w:rPr>
              <w:t>55</w:t>
            </w:r>
            <w:r w:rsidR="007C3F22">
              <w:rPr>
                <w:b/>
                <w:noProof/>
                <w:color w:val="000000"/>
              </w:rPr>
              <w:t>]</w:t>
            </w:r>
          </w:p>
          <w:p w14:paraId="3DD67BF5"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02118040" w14:textId="20E267D6" w:rsidR="00173687" w:rsidRPr="0029183D" w:rsidRDefault="00173687" w:rsidP="0029183D">
            <w:pPr>
              <w:ind w:firstLineChars="0" w:firstLine="0"/>
              <w:jc w:val="left"/>
            </w:pPr>
            <w:r w:rsidRPr="0029183D">
              <w:rPr>
                <w:b/>
                <w:color w:val="000000"/>
              </w:rPr>
              <w:t>Aim: </w:t>
            </w:r>
            <w:r w:rsidRPr="0029183D">
              <w:rPr>
                <w:color w:val="000000"/>
              </w:rPr>
              <w:t xml:space="preserve">To investigate the primary Afferent Projections </w:t>
            </w:r>
            <w:proofErr w:type="gramStart"/>
            <w:r w:rsidRPr="0029183D">
              <w:rPr>
                <w:color w:val="000000"/>
              </w:rPr>
              <w:t>From</w:t>
            </w:r>
            <w:proofErr w:type="gramEnd"/>
            <w:r w:rsidRPr="0029183D">
              <w:rPr>
                <w:color w:val="000000"/>
              </w:rPr>
              <w:t xml:space="preserve"> the Upper Respiratory Tract in the Muskrat.</w:t>
            </w:r>
          </w:p>
        </w:tc>
        <w:tc>
          <w:tcPr>
            <w:tcW w:w="2268" w:type="dxa"/>
            <w:tcMar>
              <w:top w:w="0" w:type="dxa"/>
              <w:left w:w="108" w:type="dxa"/>
              <w:bottom w:w="0" w:type="dxa"/>
              <w:right w:w="108" w:type="dxa"/>
            </w:tcMar>
            <w:vAlign w:val="center"/>
          </w:tcPr>
          <w:p w14:paraId="7471CE3F"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6AFDC636"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29C23A35"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79C46DE6"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79D31380" w14:textId="77777777" w:rsidR="00173687" w:rsidRPr="0029183D" w:rsidRDefault="00173687" w:rsidP="0029183D">
            <w:pPr>
              <w:ind w:firstLineChars="0" w:firstLine="0"/>
              <w:jc w:val="center"/>
            </w:pPr>
            <w:r w:rsidRPr="0029183D">
              <w:rPr>
                <w:b/>
                <w:color w:val="000000"/>
              </w:rPr>
              <w:t>Number of groups: 1</w:t>
            </w:r>
          </w:p>
        </w:tc>
        <w:tc>
          <w:tcPr>
            <w:tcW w:w="2551" w:type="dxa"/>
            <w:tcMar>
              <w:top w:w="0" w:type="dxa"/>
              <w:left w:w="108" w:type="dxa"/>
              <w:bottom w:w="0" w:type="dxa"/>
              <w:right w:w="108" w:type="dxa"/>
            </w:tcMar>
            <w:vAlign w:val="center"/>
          </w:tcPr>
          <w:p w14:paraId="31A000B9" w14:textId="77777777" w:rsidR="00173687" w:rsidRPr="0029183D" w:rsidRDefault="00173687" w:rsidP="0029183D">
            <w:pPr>
              <w:ind w:firstLineChars="0" w:firstLine="0"/>
              <w:jc w:val="center"/>
              <w:rPr>
                <w:b/>
                <w:color w:val="000000"/>
              </w:rPr>
            </w:pPr>
            <w:r w:rsidRPr="0029183D">
              <w:rPr>
                <w:b/>
                <w:color w:val="000000"/>
              </w:rPr>
              <w:t>Type of stimulus:</w:t>
            </w:r>
          </w:p>
          <w:p w14:paraId="62489059" w14:textId="77777777" w:rsidR="00173687" w:rsidRPr="0029183D" w:rsidRDefault="00173687" w:rsidP="0029183D">
            <w:pPr>
              <w:ind w:firstLineChars="0" w:firstLine="0"/>
              <w:jc w:val="center"/>
            </w:pPr>
            <w:r w:rsidRPr="0029183D">
              <w:rPr>
                <w:color w:val="000000"/>
              </w:rPr>
              <w:t>Mechanical</w:t>
            </w:r>
          </w:p>
          <w:p w14:paraId="056CF93C" w14:textId="77777777" w:rsidR="00173687" w:rsidRPr="0029183D" w:rsidRDefault="00173687" w:rsidP="0029183D">
            <w:pPr>
              <w:ind w:firstLineChars="0" w:firstLine="0"/>
              <w:jc w:val="center"/>
              <w:rPr>
                <w:b/>
                <w:color w:val="000000"/>
              </w:rPr>
            </w:pPr>
            <w:r w:rsidRPr="0029183D">
              <w:rPr>
                <w:b/>
                <w:color w:val="000000"/>
              </w:rPr>
              <w:t>Location of stimulus:</w:t>
            </w:r>
          </w:p>
          <w:p w14:paraId="40A23389" w14:textId="77777777" w:rsidR="00173687" w:rsidRPr="0029183D" w:rsidRDefault="00173687" w:rsidP="0029183D">
            <w:pPr>
              <w:ind w:firstLineChars="0" w:firstLine="0"/>
              <w:jc w:val="center"/>
            </w:pPr>
            <w:r w:rsidRPr="0029183D">
              <w:rPr>
                <w:color w:val="000000"/>
              </w:rPr>
              <w:t>Upper respiratory tract</w:t>
            </w:r>
          </w:p>
          <w:p w14:paraId="764F7E7B" w14:textId="77777777" w:rsidR="00173687" w:rsidRPr="0029183D" w:rsidRDefault="00173687" w:rsidP="0029183D">
            <w:pPr>
              <w:ind w:firstLineChars="0" w:firstLine="0"/>
              <w:jc w:val="center"/>
              <w:rPr>
                <w:b/>
                <w:color w:val="000000"/>
              </w:rPr>
            </w:pPr>
            <w:r w:rsidRPr="0029183D">
              <w:rPr>
                <w:b/>
                <w:color w:val="000000"/>
              </w:rPr>
              <w:t>Location of response:</w:t>
            </w:r>
          </w:p>
          <w:p w14:paraId="62B41EDB" w14:textId="77777777" w:rsidR="00173687" w:rsidRPr="0029183D" w:rsidRDefault="00173687" w:rsidP="0029183D">
            <w:pPr>
              <w:ind w:firstLineChars="0" w:firstLine="0"/>
              <w:jc w:val="center"/>
            </w:pPr>
            <w:r w:rsidRPr="0029183D">
              <w:rPr>
                <w:color w:val="000000"/>
              </w:rPr>
              <w:t xml:space="preserve">Subnucleus </w:t>
            </w:r>
            <w:proofErr w:type="spellStart"/>
            <w:r w:rsidRPr="0029183D">
              <w:rPr>
                <w:color w:val="000000"/>
              </w:rPr>
              <w:t>interpolaris</w:t>
            </w:r>
            <w:proofErr w:type="spellEnd"/>
            <w:r w:rsidRPr="0029183D">
              <w:rPr>
                <w:color w:val="000000"/>
              </w:rPr>
              <w:t xml:space="preserve">; </w:t>
            </w:r>
            <w:proofErr w:type="spellStart"/>
            <w:r w:rsidRPr="0029183D">
              <w:rPr>
                <w:color w:val="000000"/>
              </w:rPr>
              <w:t>oralis</w:t>
            </w:r>
            <w:proofErr w:type="spellEnd"/>
            <w:r w:rsidRPr="0029183D">
              <w:rPr>
                <w:color w:val="000000"/>
              </w:rPr>
              <w:t xml:space="preserve"> and </w:t>
            </w:r>
            <w:proofErr w:type="spellStart"/>
            <w:r w:rsidRPr="0029183D">
              <w:rPr>
                <w:color w:val="000000"/>
              </w:rPr>
              <w:t>obex</w:t>
            </w:r>
            <w:proofErr w:type="spellEnd"/>
          </w:p>
          <w:p w14:paraId="1FDFEE1F" w14:textId="6143C87A" w:rsidR="00173687" w:rsidRPr="0029183D" w:rsidRDefault="00173687" w:rsidP="0029183D">
            <w:pPr>
              <w:ind w:firstLineChars="0" w:firstLine="0"/>
              <w:jc w:val="center"/>
            </w:pPr>
            <w:r w:rsidRPr="0029183D">
              <w:rPr>
                <w:b/>
                <w:color w:val="000000"/>
              </w:rPr>
              <w:t xml:space="preserve">TCN: </w:t>
            </w:r>
            <w:r w:rsidRPr="0029183D">
              <w:rPr>
                <w:color w:val="000000"/>
              </w:rPr>
              <w:t xml:space="preserve">ventromedial portions of the principal nucleus, subnucleus </w:t>
            </w:r>
            <w:proofErr w:type="spellStart"/>
            <w:r w:rsidRPr="0029183D">
              <w:rPr>
                <w:color w:val="000000"/>
              </w:rPr>
              <w:t>oralis</w:t>
            </w:r>
            <w:proofErr w:type="spellEnd"/>
            <w:r w:rsidRPr="0029183D">
              <w:rPr>
                <w:color w:val="000000"/>
              </w:rPr>
              <w:t xml:space="preserve"> and </w:t>
            </w:r>
            <w:proofErr w:type="spellStart"/>
            <w:r w:rsidRPr="0029183D">
              <w:rPr>
                <w:color w:val="000000"/>
              </w:rPr>
              <w:t>interpolaris</w:t>
            </w:r>
            <w:proofErr w:type="spellEnd"/>
          </w:p>
          <w:p w14:paraId="732FCABD" w14:textId="352F82A4" w:rsidR="00173687" w:rsidRPr="0029183D" w:rsidRDefault="00173687" w:rsidP="0029183D">
            <w:pPr>
              <w:ind w:firstLineChars="0" w:firstLine="0"/>
              <w:jc w:val="center"/>
              <w:rPr>
                <w:b/>
                <w:color w:val="000000"/>
              </w:rPr>
            </w:pPr>
            <w:r w:rsidRPr="0029183D">
              <w:rPr>
                <w:b/>
                <w:color w:val="000000"/>
              </w:rPr>
              <w:t>Cervical Spine:</w:t>
            </w:r>
          </w:p>
          <w:p w14:paraId="0B81A030" w14:textId="77777777" w:rsidR="00173687" w:rsidRPr="0029183D" w:rsidRDefault="00173687" w:rsidP="0029183D">
            <w:pPr>
              <w:ind w:firstLineChars="0" w:firstLine="0"/>
              <w:jc w:val="center"/>
            </w:pPr>
            <w:r w:rsidRPr="0029183D">
              <w:rPr>
                <w:color w:val="000000"/>
              </w:rPr>
              <w:t>Cervical dorsal horn</w:t>
            </w:r>
          </w:p>
        </w:tc>
        <w:tc>
          <w:tcPr>
            <w:tcW w:w="1985" w:type="dxa"/>
            <w:tcMar>
              <w:top w:w="0" w:type="dxa"/>
              <w:left w:w="108" w:type="dxa"/>
              <w:bottom w:w="0" w:type="dxa"/>
              <w:right w:w="108" w:type="dxa"/>
            </w:tcMar>
            <w:vAlign w:val="center"/>
          </w:tcPr>
          <w:p w14:paraId="06EAF7BB" w14:textId="7AB3AE02" w:rsidR="00173687" w:rsidRPr="0029183D" w:rsidRDefault="00173687" w:rsidP="0029183D">
            <w:pPr>
              <w:ind w:firstLineChars="0" w:firstLine="0"/>
              <w:jc w:val="center"/>
              <w:rPr>
                <w:b/>
                <w:color w:val="000000"/>
                <w:u w:val="single"/>
              </w:rPr>
            </w:pPr>
            <w:r w:rsidRPr="0029183D">
              <w:rPr>
                <w:b/>
                <w:color w:val="000000"/>
                <w:u w:val="single"/>
              </w:rPr>
              <w:t>Main outcome:</w:t>
            </w:r>
          </w:p>
          <w:p w14:paraId="5502008F" w14:textId="427D7AB5" w:rsidR="00173687" w:rsidRPr="0029183D" w:rsidRDefault="00173687" w:rsidP="00494639">
            <w:pPr>
              <w:ind w:firstLineChars="0" w:firstLine="0"/>
              <w:jc w:val="center"/>
            </w:pPr>
            <w:r w:rsidRPr="0029183D">
              <w:rPr>
                <w:color w:val="000000"/>
              </w:rPr>
              <w:t>Central projections of the sensory fibers innervating the upper respiratory tract</w:t>
            </w:r>
          </w:p>
        </w:tc>
        <w:tc>
          <w:tcPr>
            <w:tcW w:w="4111" w:type="dxa"/>
            <w:tcMar>
              <w:top w:w="0" w:type="dxa"/>
              <w:left w:w="108" w:type="dxa"/>
              <w:bottom w:w="0" w:type="dxa"/>
              <w:right w:w="108" w:type="dxa"/>
            </w:tcMar>
            <w:vAlign w:val="center"/>
          </w:tcPr>
          <w:p w14:paraId="48DC46AA" w14:textId="5A277A29"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375ED81E" w14:textId="440CCD8F" w:rsidR="00173687" w:rsidRPr="0029183D" w:rsidRDefault="00173687"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Convergence of primary afferent fibers innervating the upper respiratory tract of the muskrat into the paratrigeminal nuclei and lamina I of the medullary dorsal horn was verified. Numerous double-labeled cells were observed in the left V ganglion following HRP injections into the left supraorbital nerve or midline scalp, and DY injections into the right medullary and cervical dorsal horns.</w:t>
            </w:r>
          </w:p>
        </w:tc>
        <w:tc>
          <w:tcPr>
            <w:tcW w:w="2835" w:type="dxa"/>
            <w:tcMar>
              <w:top w:w="0" w:type="dxa"/>
              <w:left w:w="108" w:type="dxa"/>
              <w:bottom w:w="0" w:type="dxa"/>
              <w:right w:w="108" w:type="dxa"/>
            </w:tcMar>
            <w:vAlign w:val="center"/>
          </w:tcPr>
          <w:p w14:paraId="5164E8A8" w14:textId="3786656A" w:rsidR="00173687" w:rsidRPr="0029183D" w:rsidRDefault="00173687" w:rsidP="0029183D">
            <w:pPr>
              <w:ind w:firstLineChars="0" w:firstLine="0"/>
              <w:jc w:val="center"/>
            </w:pPr>
            <w:r w:rsidRPr="0029183D">
              <w:rPr>
                <w:b/>
                <w:color w:val="000000"/>
              </w:rPr>
              <w:t>Conclusions</w:t>
            </w:r>
            <w:r w:rsidRPr="0029183D">
              <w:rPr>
                <w:color w:val="000000"/>
              </w:rPr>
              <w:t>: There is a convergence of primary afferent fibers innervating the upper respiratory tract of the muskrat into the paratrigeminal nuclei and lamina I of the medullary dorsal horn.</w:t>
            </w:r>
          </w:p>
        </w:tc>
      </w:tr>
      <w:tr w:rsidR="00173687" w:rsidRPr="0029183D" w14:paraId="6D77899E" w14:textId="77777777" w:rsidTr="00DC6FEB">
        <w:trPr>
          <w:trHeight w:val="283"/>
          <w:jc w:val="center"/>
        </w:trPr>
        <w:tc>
          <w:tcPr>
            <w:tcW w:w="2700" w:type="dxa"/>
            <w:tcMar>
              <w:top w:w="0" w:type="dxa"/>
              <w:left w:w="108" w:type="dxa"/>
              <w:bottom w:w="0" w:type="dxa"/>
              <w:right w:w="108" w:type="dxa"/>
            </w:tcMar>
            <w:vAlign w:val="center"/>
          </w:tcPr>
          <w:p w14:paraId="1AF4A33D" w14:textId="455BC862" w:rsidR="00173687" w:rsidRPr="0029183D" w:rsidRDefault="00173687" w:rsidP="0029183D">
            <w:pPr>
              <w:ind w:firstLineChars="0" w:firstLine="0"/>
              <w:jc w:val="left"/>
              <w:rPr>
                <w:b/>
              </w:rPr>
            </w:pPr>
            <w:r w:rsidRPr="0029183D">
              <w:rPr>
                <w:b/>
                <w:color w:val="000000"/>
              </w:rPr>
              <w:t>Park, 2016</w:t>
            </w:r>
            <w:r w:rsidR="007C3F22">
              <w:rPr>
                <w:b/>
                <w:color w:val="000000"/>
              </w:rPr>
              <w:t xml:space="preserve"> </w:t>
            </w:r>
            <w:r w:rsidR="007C3F22">
              <w:rPr>
                <w:b/>
                <w:noProof/>
                <w:color w:val="000000"/>
              </w:rPr>
              <w:t>[</w:t>
            </w:r>
            <w:r w:rsidR="00DF3526" w:rsidRPr="0029183D">
              <w:rPr>
                <w:b/>
                <w:noProof/>
                <w:color w:val="000000"/>
              </w:rPr>
              <w:t>56</w:t>
            </w:r>
            <w:r w:rsidR="007C3F22">
              <w:rPr>
                <w:b/>
                <w:noProof/>
                <w:color w:val="000000"/>
              </w:rPr>
              <w:t>]</w:t>
            </w:r>
          </w:p>
          <w:p w14:paraId="36272AF6"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1EE2BC87" w14:textId="77777777" w:rsidR="00173687" w:rsidRPr="0029183D" w:rsidRDefault="00173687" w:rsidP="0029183D">
            <w:pPr>
              <w:ind w:firstLineChars="0" w:firstLine="0"/>
              <w:jc w:val="left"/>
            </w:pPr>
            <w:r w:rsidRPr="0029183D">
              <w:rPr>
                <w:b/>
                <w:color w:val="000000"/>
              </w:rPr>
              <w:t>Aim: </w:t>
            </w:r>
            <w:r w:rsidRPr="0029183D">
              <w:rPr>
                <w:color w:val="000000"/>
              </w:rPr>
              <w:t>To assess whether there were detectable changes in excitatory or inhibitory synapses in the afferent recipient zone of the TNC complex in a rat model of chronic constriction injury of the infraorbital nerve (CCI-ION), which leads to orofacial neuropathic pain.</w:t>
            </w:r>
          </w:p>
        </w:tc>
        <w:tc>
          <w:tcPr>
            <w:tcW w:w="2268" w:type="dxa"/>
            <w:tcMar>
              <w:top w:w="0" w:type="dxa"/>
              <w:left w:w="108" w:type="dxa"/>
              <w:bottom w:w="0" w:type="dxa"/>
              <w:right w:w="108" w:type="dxa"/>
            </w:tcMar>
            <w:vAlign w:val="center"/>
          </w:tcPr>
          <w:p w14:paraId="7B67496D"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6B0D009D"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08946C9B"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2F51E536" w14:textId="77777777" w:rsidR="00173687" w:rsidRPr="0029183D" w:rsidRDefault="00173687" w:rsidP="0029183D">
            <w:pPr>
              <w:ind w:firstLineChars="0" w:firstLine="0"/>
              <w:jc w:val="center"/>
            </w:pPr>
            <w:r w:rsidRPr="0029183D">
              <w:rPr>
                <w:b/>
                <w:color w:val="000000"/>
              </w:rPr>
              <w:t>Total sample size: </w:t>
            </w:r>
            <w:r w:rsidRPr="0029183D">
              <w:rPr>
                <w:color w:val="000000"/>
              </w:rPr>
              <w:t>6</w:t>
            </w:r>
          </w:p>
          <w:p w14:paraId="052B7C33" w14:textId="77777777" w:rsidR="00173687" w:rsidRPr="0029183D" w:rsidRDefault="00173687" w:rsidP="0029183D">
            <w:pPr>
              <w:ind w:firstLineChars="0" w:firstLine="0"/>
              <w:jc w:val="center"/>
            </w:pPr>
            <w:r w:rsidRPr="0029183D">
              <w:rPr>
                <w:b/>
                <w:color w:val="000000"/>
              </w:rPr>
              <w:t>Number of groups: </w:t>
            </w:r>
            <w:r w:rsidRPr="0029183D">
              <w:rPr>
                <w:color w:val="000000"/>
              </w:rPr>
              <w:t>2 (operation group; sham-operation)</w:t>
            </w:r>
          </w:p>
        </w:tc>
        <w:tc>
          <w:tcPr>
            <w:tcW w:w="2551" w:type="dxa"/>
            <w:tcMar>
              <w:top w:w="0" w:type="dxa"/>
              <w:left w:w="108" w:type="dxa"/>
              <w:bottom w:w="0" w:type="dxa"/>
              <w:right w:w="108" w:type="dxa"/>
            </w:tcMar>
            <w:vAlign w:val="center"/>
          </w:tcPr>
          <w:p w14:paraId="70485683" w14:textId="77777777" w:rsidR="00173687" w:rsidRPr="0029183D" w:rsidRDefault="00173687" w:rsidP="0029183D">
            <w:pPr>
              <w:ind w:firstLineChars="0" w:firstLine="0"/>
              <w:jc w:val="center"/>
              <w:rPr>
                <w:b/>
                <w:color w:val="000000"/>
              </w:rPr>
            </w:pPr>
            <w:r w:rsidRPr="0029183D">
              <w:rPr>
                <w:b/>
                <w:color w:val="000000"/>
              </w:rPr>
              <w:t>Type of stimulus:</w:t>
            </w:r>
          </w:p>
          <w:p w14:paraId="222BE351" w14:textId="77777777" w:rsidR="00173687" w:rsidRPr="0029183D" w:rsidRDefault="00173687" w:rsidP="0029183D">
            <w:pPr>
              <w:ind w:firstLineChars="0" w:firstLine="0"/>
              <w:jc w:val="center"/>
            </w:pPr>
            <w:r w:rsidRPr="0029183D">
              <w:rPr>
                <w:color w:val="000000"/>
              </w:rPr>
              <w:t>Mechanical</w:t>
            </w:r>
          </w:p>
          <w:p w14:paraId="3CE852DD" w14:textId="77777777" w:rsidR="00173687" w:rsidRPr="0029183D" w:rsidRDefault="00173687" w:rsidP="0029183D">
            <w:pPr>
              <w:ind w:firstLineChars="0" w:firstLine="0"/>
              <w:jc w:val="center"/>
              <w:rPr>
                <w:b/>
                <w:color w:val="000000"/>
              </w:rPr>
            </w:pPr>
            <w:r w:rsidRPr="0029183D">
              <w:rPr>
                <w:b/>
                <w:color w:val="000000"/>
              </w:rPr>
              <w:t>Location of stimulus:</w:t>
            </w:r>
          </w:p>
          <w:p w14:paraId="37BFBFE1" w14:textId="77777777" w:rsidR="00173687" w:rsidRPr="0029183D" w:rsidRDefault="00173687" w:rsidP="0029183D">
            <w:pPr>
              <w:ind w:firstLineChars="0" w:firstLine="0"/>
              <w:jc w:val="center"/>
            </w:pPr>
            <w:r w:rsidRPr="0029183D">
              <w:rPr>
                <w:color w:val="000000"/>
              </w:rPr>
              <w:t>Infraorbital nerve/face</w:t>
            </w:r>
          </w:p>
          <w:p w14:paraId="37552F48" w14:textId="77777777" w:rsidR="00173687" w:rsidRPr="0029183D" w:rsidRDefault="00173687" w:rsidP="0029183D">
            <w:pPr>
              <w:ind w:firstLineChars="0" w:firstLine="0"/>
              <w:jc w:val="center"/>
              <w:rPr>
                <w:b/>
                <w:color w:val="000000"/>
              </w:rPr>
            </w:pPr>
            <w:r w:rsidRPr="0029183D">
              <w:rPr>
                <w:b/>
                <w:color w:val="000000"/>
              </w:rPr>
              <w:t>Location of response:</w:t>
            </w:r>
          </w:p>
          <w:p w14:paraId="5A03A024"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/c2</w:t>
            </w:r>
          </w:p>
          <w:p w14:paraId="6236556F" w14:textId="5F88D076"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r w:rsidRPr="0029183D">
              <w:rPr>
                <w:color w:val="000000"/>
              </w:rPr>
              <w:t>/C2</w:t>
            </w:r>
          </w:p>
          <w:p w14:paraId="7DBCB656"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w:t>
            </w:r>
          </w:p>
        </w:tc>
        <w:tc>
          <w:tcPr>
            <w:tcW w:w="1985" w:type="dxa"/>
            <w:tcMar>
              <w:top w:w="0" w:type="dxa"/>
              <w:left w:w="108" w:type="dxa"/>
              <w:bottom w:w="0" w:type="dxa"/>
              <w:right w:w="108" w:type="dxa"/>
            </w:tcMar>
            <w:vAlign w:val="center"/>
          </w:tcPr>
          <w:p w14:paraId="1407A45A" w14:textId="096562D5" w:rsidR="00173687" w:rsidRPr="0029183D" w:rsidRDefault="00173687" w:rsidP="00494639">
            <w:pPr>
              <w:ind w:firstLineChars="0" w:firstLine="0"/>
              <w:jc w:val="center"/>
            </w:pPr>
            <w:r w:rsidRPr="0029183D">
              <w:rPr>
                <w:b/>
                <w:color w:val="000000"/>
                <w:u w:val="single"/>
              </w:rPr>
              <w:t>Main outcome:</w:t>
            </w:r>
            <w:r w:rsidRPr="0029183D">
              <w:rPr>
                <w:color w:val="000000"/>
              </w:rPr>
              <w:t> transmission electron microscopy was used to examine synaptic profiles</w:t>
            </w:r>
          </w:p>
        </w:tc>
        <w:tc>
          <w:tcPr>
            <w:tcW w:w="4111" w:type="dxa"/>
            <w:tcMar>
              <w:top w:w="0" w:type="dxa"/>
              <w:left w:w="108" w:type="dxa"/>
              <w:bottom w:w="0" w:type="dxa"/>
              <w:right w:w="108" w:type="dxa"/>
            </w:tcMar>
            <w:vAlign w:val="center"/>
          </w:tcPr>
          <w:p w14:paraId="0438CA65" w14:textId="39ED6A47"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4B3FFE3F" w14:textId="6412E64E"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Profile counts for R synapses were similar across groups. Counts for F synapses were higher ipsilateral to the CCI-ION injury than in the other groups.</w:t>
            </w:r>
          </w:p>
        </w:tc>
        <w:tc>
          <w:tcPr>
            <w:tcW w:w="2835" w:type="dxa"/>
            <w:tcMar>
              <w:top w:w="0" w:type="dxa"/>
              <w:left w:w="108" w:type="dxa"/>
              <w:bottom w:w="0" w:type="dxa"/>
              <w:right w:w="108" w:type="dxa"/>
            </w:tcMar>
            <w:vAlign w:val="center"/>
          </w:tcPr>
          <w:p w14:paraId="68ADC550" w14:textId="4EAE1A59" w:rsidR="00173687" w:rsidRPr="0029183D" w:rsidRDefault="00173687" w:rsidP="0029183D">
            <w:pPr>
              <w:ind w:firstLineChars="0" w:firstLine="0"/>
              <w:jc w:val="center"/>
            </w:pPr>
            <w:r w:rsidRPr="0029183D">
              <w:rPr>
                <w:b/>
                <w:color w:val="000000"/>
              </w:rPr>
              <w:t>Conclusions</w:t>
            </w:r>
            <w:r w:rsidRPr="0029183D">
              <w:rPr>
                <w:color w:val="000000"/>
              </w:rPr>
              <w:t xml:space="preserve">: These findings support that the rats with orofacial pain states had increased numbers and decreased mean synaptic length of R-profiles within the </w:t>
            </w:r>
            <w:proofErr w:type="spellStart"/>
            <w:r w:rsidRPr="0029183D">
              <w:rPr>
                <w:color w:val="000000"/>
              </w:rPr>
              <w:t>Vc</w:t>
            </w:r>
            <w:proofErr w:type="spellEnd"/>
            <w:r w:rsidRPr="0029183D">
              <w:rPr>
                <w:color w:val="000000"/>
              </w:rPr>
              <w:t xml:space="preserve">/C2 superficial dorsal horn (lamina I) three-weeks post CCI-ION. Increases in the number of excitatory synapses in the superficial dorsal horn of </w:t>
            </w:r>
            <w:proofErr w:type="spellStart"/>
            <w:r w:rsidRPr="0029183D">
              <w:rPr>
                <w:color w:val="000000"/>
              </w:rPr>
              <w:t>Vc</w:t>
            </w:r>
            <w:proofErr w:type="spellEnd"/>
            <w:r w:rsidRPr="0029183D">
              <w:rPr>
                <w:color w:val="000000"/>
              </w:rPr>
              <w:t>/C2</w:t>
            </w:r>
            <w:r w:rsidRPr="00842C15">
              <w:rPr>
                <w:bCs/>
                <w:color w:val="000000"/>
              </w:rPr>
              <w:t>.</w:t>
            </w:r>
          </w:p>
        </w:tc>
      </w:tr>
      <w:tr w:rsidR="00173687" w:rsidRPr="0029183D" w14:paraId="27576B7D" w14:textId="77777777" w:rsidTr="00DC6FEB">
        <w:trPr>
          <w:trHeight w:val="283"/>
          <w:jc w:val="center"/>
        </w:trPr>
        <w:tc>
          <w:tcPr>
            <w:tcW w:w="2700" w:type="dxa"/>
            <w:tcMar>
              <w:top w:w="0" w:type="dxa"/>
              <w:left w:w="108" w:type="dxa"/>
              <w:bottom w:w="0" w:type="dxa"/>
              <w:right w:w="108" w:type="dxa"/>
            </w:tcMar>
            <w:vAlign w:val="center"/>
          </w:tcPr>
          <w:p w14:paraId="1DE76065" w14:textId="38D6E659" w:rsidR="00173687" w:rsidRPr="0029183D" w:rsidRDefault="00173687" w:rsidP="0029183D">
            <w:pPr>
              <w:ind w:firstLineChars="0" w:firstLine="0"/>
              <w:jc w:val="left"/>
              <w:rPr>
                <w:b/>
              </w:rPr>
            </w:pPr>
            <w:proofErr w:type="spellStart"/>
            <w:r w:rsidRPr="0029183D">
              <w:rPr>
                <w:b/>
                <w:color w:val="000000"/>
              </w:rPr>
              <w:t>Puri</w:t>
            </w:r>
            <w:proofErr w:type="spellEnd"/>
            <w:r w:rsidRPr="0029183D">
              <w:rPr>
                <w:b/>
                <w:color w:val="000000"/>
              </w:rPr>
              <w:t xml:space="preserve">, 2011 </w:t>
            </w:r>
            <w:r w:rsidR="007C3F22">
              <w:rPr>
                <w:b/>
                <w:noProof/>
                <w:color w:val="000000"/>
              </w:rPr>
              <w:t>[</w:t>
            </w:r>
            <w:r w:rsidR="00DF3526" w:rsidRPr="0029183D">
              <w:rPr>
                <w:b/>
                <w:noProof/>
                <w:color w:val="000000"/>
              </w:rPr>
              <w:t>57</w:t>
            </w:r>
            <w:r w:rsidR="007C3F22">
              <w:rPr>
                <w:b/>
                <w:noProof/>
                <w:color w:val="000000"/>
              </w:rPr>
              <w:t>]</w:t>
            </w:r>
          </w:p>
          <w:p w14:paraId="5069CF0B" w14:textId="77777777" w:rsidR="00173687" w:rsidRPr="0029183D" w:rsidRDefault="00173687" w:rsidP="0029183D">
            <w:pPr>
              <w:ind w:firstLineChars="0" w:firstLine="0"/>
              <w:jc w:val="left"/>
            </w:pPr>
            <w:r w:rsidRPr="0029183D">
              <w:rPr>
                <w:b/>
                <w:color w:val="000000"/>
              </w:rPr>
              <w:lastRenderedPageBreak/>
              <w:t>Country: USA</w:t>
            </w:r>
          </w:p>
          <w:p w14:paraId="48B8A756" w14:textId="0835B2F5" w:rsidR="00173687" w:rsidRPr="0029183D" w:rsidRDefault="00173687" w:rsidP="0029183D">
            <w:pPr>
              <w:ind w:firstLineChars="0" w:firstLine="0"/>
              <w:jc w:val="left"/>
            </w:pPr>
            <w:r w:rsidRPr="0029183D">
              <w:rPr>
                <w:b/>
                <w:color w:val="000000"/>
              </w:rPr>
              <w:t>Aim: </w:t>
            </w:r>
            <w:r w:rsidRPr="0029183D">
              <w:rPr>
                <w:color w:val="000000"/>
              </w:rPr>
              <w:t>To determine genes that are modulated by physiological levels of estradiol that could have a role in TMJ pain.</w:t>
            </w:r>
          </w:p>
        </w:tc>
        <w:tc>
          <w:tcPr>
            <w:tcW w:w="2268" w:type="dxa"/>
            <w:tcMar>
              <w:top w:w="0" w:type="dxa"/>
              <w:left w:w="108" w:type="dxa"/>
              <w:bottom w:w="0" w:type="dxa"/>
              <w:right w:w="108" w:type="dxa"/>
            </w:tcMar>
            <w:vAlign w:val="center"/>
          </w:tcPr>
          <w:p w14:paraId="6EF865C2" w14:textId="77777777" w:rsidR="00173687" w:rsidRPr="0029183D" w:rsidRDefault="00173687" w:rsidP="0029183D">
            <w:pPr>
              <w:ind w:firstLineChars="0" w:firstLine="0"/>
              <w:jc w:val="center"/>
            </w:pPr>
            <w:r w:rsidRPr="0029183D">
              <w:rPr>
                <w:b/>
                <w:color w:val="000000"/>
              </w:rPr>
              <w:lastRenderedPageBreak/>
              <w:t xml:space="preserve">Population </w:t>
            </w:r>
            <w:r w:rsidRPr="0029183D">
              <w:rPr>
                <w:b/>
                <w:color w:val="000000"/>
              </w:rPr>
              <w:lastRenderedPageBreak/>
              <w:t>mammals: </w:t>
            </w:r>
            <w:r w:rsidRPr="0029183D">
              <w:rPr>
                <w:color w:val="000000"/>
              </w:rPr>
              <w:t>Rats</w:t>
            </w:r>
          </w:p>
          <w:p w14:paraId="11D9F3D4"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50EE104B" w14:textId="77777777" w:rsidR="00173687" w:rsidRPr="0029183D" w:rsidRDefault="00173687" w:rsidP="0029183D">
            <w:pPr>
              <w:ind w:firstLineChars="0" w:firstLine="0"/>
              <w:jc w:val="center"/>
            </w:pPr>
            <w:r w:rsidRPr="0029183D">
              <w:rPr>
                <w:b/>
                <w:color w:val="000000"/>
              </w:rPr>
              <w:t>Sex:</w:t>
            </w:r>
            <w:r w:rsidRPr="0029183D">
              <w:rPr>
                <w:color w:val="000000"/>
              </w:rPr>
              <w:t> Female</w:t>
            </w:r>
          </w:p>
          <w:p w14:paraId="44AFB4BF"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15842E42" w14:textId="441A273C" w:rsidR="00173687" w:rsidRPr="0029183D" w:rsidRDefault="00173687" w:rsidP="0029183D">
            <w:pPr>
              <w:ind w:firstLineChars="0" w:firstLine="0"/>
              <w:jc w:val="center"/>
            </w:pPr>
            <w:r w:rsidRPr="0029183D">
              <w:rPr>
                <w:b/>
                <w:color w:val="000000"/>
              </w:rPr>
              <w:t>Number of groups: </w:t>
            </w:r>
            <w:r w:rsidRPr="0029183D">
              <w:rPr>
                <w:color w:val="000000"/>
              </w:rPr>
              <w:t>4</w:t>
            </w:r>
          </w:p>
        </w:tc>
        <w:tc>
          <w:tcPr>
            <w:tcW w:w="2551" w:type="dxa"/>
            <w:tcMar>
              <w:top w:w="0" w:type="dxa"/>
              <w:left w:w="108" w:type="dxa"/>
              <w:bottom w:w="0" w:type="dxa"/>
              <w:right w:w="108" w:type="dxa"/>
            </w:tcMar>
            <w:vAlign w:val="center"/>
          </w:tcPr>
          <w:p w14:paraId="0AEF607D"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1C554BF7" w14:textId="77777777" w:rsidR="00173687" w:rsidRPr="0029183D" w:rsidRDefault="00173687" w:rsidP="0029183D">
            <w:pPr>
              <w:ind w:firstLineChars="0" w:firstLine="0"/>
              <w:jc w:val="center"/>
            </w:pPr>
            <w:r w:rsidRPr="0029183D">
              <w:rPr>
                <w:color w:val="000000"/>
              </w:rPr>
              <w:lastRenderedPageBreak/>
              <w:t>Chemical</w:t>
            </w:r>
          </w:p>
          <w:p w14:paraId="0DAFF25F" w14:textId="77777777" w:rsidR="00173687" w:rsidRPr="0029183D" w:rsidRDefault="00173687" w:rsidP="0029183D">
            <w:pPr>
              <w:ind w:firstLineChars="0" w:firstLine="0"/>
              <w:jc w:val="center"/>
              <w:rPr>
                <w:b/>
                <w:color w:val="000000"/>
              </w:rPr>
            </w:pPr>
            <w:r w:rsidRPr="0029183D">
              <w:rPr>
                <w:b/>
                <w:color w:val="000000"/>
              </w:rPr>
              <w:t>Location of stimulus:</w:t>
            </w:r>
          </w:p>
          <w:p w14:paraId="31F1E621" w14:textId="77777777" w:rsidR="00173687" w:rsidRPr="0029183D" w:rsidRDefault="00173687" w:rsidP="0029183D">
            <w:pPr>
              <w:ind w:firstLineChars="0" w:firstLine="0"/>
              <w:jc w:val="center"/>
            </w:pPr>
            <w:r w:rsidRPr="0029183D">
              <w:rPr>
                <w:color w:val="000000"/>
              </w:rPr>
              <w:t>TMJ</w:t>
            </w:r>
          </w:p>
          <w:p w14:paraId="77FA7FCD" w14:textId="77777777" w:rsidR="00173687" w:rsidRPr="0029183D" w:rsidRDefault="00173687" w:rsidP="0029183D">
            <w:pPr>
              <w:ind w:firstLineChars="0" w:firstLine="0"/>
              <w:jc w:val="center"/>
              <w:rPr>
                <w:b/>
                <w:color w:val="000000"/>
              </w:rPr>
            </w:pPr>
            <w:r w:rsidRPr="0029183D">
              <w:rPr>
                <w:b/>
                <w:color w:val="000000"/>
              </w:rPr>
              <w:t>Location of response:</w:t>
            </w:r>
          </w:p>
          <w:p w14:paraId="6005E663" w14:textId="77777777" w:rsidR="00173687" w:rsidRPr="0029183D" w:rsidRDefault="00173687" w:rsidP="0029183D">
            <w:pPr>
              <w:ind w:firstLineChars="0" w:firstLine="0"/>
              <w:jc w:val="center"/>
            </w:pPr>
            <w:r w:rsidRPr="0029183D">
              <w:rPr>
                <w:color w:val="000000"/>
              </w:rPr>
              <w:t xml:space="preserve">TMJ, trigeminal ganglia, </w:t>
            </w:r>
            <w:proofErr w:type="spellStart"/>
            <w:r w:rsidRPr="0029183D">
              <w:rPr>
                <w:color w:val="000000"/>
              </w:rPr>
              <w:t>Vc</w:t>
            </w:r>
            <w:proofErr w:type="spellEnd"/>
            <w:r w:rsidRPr="0029183D">
              <w:rPr>
                <w:color w:val="000000"/>
              </w:rPr>
              <w:t>/C1–2</w:t>
            </w:r>
          </w:p>
          <w:p w14:paraId="6E0AA6CF" w14:textId="4B72C3B0" w:rsidR="00173687" w:rsidRPr="0029183D" w:rsidRDefault="00173687" w:rsidP="0029183D">
            <w:pPr>
              <w:ind w:firstLineChars="0" w:firstLine="0"/>
              <w:jc w:val="center"/>
            </w:pPr>
            <w:r w:rsidRPr="0029183D">
              <w:rPr>
                <w:b/>
                <w:color w:val="000000"/>
              </w:rPr>
              <w:t xml:space="preserve">TCN: </w:t>
            </w:r>
            <w:r w:rsidRPr="0029183D">
              <w:rPr>
                <w:color w:val="000000"/>
              </w:rPr>
              <w:t xml:space="preserve">Trigeminal subnucleus </w:t>
            </w:r>
            <w:proofErr w:type="spellStart"/>
            <w:r w:rsidRPr="0029183D">
              <w:rPr>
                <w:color w:val="000000"/>
              </w:rPr>
              <w:t>caudalis</w:t>
            </w:r>
            <w:proofErr w:type="spellEnd"/>
          </w:p>
          <w:p w14:paraId="1F10302F" w14:textId="3A600E07"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cord junction</w:t>
            </w:r>
          </w:p>
        </w:tc>
        <w:tc>
          <w:tcPr>
            <w:tcW w:w="1985" w:type="dxa"/>
            <w:tcMar>
              <w:top w:w="0" w:type="dxa"/>
              <w:left w:w="108" w:type="dxa"/>
              <w:bottom w:w="0" w:type="dxa"/>
              <w:right w:w="108" w:type="dxa"/>
            </w:tcMar>
            <w:vAlign w:val="center"/>
          </w:tcPr>
          <w:p w14:paraId="4B154E65" w14:textId="1206E53B" w:rsidR="00173687" w:rsidRPr="0029183D" w:rsidRDefault="00173687" w:rsidP="0029183D">
            <w:pPr>
              <w:ind w:firstLineChars="0" w:firstLine="0"/>
              <w:jc w:val="center"/>
              <w:rPr>
                <w:b/>
                <w:color w:val="000000"/>
                <w:u w:val="single"/>
              </w:rPr>
            </w:pPr>
            <w:r w:rsidRPr="0029183D">
              <w:rPr>
                <w:b/>
                <w:color w:val="000000"/>
                <w:u w:val="single"/>
              </w:rPr>
              <w:lastRenderedPageBreak/>
              <w:t>Main outcome:</w:t>
            </w:r>
          </w:p>
          <w:p w14:paraId="4DDD7287" w14:textId="391C04EE" w:rsidR="00173687" w:rsidRPr="0029183D" w:rsidRDefault="00173687" w:rsidP="0029183D">
            <w:pPr>
              <w:ind w:firstLineChars="0" w:firstLine="0"/>
              <w:jc w:val="center"/>
            </w:pPr>
            <w:r w:rsidRPr="0029183D">
              <w:rPr>
                <w:color w:val="000000"/>
              </w:rPr>
              <w:lastRenderedPageBreak/>
              <w:t>Estrogen effects on transcript expression</w:t>
            </w:r>
            <w:r w:rsidRPr="0029183D">
              <w:t>.</w:t>
            </w:r>
          </w:p>
        </w:tc>
        <w:tc>
          <w:tcPr>
            <w:tcW w:w="4111" w:type="dxa"/>
            <w:tcMar>
              <w:top w:w="0" w:type="dxa"/>
              <w:left w:w="108" w:type="dxa"/>
              <w:bottom w:w="0" w:type="dxa"/>
              <w:right w:w="108" w:type="dxa"/>
            </w:tcMar>
            <w:vAlign w:val="center"/>
          </w:tcPr>
          <w:p w14:paraId="437F96B6" w14:textId="2D94D53D" w:rsidR="00173687" w:rsidRPr="0029183D" w:rsidRDefault="00173687" w:rsidP="0029183D">
            <w:pPr>
              <w:ind w:firstLineChars="0" w:firstLine="0"/>
              <w:jc w:val="center"/>
            </w:pPr>
            <w:r w:rsidRPr="0029183D">
              <w:rPr>
                <w:b/>
                <w:color w:val="000000"/>
                <w:u w:val="single"/>
              </w:rPr>
              <w:lastRenderedPageBreak/>
              <w:t>Direction: </w:t>
            </w:r>
            <w:r w:rsidRPr="0029183D">
              <w:rPr>
                <w:color w:val="000000"/>
              </w:rPr>
              <w:t>Orofacial to cervical</w:t>
            </w:r>
          </w:p>
          <w:p w14:paraId="40835A8C" w14:textId="3099DB47" w:rsidR="00173687" w:rsidRPr="0029183D" w:rsidRDefault="00173687" w:rsidP="0029183D">
            <w:pPr>
              <w:ind w:firstLineChars="0" w:firstLine="0"/>
              <w:jc w:val="center"/>
            </w:pPr>
            <w:r w:rsidRPr="0029183D">
              <w:rPr>
                <w:b/>
                <w:color w:val="000000"/>
                <w:u w:val="single"/>
              </w:rPr>
              <w:lastRenderedPageBreak/>
              <w:t>Main outcome</w:t>
            </w:r>
            <w:r w:rsidRPr="0029183D">
              <w:rPr>
                <w:color w:val="000000"/>
                <w:u w:val="single"/>
              </w:rPr>
              <w:t>:</w:t>
            </w:r>
            <w:r w:rsidRPr="0029183D">
              <w:rPr>
                <w:color w:val="000000"/>
              </w:rPr>
              <w:t xml:space="preserve"> Estradiol induced changes in gene expression within the TMJ, trigeminal ganglion and </w:t>
            </w:r>
            <w:proofErr w:type="spellStart"/>
            <w:r w:rsidRPr="0029183D">
              <w:rPr>
                <w:color w:val="000000"/>
              </w:rPr>
              <w:t>Vc</w:t>
            </w:r>
            <w:proofErr w:type="spellEnd"/>
            <w:r w:rsidRPr="0029183D">
              <w:rPr>
                <w:color w:val="000000"/>
              </w:rPr>
              <w:t>/C1–2.</w:t>
            </w:r>
          </w:p>
        </w:tc>
        <w:tc>
          <w:tcPr>
            <w:tcW w:w="2835" w:type="dxa"/>
            <w:tcMar>
              <w:top w:w="0" w:type="dxa"/>
              <w:left w:w="108" w:type="dxa"/>
              <w:bottom w:w="0" w:type="dxa"/>
              <w:right w:w="108" w:type="dxa"/>
            </w:tcMar>
            <w:vAlign w:val="center"/>
          </w:tcPr>
          <w:p w14:paraId="0A35807C" w14:textId="77777777" w:rsidR="00173687" w:rsidRPr="0029183D" w:rsidRDefault="00173687" w:rsidP="0029183D">
            <w:pPr>
              <w:ind w:firstLineChars="0" w:firstLine="0"/>
              <w:jc w:val="center"/>
              <w:rPr>
                <w:color w:val="000000"/>
              </w:rPr>
            </w:pPr>
            <w:r w:rsidRPr="0029183D">
              <w:rPr>
                <w:b/>
                <w:color w:val="000000"/>
              </w:rPr>
              <w:lastRenderedPageBreak/>
              <w:t>Conclusions</w:t>
            </w:r>
            <w:r w:rsidRPr="0029183D">
              <w:rPr>
                <w:color w:val="000000"/>
              </w:rPr>
              <w:t xml:space="preserve">: To conclude, </w:t>
            </w:r>
            <w:r w:rsidRPr="0029183D">
              <w:rPr>
                <w:color w:val="000000"/>
              </w:rPr>
              <w:lastRenderedPageBreak/>
              <w:t>plasma levels of estrogen in female rats modulate gene expression in the joint,</w:t>
            </w:r>
          </w:p>
          <w:p w14:paraId="50F37835" w14:textId="1E0ADE91" w:rsidR="00173687" w:rsidRPr="0029183D" w:rsidRDefault="00173687" w:rsidP="00494639">
            <w:pPr>
              <w:ind w:firstLineChars="0" w:firstLine="0"/>
              <w:jc w:val="center"/>
            </w:pPr>
            <w:r w:rsidRPr="0029183D">
              <w:rPr>
                <w:color w:val="000000"/>
              </w:rPr>
              <w:t xml:space="preserve">trigeminal ganglion and subnucleus </w:t>
            </w:r>
            <w:proofErr w:type="spellStart"/>
            <w:r w:rsidRPr="0029183D">
              <w:rPr>
                <w:color w:val="000000"/>
              </w:rPr>
              <w:t>caudalis</w:t>
            </w:r>
            <w:proofErr w:type="spellEnd"/>
            <w:r w:rsidRPr="0029183D">
              <w:rPr>
                <w:color w:val="000000"/>
              </w:rPr>
              <w:t xml:space="preserve"> region.</w:t>
            </w:r>
            <w:r w:rsidR="00494639" w:rsidRPr="0029183D">
              <w:t xml:space="preserve"> </w:t>
            </w:r>
          </w:p>
        </w:tc>
      </w:tr>
      <w:tr w:rsidR="00173687" w:rsidRPr="0029183D" w14:paraId="333F8B8B" w14:textId="77777777" w:rsidTr="00DC6FEB">
        <w:trPr>
          <w:trHeight w:val="283"/>
          <w:jc w:val="center"/>
        </w:trPr>
        <w:tc>
          <w:tcPr>
            <w:tcW w:w="2700" w:type="dxa"/>
            <w:tcMar>
              <w:top w:w="0" w:type="dxa"/>
              <w:left w:w="108" w:type="dxa"/>
              <w:bottom w:w="0" w:type="dxa"/>
              <w:right w:w="108" w:type="dxa"/>
            </w:tcMar>
            <w:vAlign w:val="center"/>
          </w:tcPr>
          <w:p w14:paraId="5FC352E8" w14:textId="4A9BCB50" w:rsidR="00173687" w:rsidRPr="000B50B6" w:rsidRDefault="00173687" w:rsidP="0029183D">
            <w:pPr>
              <w:ind w:firstLineChars="0" w:firstLine="0"/>
              <w:jc w:val="left"/>
              <w:rPr>
                <w:b/>
              </w:rPr>
            </w:pPr>
            <w:r w:rsidRPr="000B50B6">
              <w:rPr>
                <w:b/>
                <w:color w:val="000000"/>
              </w:rPr>
              <w:lastRenderedPageBreak/>
              <w:t xml:space="preserve">Qu, 2020 </w:t>
            </w:r>
            <w:r w:rsidR="007C3F22" w:rsidRPr="000B50B6">
              <w:rPr>
                <w:b/>
                <w:noProof/>
                <w:color w:val="000000"/>
              </w:rPr>
              <w:t>[</w:t>
            </w:r>
            <w:r w:rsidR="00DF3526" w:rsidRPr="000B50B6">
              <w:rPr>
                <w:b/>
                <w:noProof/>
                <w:color w:val="000000"/>
              </w:rPr>
              <w:t>58</w:t>
            </w:r>
            <w:r w:rsidR="007C3F22" w:rsidRPr="000B50B6">
              <w:rPr>
                <w:b/>
                <w:noProof/>
                <w:color w:val="000000"/>
              </w:rPr>
              <w:t>]</w:t>
            </w:r>
          </w:p>
          <w:p w14:paraId="63506678"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China</w:t>
            </w:r>
          </w:p>
          <w:p w14:paraId="7CE9169E" w14:textId="77777777" w:rsidR="00173687" w:rsidRPr="0029183D" w:rsidRDefault="00173687" w:rsidP="0029183D">
            <w:pPr>
              <w:ind w:firstLineChars="0" w:firstLine="0"/>
              <w:jc w:val="left"/>
            </w:pPr>
            <w:r w:rsidRPr="0029183D">
              <w:rPr>
                <w:b/>
                <w:color w:val="000000"/>
              </w:rPr>
              <w:t>Aim: </w:t>
            </w:r>
            <w:r w:rsidRPr="0029183D">
              <w:rPr>
                <w:color w:val="000000"/>
              </w:rPr>
              <w:t>To demonstrate the efficacy of electrical acupuncture in preventing migraine attacks by stimulating the acupoint GB20, which is located in the upper cervical tissues.</w:t>
            </w:r>
          </w:p>
        </w:tc>
        <w:tc>
          <w:tcPr>
            <w:tcW w:w="2268" w:type="dxa"/>
            <w:tcMar>
              <w:top w:w="0" w:type="dxa"/>
              <w:left w:w="108" w:type="dxa"/>
              <w:bottom w:w="0" w:type="dxa"/>
              <w:right w:w="108" w:type="dxa"/>
            </w:tcMar>
            <w:vAlign w:val="center"/>
          </w:tcPr>
          <w:p w14:paraId="151597BF"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46911D81"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12 weeks</w:t>
            </w:r>
          </w:p>
          <w:p w14:paraId="696FCCC9"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644A2792" w14:textId="77777777" w:rsidR="00173687" w:rsidRPr="0029183D" w:rsidRDefault="00173687" w:rsidP="0029183D">
            <w:pPr>
              <w:ind w:firstLineChars="0" w:firstLine="0"/>
              <w:jc w:val="center"/>
            </w:pPr>
            <w:r w:rsidRPr="0029183D">
              <w:rPr>
                <w:b/>
                <w:color w:val="000000"/>
              </w:rPr>
              <w:t>Total sample size: </w:t>
            </w:r>
            <w:r w:rsidRPr="0029183D">
              <w:rPr>
                <w:color w:val="000000"/>
              </w:rPr>
              <w:t>48</w:t>
            </w:r>
          </w:p>
          <w:p w14:paraId="36C1AAFA" w14:textId="77777777" w:rsidR="00173687" w:rsidRPr="0029183D" w:rsidRDefault="00173687" w:rsidP="0029183D">
            <w:pPr>
              <w:ind w:firstLineChars="0" w:firstLine="0"/>
              <w:jc w:val="center"/>
            </w:pPr>
            <w:r w:rsidRPr="0029183D">
              <w:rPr>
                <w:b/>
                <w:color w:val="000000"/>
              </w:rPr>
              <w:t>Number of groups: </w:t>
            </w:r>
            <w:r w:rsidRPr="0029183D">
              <w:rPr>
                <w:color w:val="000000"/>
              </w:rPr>
              <w:t>6</w:t>
            </w:r>
          </w:p>
        </w:tc>
        <w:tc>
          <w:tcPr>
            <w:tcW w:w="2551" w:type="dxa"/>
            <w:tcMar>
              <w:top w:w="0" w:type="dxa"/>
              <w:left w:w="108" w:type="dxa"/>
              <w:bottom w:w="0" w:type="dxa"/>
              <w:right w:w="108" w:type="dxa"/>
            </w:tcMar>
            <w:vAlign w:val="center"/>
          </w:tcPr>
          <w:p w14:paraId="3EC8FD01" w14:textId="77777777" w:rsidR="00173687" w:rsidRPr="0029183D" w:rsidRDefault="00173687" w:rsidP="0029183D">
            <w:pPr>
              <w:ind w:firstLineChars="0" w:firstLine="0"/>
              <w:jc w:val="center"/>
              <w:rPr>
                <w:b/>
                <w:color w:val="000000"/>
              </w:rPr>
            </w:pPr>
            <w:r w:rsidRPr="0029183D">
              <w:rPr>
                <w:b/>
                <w:color w:val="000000"/>
              </w:rPr>
              <w:t>Type of stimulus:</w:t>
            </w:r>
          </w:p>
          <w:p w14:paraId="3F9EF471" w14:textId="77777777" w:rsidR="00173687" w:rsidRPr="0029183D" w:rsidRDefault="00173687" w:rsidP="0029183D">
            <w:pPr>
              <w:ind w:firstLineChars="0" w:firstLine="0"/>
              <w:jc w:val="center"/>
            </w:pPr>
            <w:r w:rsidRPr="0029183D">
              <w:rPr>
                <w:color w:val="000000"/>
              </w:rPr>
              <w:t>Mechanical, chemical</w:t>
            </w:r>
          </w:p>
          <w:p w14:paraId="3AD3164D" w14:textId="77777777" w:rsidR="00173687" w:rsidRPr="0029183D" w:rsidRDefault="00173687" w:rsidP="0029183D">
            <w:pPr>
              <w:ind w:firstLineChars="0" w:firstLine="0"/>
              <w:jc w:val="center"/>
              <w:rPr>
                <w:b/>
                <w:color w:val="000000"/>
              </w:rPr>
            </w:pPr>
            <w:r w:rsidRPr="0029183D">
              <w:rPr>
                <w:b/>
                <w:color w:val="000000"/>
              </w:rPr>
              <w:t>Location of stimulus:</w:t>
            </w:r>
          </w:p>
          <w:p w14:paraId="4F0B6808" w14:textId="77777777" w:rsidR="00173687" w:rsidRPr="0029183D" w:rsidRDefault="00173687" w:rsidP="0029183D">
            <w:pPr>
              <w:ind w:firstLineChars="0" w:firstLine="0"/>
              <w:jc w:val="center"/>
            </w:pPr>
            <w:r w:rsidRPr="0029183D">
              <w:rPr>
                <w:color w:val="000000"/>
              </w:rPr>
              <w:t>Mechanical: face and cervical; Chemical: dura mater</w:t>
            </w:r>
          </w:p>
          <w:p w14:paraId="17FF3E1D" w14:textId="77777777" w:rsidR="00173687" w:rsidRPr="0029183D" w:rsidRDefault="00173687" w:rsidP="0029183D">
            <w:pPr>
              <w:ind w:firstLineChars="0" w:firstLine="0"/>
              <w:jc w:val="center"/>
              <w:rPr>
                <w:b/>
                <w:color w:val="000000"/>
              </w:rPr>
            </w:pPr>
            <w:r w:rsidRPr="0029183D">
              <w:rPr>
                <w:b/>
                <w:color w:val="000000"/>
              </w:rPr>
              <w:t>Location of response:</w:t>
            </w:r>
          </w:p>
          <w:p w14:paraId="35FEA57E" w14:textId="77777777" w:rsidR="00173687" w:rsidRPr="0029183D" w:rsidRDefault="00173687" w:rsidP="0029183D">
            <w:pPr>
              <w:ind w:firstLineChars="0" w:firstLine="0"/>
              <w:jc w:val="center"/>
            </w:pPr>
            <w:r w:rsidRPr="0029183D">
              <w:rPr>
                <w:color w:val="000000"/>
              </w:rPr>
              <w:t xml:space="preserve">Dura mater, </w:t>
            </w:r>
            <w:proofErr w:type="spellStart"/>
            <w:r w:rsidRPr="0029183D">
              <w:rPr>
                <w:color w:val="000000"/>
              </w:rPr>
              <w:t>tcc</w:t>
            </w:r>
            <w:proofErr w:type="spellEnd"/>
            <w:r w:rsidRPr="0029183D">
              <w:rPr>
                <w:color w:val="000000"/>
              </w:rPr>
              <w:t>/c1 region</w:t>
            </w:r>
          </w:p>
          <w:p w14:paraId="2B41F3CE" w14:textId="7034BC2F" w:rsidR="00173687" w:rsidRPr="0029183D" w:rsidRDefault="00173687" w:rsidP="0029183D">
            <w:pPr>
              <w:ind w:firstLineChars="0" w:firstLine="0"/>
              <w:jc w:val="center"/>
              <w:rPr>
                <w:color w:val="000000"/>
              </w:rPr>
            </w:pPr>
            <w:r w:rsidRPr="0029183D">
              <w:rPr>
                <w:b/>
                <w:color w:val="000000"/>
              </w:rPr>
              <w:t xml:space="preserve">TCN: </w:t>
            </w:r>
            <w:r w:rsidRPr="0029183D">
              <w:rPr>
                <w:color w:val="000000"/>
              </w:rPr>
              <w:t xml:space="preserve">Subnucleus </w:t>
            </w:r>
            <w:proofErr w:type="spellStart"/>
            <w:r w:rsidRPr="0029183D">
              <w:rPr>
                <w:color w:val="000000"/>
              </w:rPr>
              <w:t>caudalis</w:t>
            </w:r>
            <w:proofErr w:type="spellEnd"/>
          </w:p>
          <w:p w14:paraId="67237415"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 neurons</w:t>
            </w:r>
          </w:p>
        </w:tc>
        <w:tc>
          <w:tcPr>
            <w:tcW w:w="1985" w:type="dxa"/>
            <w:tcMar>
              <w:top w:w="0" w:type="dxa"/>
              <w:left w:w="108" w:type="dxa"/>
              <w:bottom w:w="0" w:type="dxa"/>
              <w:right w:w="108" w:type="dxa"/>
            </w:tcMar>
            <w:vAlign w:val="center"/>
          </w:tcPr>
          <w:p w14:paraId="56294975" w14:textId="4725EADC" w:rsidR="00173687" w:rsidRPr="0029183D" w:rsidRDefault="00173687" w:rsidP="0029183D">
            <w:pPr>
              <w:ind w:firstLineChars="0" w:firstLine="0"/>
              <w:jc w:val="center"/>
              <w:rPr>
                <w:color w:val="000000"/>
              </w:rPr>
            </w:pPr>
            <w:r w:rsidRPr="0029183D">
              <w:rPr>
                <w:b/>
                <w:color w:val="000000"/>
                <w:u w:val="single"/>
              </w:rPr>
              <w:t>Main outcome:</w:t>
            </w:r>
          </w:p>
          <w:p w14:paraId="0CBB83C0" w14:textId="0E7F1BE9" w:rsidR="00173687" w:rsidRPr="0029183D" w:rsidRDefault="00173687" w:rsidP="00494639">
            <w:pPr>
              <w:ind w:firstLineChars="0" w:firstLine="0"/>
              <w:jc w:val="center"/>
            </w:pPr>
            <w:r w:rsidRPr="0029183D">
              <w:rPr>
                <w:color w:val="000000"/>
              </w:rPr>
              <w:t>activities of the neurons at the C1 level.</w:t>
            </w:r>
            <w:r w:rsidR="00494639" w:rsidRPr="0029183D">
              <w:t xml:space="preserve"> </w:t>
            </w:r>
          </w:p>
        </w:tc>
        <w:tc>
          <w:tcPr>
            <w:tcW w:w="4111" w:type="dxa"/>
            <w:tcMar>
              <w:top w:w="0" w:type="dxa"/>
              <w:left w:w="108" w:type="dxa"/>
              <w:bottom w:w="0" w:type="dxa"/>
              <w:right w:w="108" w:type="dxa"/>
            </w:tcMar>
            <w:vAlign w:val="center"/>
          </w:tcPr>
          <w:p w14:paraId="10BA13C0" w14:textId="77777777" w:rsidR="00173687" w:rsidRPr="0029183D" w:rsidRDefault="00173687" w:rsidP="0029183D">
            <w:pPr>
              <w:ind w:firstLineChars="0" w:firstLine="0"/>
              <w:jc w:val="center"/>
              <w:rPr>
                <w:color w:val="000000"/>
              </w:rPr>
            </w:pPr>
            <w:r w:rsidRPr="0029183D">
              <w:rPr>
                <w:b/>
                <w:color w:val="000000"/>
                <w:u w:val="single"/>
              </w:rPr>
              <w:t>Direction: </w:t>
            </w:r>
            <w:r w:rsidRPr="0029183D">
              <w:rPr>
                <w:color w:val="000000"/>
              </w:rPr>
              <w:t>Cervical to orofacial/Orofacial to cervical</w:t>
            </w:r>
          </w:p>
          <w:p w14:paraId="708A6E64" w14:textId="2FC8A6FF" w:rsidR="00173687" w:rsidRPr="0029183D" w:rsidRDefault="00173687" w:rsidP="00494639">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The activation of the GB20 through electrical acupuncture can reduce the active sate of the TCC neurons while preventing the onset of migraine.</w:t>
            </w:r>
            <w:r w:rsidR="00494639" w:rsidRPr="0029183D">
              <w:t xml:space="preserve"> </w:t>
            </w:r>
          </w:p>
        </w:tc>
        <w:tc>
          <w:tcPr>
            <w:tcW w:w="2835" w:type="dxa"/>
            <w:tcMar>
              <w:top w:w="0" w:type="dxa"/>
              <w:left w:w="108" w:type="dxa"/>
              <w:bottom w:w="0" w:type="dxa"/>
              <w:right w:w="108" w:type="dxa"/>
            </w:tcMar>
            <w:vAlign w:val="center"/>
          </w:tcPr>
          <w:p w14:paraId="023E834B" w14:textId="73F92DC2" w:rsidR="00173687" w:rsidRPr="0029183D" w:rsidRDefault="00173687" w:rsidP="00494639">
            <w:pPr>
              <w:ind w:firstLineChars="0" w:firstLine="0"/>
              <w:jc w:val="center"/>
            </w:pPr>
            <w:r w:rsidRPr="0029183D">
              <w:rPr>
                <w:b/>
                <w:color w:val="000000"/>
              </w:rPr>
              <w:t>Conclusions</w:t>
            </w:r>
            <w:r w:rsidRPr="0029183D">
              <w:rPr>
                <w:color w:val="000000"/>
              </w:rPr>
              <w:t>: There is one reduction of the discharge frequency of neurons in the TCC after stimulus.</w:t>
            </w:r>
            <w:r w:rsidR="00494639" w:rsidRPr="0029183D">
              <w:t xml:space="preserve"> </w:t>
            </w:r>
          </w:p>
        </w:tc>
      </w:tr>
      <w:tr w:rsidR="00173687" w:rsidRPr="0029183D" w14:paraId="37166766" w14:textId="77777777" w:rsidTr="00DC6FEB">
        <w:trPr>
          <w:trHeight w:val="283"/>
          <w:jc w:val="center"/>
        </w:trPr>
        <w:tc>
          <w:tcPr>
            <w:tcW w:w="2700" w:type="dxa"/>
            <w:tcMar>
              <w:top w:w="0" w:type="dxa"/>
              <w:left w:w="108" w:type="dxa"/>
              <w:bottom w:w="0" w:type="dxa"/>
              <w:right w:w="108" w:type="dxa"/>
            </w:tcMar>
            <w:vAlign w:val="center"/>
          </w:tcPr>
          <w:p w14:paraId="27D92F4A" w14:textId="7DD70E6F" w:rsidR="00173687" w:rsidRPr="0029183D" w:rsidRDefault="00173687" w:rsidP="0029183D">
            <w:pPr>
              <w:ind w:firstLineChars="0" w:firstLine="0"/>
              <w:jc w:val="left"/>
              <w:rPr>
                <w:b/>
              </w:rPr>
            </w:pPr>
            <w:r w:rsidRPr="0029183D">
              <w:rPr>
                <w:b/>
                <w:color w:val="000000"/>
              </w:rPr>
              <w:t xml:space="preserve">Sabino, 2002 </w:t>
            </w:r>
            <w:r w:rsidR="007C3F22">
              <w:rPr>
                <w:b/>
                <w:noProof/>
                <w:color w:val="000000"/>
              </w:rPr>
              <w:t>[</w:t>
            </w:r>
            <w:r w:rsidR="00DF3526" w:rsidRPr="0029183D">
              <w:rPr>
                <w:b/>
                <w:noProof/>
                <w:color w:val="000000"/>
              </w:rPr>
              <w:t>59</w:t>
            </w:r>
            <w:r w:rsidR="007C3F22">
              <w:rPr>
                <w:b/>
                <w:noProof/>
                <w:color w:val="000000"/>
              </w:rPr>
              <w:t>]</w:t>
            </w:r>
          </w:p>
          <w:p w14:paraId="51F7E18E"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42E96FFC" w14:textId="77777777" w:rsidR="00173687" w:rsidRPr="0029183D" w:rsidRDefault="00173687" w:rsidP="0029183D">
            <w:pPr>
              <w:ind w:firstLineChars="0" w:firstLine="0"/>
              <w:jc w:val="left"/>
            </w:pPr>
            <w:r w:rsidRPr="0029183D">
              <w:rPr>
                <w:b/>
                <w:color w:val="000000"/>
              </w:rPr>
              <w:t>Aim: </w:t>
            </w:r>
            <w:r w:rsidRPr="0029183D">
              <w:rPr>
                <w:color w:val="000000"/>
              </w:rPr>
              <w:t>To better understand the neurons in the trigeminal complex and spinal cord that are activated following nociceptive stimuli to the orofacial complex.</w:t>
            </w:r>
            <w:r w:rsidRPr="0029183D">
              <w:rPr>
                <w:b/>
                <w:color w:val="000000"/>
              </w:rPr>
              <w:t xml:space="preserve"> </w:t>
            </w:r>
          </w:p>
        </w:tc>
        <w:tc>
          <w:tcPr>
            <w:tcW w:w="2268" w:type="dxa"/>
            <w:tcMar>
              <w:top w:w="0" w:type="dxa"/>
              <w:left w:w="108" w:type="dxa"/>
              <w:bottom w:w="0" w:type="dxa"/>
              <w:right w:w="108" w:type="dxa"/>
            </w:tcMar>
            <w:vAlign w:val="center"/>
          </w:tcPr>
          <w:p w14:paraId="1079F9C1"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6D4A15EF"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66028DB8" w14:textId="77777777" w:rsidR="00173687" w:rsidRPr="0029183D" w:rsidRDefault="00173687" w:rsidP="0029183D">
            <w:pPr>
              <w:ind w:firstLineChars="0" w:firstLine="0"/>
              <w:jc w:val="center"/>
            </w:pPr>
            <w:r w:rsidRPr="0029183D">
              <w:rPr>
                <w:b/>
                <w:color w:val="000000"/>
              </w:rPr>
              <w:t>Sex:</w:t>
            </w:r>
            <w:r w:rsidRPr="0029183D">
              <w:rPr>
                <w:color w:val="000000"/>
              </w:rPr>
              <w:t> Male</w:t>
            </w:r>
          </w:p>
          <w:p w14:paraId="29E32F1D" w14:textId="77777777" w:rsidR="00173687" w:rsidRPr="0029183D" w:rsidRDefault="00173687" w:rsidP="0029183D">
            <w:pPr>
              <w:ind w:firstLineChars="0" w:firstLine="0"/>
              <w:jc w:val="center"/>
            </w:pPr>
            <w:r w:rsidRPr="0029183D">
              <w:rPr>
                <w:b/>
                <w:color w:val="000000"/>
              </w:rPr>
              <w:t>Total sample size: </w:t>
            </w:r>
            <w:r w:rsidRPr="0029183D">
              <w:rPr>
                <w:color w:val="000000"/>
              </w:rPr>
              <w:t>15</w:t>
            </w:r>
          </w:p>
          <w:p w14:paraId="28F686C9" w14:textId="77777777" w:rsidR="00173687" w:rsidRPr="0029183D" w:rsidRDefault="00173687" w:rsidP="0029183D">
            <w:pPr>
              <w:ind w:firstLineChars="0" w:firstLine="0"/>
              <w:jc w:val="center"/>
            </w:pPr>
            <w:r w:rsidRPr="0029183D">
              <w:rPr>
                <w:b/>
                <w:color w:val="000000"/>
              </w:rPr>
              <w:t>Number of groups: </w:t>
            </w:r>
            <w:r w:rsidRPr="0029183D">
              <w:rPr>
                <w:color w:val="000000"/>
              </w:rPr>
              <w:t>1 (Tooth extraction)</w:t>
            </w:r>
          </w:p>
        </w:tc>
        <w:tc>
          <w:tcPr>
            <w:tcW w:w="2551" w:type="dxa"/>
            <w:tcMar>
              <w:top w:w="0" w:type="dxa"/>
              <w:left w:w="108" w:type="dxa"/>
              <w:bottom w:w="0" w:type="dxa"/>
              <w:right w:w="108" w:type="dxa"/>
            </w:tcMar>
            <w:vAlign w:val="center"/>
          </w:tcPr>
          <w:p w14:paraId="149D975A" w14:textId="77777777" w:rsidR="00173687" w:rsidRPr="0029183D" w:rsidRDefault="00173687" w:rsidP="0029183D">
            <w:pPr>
              <w:ind w:firstLineChars="0" w:firstLine="0"/>
              <w:jc w:val="center"/>
              <w:rPr>
                <w:b/>
                <w:color w:val="000000"/>
              </w:rPr>
            </w:pPr>
            <w:r w:rsidRPr="0029183D">
              <w:rPr>
                <w:b/>
                <w:color w:val="000000"/>
              </w:rPr>
              <w:t>Type of stimulus:</w:t>
            </w:r>
          </w:p>
          <w:p w14:paraId="7CC4125C" w14:textId="77777777" w:rsidR="00173687" w:rsidRPr="0029183D" w:rsidRDefault="00173687" w:rsidP="0029183D">
            <w:pPr>
              <w:ind w:firstLineChars="0" w:firstLine="0"/>
              <w:jc w:val="center"/>
            </w:pPr>
            <w:r w:rsidRPr="0029183D">
              <w:rPr>
                <w:color w:val="000000"/>
              </w:rPr>
              <w:t>Mechanical</w:t>
            </w:r>
          </w:p>
          <w:p w14:paraId="143C8414" w14:textId="77777777" w:rsidR="00173687" w:rsidRPr="0029183D" w:rsidRDefault="00173687" w:rsidP="0029183D">
            <w:pPr>
              <w:ind w:firstLineChars="0" w:firstLine="0"/>
              <w:jc w:val="center"/>
              <w:rPr>
                <w:b/>
                <w:color w:val="000000"/>
              </w:rPr>
            </w:pPr>
            <w:r w:rsidRPr="0029183D">
              <w:rPr>
                <w:b/>
                <w:color w:val="000000"/>
              </w:rPr>
              <w:t>Location of stimulus:</w:t>
            </w:r>
          </w:p>
          <w:p w14:paraId="70A3A6AA" w14:textId="77777777" w:rsidR="00173687" w:rsidRPr="0029183D" w:rsidRDefault="00173687" w:rsidP="0029183D">
            <w:pPr>
              <w:ind w:firstLineChars="0" w:firstLine="0"/>
              <w:jc w:val="center"/>
            </w:pPr>
            <w:r w:rsidRPr="0029183D">
              <w:rPr>
                <w:color w:val="000000"/>
              </w:rPr>
              <w:t>Tooth</w:t>
            </w:r>
          </w:p>
          <w:p w14:paraId="47E8543D" w14:textId="77777777" w:rsidR="00173687" w:rsidRPr="0029183D" w:rsidRDefault="00173687" w:rsidP="0029183D">
            <w:pPr>
              <w:ind w:firstLineChars="0" w:firstLine="0"/>
              <w:jc w:val="center"/>
              <w:rPr>
                <w:b/>
                <w:color w:val="000000"/>
              </w:rPr>
            </w:pPr>
            <w:r w:rsidRPr="0029183D">
              <w:rPr>
                <w:b/>
                <w:color w:val="000000"/>
              </w:rPr>
              <w:t>Location of response:</w:t>
            </w:r>
          </w:p>
          <w:p w14:paraId="36F47CFB" w14:textId="77777777" w:rsidR="00173687" w:rsidRPr="0029183D" w:rsidRDefault="00173687" w:rsidP="0029183D">
            <w:pPr>
              <w:ind w:firstLineChars="0" w:firstLine="0"/>
              <w:jc w:val="center"/>
            </w:pPr>
            <w:r w:rsidRPr="0029183D">
              <w:rPr>
                <w:color w:val="000000"/>
              </w:rPr>
              <w:t>Brainstem and cervical spinal cord</w:t>
            </w:r>
          </w:p>
          <w:p w14:paraId="215AE834" w14:textId="07D8F3E9" w:rsidR="00173687" w:rsidRPr="0029183D" w:rsidRDefault="00173687" w:rsidP="0029183D">
            <w:pPr>
              <w:ind w:firstLineChars="0" w:firstLine="0"/>
              <w:jc w:val="center"/>
            </w:pPr>
            <w:r w:rsidRPr="0029183D">
              <w:rPr>
                <w:b/>
                <w:color w:val="000000"/>
              </w:rPr>
              <w:t xml:space="preserve">TCN: </w:t>
            </w:r>
            <w:r w:rsidRPr="0029183D">
              <w:rPr>
                <w:color w:val="000000"/>
              </w:rPr>
              <w:t xml:space="preserve">Nuclei </w:t>
            </w:r>
            <w:proofErr w:type="spellStart"/>
            <w:r w:rsidRPr="0029183D">
              <w:rPr>
                <w:color w:val="000000"/>
              </w:rPr>
              <w:t>interpolaris</w:t>
            </w:r>
            <w:proofErr w:type="spellEnd"/>
            <w:r w:rsidRPr="0029183D">
              <w:rPr>
                <w:color w:val="000000"/>
              </w:rPr>
              <w:t xml:space="preserve"> and </w:t>
            </w:r>
            <w:proofErr w:type="spellStart"/>
            <w:r w:rsidRPr="0029183D">
              <w:rPr>
                <w:color w:val="000000"/>
              </w:rPr>
              <w:t>caudalis</w:t>
            </w:r>
            <w:proofErr w:type="spellEnd"/>
          </w:p>
          <w:p w14:paraId="622812F9" w14:textId="3858D1A4" w:rsidR="00173687" w:rsidRPr="0029183D" w:rsidRDefault="00173687" w:rsidP="0029183D">
            <w:pPr>
              <w:ind w:firstLineChars="0" w:firstLine="0"/>
              <w:jc w:val="center"/>
            </w:pPr>
            <w:r w:rsidRPr="0029183D">
              <w:rPr>
                <w:b/>
                <w:color w:val="000000"/>
              </w:rPr>
              <w:t xml:space="preserve">Cervical Spine: </w:t>
            </w:r>
            <w:r w:rsidRPr="0029183D">
              <w:rPr>
                <w:color w:val="000000"/>
              </w:rPr>
              <w:t>Vi/</w:t>
            </w:r>
            <w:proofErr w:type="spellStart"/>
            <w:r w:rsidRPr="0029183D">
              <w:rPr>
                <w:color w:val="000000"/>
              </w:rPr>
              <w:t>Vc</w:t>
            </w:r>
            <w:proofErr w:type="spellEnd"/>
          </w:p>
        </w:tc>
        <w:tc>
          <w:tcPr>
            <w:tcW w:w="1985" w:type="dxa"/>
            <w:tcMar>
              <w:top w:w="0" w:type="dxa"/>
              <w:left w:w="108" w:type="dxa"/>
              <w:bottom w:w="0" w:type="dxa"/>
              <w:right w:w="108" w:type="dxa"/>
            </w:tcMar>
            <w:vAlign w:val="center"/>
          </w:tcPr>
          <w:p w14:paraId="366CCC46" w14:textId="426F5E17" w:rsidR="00173687" w:rsidRPr="0029183D" w:rsidRDefault="00173687" w:rsidP="0029183D">
            <w:pPr>
              <w:ind w:firstLineChars="0" w:firstLine="0"/>
              <w:jc w:val="center"/>
              <w:rPr>
                <w:b/>
                <w:color w:val="000000"/>
                <w:u w:val="single"/>
              </w:rPr>
            </w:pPr>
            <w:r w:rsidRPr="0029183D">
              <w:rPr>
                <w:b/>
                <w:color w:val="000000"/>
                <w:u w:val="single"/>
              </w:rPr>
              <w:t>Main outcome:</w:t>
            </w:r>
          </w:p>
          <w:p w14:paraId="06E56FE7" w14:textId="59778A32" w:rsidR="00173687" w:rsidRPr="0029183D" w:rsidRDefault="00173687" w:rsidP="0029183D">
            <w:pPr>
              <w:ind w:firstLineChars="0" w:firstLine="0"/>
              <w:jc w:val="center"/>
            </w:pPr>
            <w:r w:rsidRPr="0029183D">
              <w:rPr>
                <w:color w:val="000000"/>
              </w:rPr>
              <w:t>Internalization of the Substance P receptors in lamina I</w:t>
            </w:r>
          </w:p>
        </w:tc>
        <w:tc>
          <w:tcPr>
            <w:tcW w:w="4111" w:type="dxa"/>
            <w:tcMar>
              <w:top w:w="0" w:type="dxa"/>
              <w:left w:w="108" w:type="dxa"/>
              <w:bottom w:w="0" w:type="dxa"/>
              <w:right w:w="108" w:type="dxa"/>
            </w:tcMar>
            <w:vAlign w:val="center"/>
          </w:tcPr>
          <w:p w14:paraId="2B02958F" w14:textId="6CB7049A"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642B4AD2" w14:textId="45796635"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SPR expression was observed in neurons located in the principal trigeminal nucleus (Pr5), </w:t>
            </w:r>
            <w:proofErr w:type="spellStart"/>
            <w:r w:rsidRPr="0029183D">
              <w:rPr>
                <w:color w:val="000000"/>
              </w:rPr>
              <w:t>SNo</w:t>
            </w:r>
            <w:proofErr w:type="spellEnd"/>
            <w:r w:rsidRPr="0029183D">
              <w:rPr>
                <w:color w:val="000000"/>
              </w:rPr>
              <w:t xml:space="preserve">, and </w:t>
            </w:r>
            <w:proofErr w:type="spellStart"/>
            <w:r w:rsidRPr="0029183D">
              <w:rPr>
                <w:color w:val="000000"/>
              </w:rPr>
              <w:t>SNc</w:t>
            </w:r>
            <w:proofErr w:type="spellEnd"/>
            <w:r w:rsidRPr="0029183D">
              <w:rPr>
                <w:color w:val="000000"/>
              </w:rPr>
              <w:t xml:space="preserve">, and the transition zone between </w:t>
            </w:r>
            <w:proofErr w:type="spellStart"/>
            <w:r w:rsidRPr="0029183D">
              <w:rPr>
                <w:color w:val="000000"/>
              </w:rPr>
              <w:t>SNc</w:t>
            </w:r>
            <w:proofErr w:type="spellEnd"/>
            <w:r w:rsidRPr="0029183D">
              <w:rPr>
                <w:color w:val="000000"/>
              </w:rPr>
              <w:t xml:space="preserve"> and </w:t>
            </w:r>
            <w:proofErr w:type="spellStart"/>
            <w:r w:rsidRPr="0029183D">
              <w:rPr>
                <w:color w:val="000000"/>
              </w:rPr>
              <w:t>SNi</w:t>
            </w:r>
            <w:proofErr w:type="spellEnd"/>
            <w:r w:rsidRPr="0029183D">
              <w:rPr>
                <w:color w:val="000000"/>
              </w:rPr>
              <w:t xml:space="preserve"> (Vi/</w:t>
            </w:r>
            <w:proofErr w:type="spellStart"/>
            <w:r w:rsidRPr="0029183D">
              <w:rPr>
                <w:color w:val="000000"/>
              </w:rPr>
              <w:t>Vc</w:t>
            </w:r>
            <w:proofErr w:type="spellEnd"/>
            <w:r w:rsidRPr="0029183D">
              <w:rPr>
                <w:color w:val="000000"/>
              </w:rPr>
              <w:t xml:space="preserve">); Substance P receptors were rapidly internalized into the cytoplasm of lamina I and III–V neurons located in </w:t>
            </w:r>
            <w:proofErr w:type="spellStart"/>
            <w:r w:rsidRPr="0029183D">
              <w:rPr>
                <w:color w:val="000000"/>
              </w:rPr>
              <w:t>SNc</w:t>
            </w:r>
            <w:proofErr w:type="spellEnd"/>
            <w:r w:rsidRPr="0029183D">
              <w:rPr>
                <w:color w:val="000000"/>
              </w:rPr>
              <w:t xml:space="preserve"> and cervical spinal cord.</w:t>
            </w:r>
          </w:p>
        </w:tc>
        <w:tc>
          <w:tcPr>
            <w:tcW w:w="2835" w:type="dxa"/>
            <w:tcMar>
              <w:top w:w="0" w:type="dxa"/>
              <w:left w:w="108" w:type="dxa"/>
              <w:bottom w:w="0" w:type="dxa"/>
              <w:right w:w="108" w:type="dxa"/>
            </w:tcMar>
            <w:vAlign w:val="center"/>
          </w:tcPr>
          <w:p w14:paraId="0216931D" w14:textId="10418B87" w:rsidR="00173687" w:rsidRPr="0029183D" w:rsidRDefault="00173687" w:rsidP="00494639">
            <w:pPr>
              <w:ind w:firstLineChars="0" w:firstLine="0"/>
              <w:jc w:val="center"/>
            </w:pPr>
            <w:r w:rsidRPr="0029183D">
              <w:rPr>
                <w:b/>
                <w:color w:val="000000"/>
              </w:rPr>
              <w:t>Conclusions</w:t>
            </w:r>
            <w:r w:rsidRPr="0029183D">
              <w:rPr>
                <w:color w:val="000000"/>
              </w:rPr>
              <w:t xml:space="preserve">: Following relatively minor tissue injury neurons showing Substance P receptor internalization were confined to the nucleus </w:t>
            </w:r>
            <w:proofErr w:type="spellStart"/>
            <w:r w:rsidRPr="0029183D">
              <w:rPr>
                <w:color w:val="000000"/>
              </w:rPr>
              <w:t>caudalis</w:t>
            </w:r>
            <w:proofErr w:type="spellEnd"/>
            <w:r w:rsidRPr="0029183D">
              <w:rPr>
                <w:color w:val="000000"/>
              </w:rPr>
              <w:t xml:space="preserve"> while procedures which cause greater tissue injury, neurons showing Substance P receptor internalization extended from the </w:t>
            </w:r>
            <w:proofErr w:type="spellStart"/>
            <w:r w:rsidRPr="0029183D">
              <w:rPr>
                <w:color w:val="000000"/>
              </w:rPr>
              <w:t>interpolaris</w:t>
            </w:r>
            <w:proofErr w:type="spellEnd"/>
            <w:r w:rsidRPr="0029183D">
              <w:rPr>
                <w:color w:val="000000"/>
              </w:rPr>
              <w:t>/</w:t>
            </w:r>
            <w:proofErr w:type="spellStart"/>
            <w:r w:rsidRPr="0029183D">
              <w:rPr>
                <w:color w:val="000000"/>
              </w:rPr>
              <w:t>caudalis</w:t>
            </w:r>
            <w:proofErr w:type="spellEnd"/>
            <w:r w:rsidRPr="0029183D">
              <w:rPr>
                <w:color w:val="000000"/>
              </w:rPr>
              <w:t xml:space="preserve"> transition zone through the C7 spinal level.</w:t>
            </w:r>
            <w:r w:rsidR="00494639" w:rsidRPr="0029183D">
              <w:t xml:space="preserve"> </w:t>
            </w:r>
          </w:p>
        </w:tc>
      </w:tr>
      <w:tr w:rsidR="00173687" w:rsidRPr="0029183D" w14:paraId="61E15738" w14:textId="77777777" w:rsidTr="00DC6FEB">
        <w:trPr>
          <w:trHeight w:val="283"/>
          <w:jc w:val="center"/>
        </w:trPr>
        <w:tc>
          <w:tcPr>
            <w:tcW w:w="2700" w:type="dxa"/>
            <w:tcMar>
              <w:top w:w="0" w:type="dxa"/>
              <w:left w:w="108" w:type="dxa"/>
              <w:bottom w:w="0" w:type="dxa"/>
              <w:right w:w="108" w:type="dxa"/>
            </w:tcMar>
            <w:vAlign w:val="center"/>
          </w:tcPr>
          <w:p w14:paraId="71897FCF" w14:textId="7E954080" w:rsidR="00173687" w:rsidRPr="0029183D" w:rsidRDefault="00173687" w:rsidP="0029183D">
            <w:pPr>
              <w:ind w:firstLineChars="0" w:firstLine="0"/>
              <w:jc w:val="left"/>
              <w:rPr>
                <w:b/>
              </w:rPr>
            </w:pPr>
            <w:r w:rsidRPr="0029183D">
              <w:rPr>
                <w:b/>
                <w:color w:val="000000"/>
              </w:rPr>
              <w:t xml:space="preserve">Sato, 2005 </w:t>
            </w:r>
            <w:r w:rsidR="007C3F22">
              <w:rPr>
                <w:b/>
                <w:noProof/>
                <w:color w:val="000000"/>
              </w:rPr>
              <w:t>[</w:t>
            </w:r>
            <w:r w:rsidR="00DF3526" w:rsidRPr="0029183D">
              <w:rPr>
                <w:b/>
                <w:noProof/>
                <w:color w:val="000000"/>
              </w:rPr>
              <w:t>60</w:t>
            </w:r>
            <w:r w:rsidR="007C3F22">
              <w:rPr>
                <w:b/>
                <w:noProof/>
                <w:color w:val="000000"/>
              </w:rPr>
              <w:t>]</w:t>
            </w:r>
          </w:p>
          <w:p w14:paraId="42F90B2E" w14:textId="77777777" w:rsidR="00173687" w:rsidRPr="0029183D" w:rsidRDefault="00173687" w:rsidP="0029183D">
            <w:pPr>
              <w:ind w:firstLineChars="0" w:firstLine="0"/>
              <w:jc w:val="left"/>
            </w:pPr>
            <w:r w:rsidRPr="0029183D">
              <w:rPr>
                <w:b/>
                <w:color w:val="000000"/>
              </w:rPr>
              <w:t>Country:</w:t>
            </w:r>
            <w:r w:rsidRPr="0029183D">
              <w:rPr>
                <w:color w:val="000000"/>
              </w:rPr>
              <w:t xml:space="preserve"> Japan</w:t>
            </w:r>
          </w:p>
          <w:p w14:paraId="06DFDF43" w14:textId="171BEC0B" w:rsidR="00173687" w:rsidRPr="0029183D" w:rsidRDefault="00173687" w:rsidP="0029183D">
            <w:pPr>
              <w:ind w:firstLineChars="0" w:firstLine="0"/>
              <w:jc w:val="left"/>
            </w:pPr>
            <w:r w:rsidRPr="0029183D">
              <w:rPr>
                <w:b/>
                <w:color w:val="000000"/>
              </w:rPr>
              <w:t>Aim: </w:t>
            </w:r>
            <w:r w:rsidRPr="0029183D">
              <w:rPr>
                <w:color w:val="000000"/>
              </w:rPr>
              <w:t xml:space="preserve">To examine the </w:t>
            </w:r>
            <w:r w:rsidRPr="0029183D">
              <w:rPr>
                <w:color w:val="000000"/>
              </w:rPr>
              <w:lastRenderedPageBreak/>
              <w:t>anatomical relationship between nociceptive neurons in the Vi/</w:t>
            </w:r>
            <w:proofErr w:type="spellStart"/>
            <w:r w:rsidRPr="0029183D">
              <w:rPr>
                <w:color w:val="000000"/>
              </w:rPr>
              <w:t>Vc</w:t>
            </w:r>
            <w:proofErr w:type="spellEnd"/>
            <w:r w:rsidRPr="0029183D">
              <w:rPr>
                <w:color w:val="000000"/>
              </w:rPr>
              <w:t xml:space="preserve"> and </w:t>
            </w:r>
            <w:proofErr w:type="spellStart"/>
            <w:r w:rsidRPr="0029183D">
              <w:rPr>
                <w:color w:val="000000"/>
              </w:rPr>
              <w:t>Vc</w:t>
            </w:r>
            <w:proofErr w:type="spellEnd"/>
            <w:r w:rsidRPr="0029183D">
              <w:rPr>
                <w:color w:val="000000"/>
              </w:rPr>
              <w:t xml:space="preserve">/C1,2 zones through fluorogold </w:t>
            </w:r>
            <w:proofErr w:type="spellStart"/>
            <w:r w:rsidRPr="0029183D">
              <w:rPr>
                <w:color w:val="000000"/>
              </w:rPr>
              <w:t>retorgade</w:t>
            </w:r>
            <w:proofErr w:type="spellEnd"/>
            <w:r w:rsidRPr="0029183D">
              <w:rPr>
                <w:color w:val="000000"/>
              </w:rPr>
              <w:t xml:space="preserve"> tracing combined with </w:t>
            </w:r>
            <w:proofErr w:type="spellStart"/>
            <w:r w:rsidRPr="0029183D">
              <w:rPr>
                <w:color w:val="000000"/>
              </w:rPr>
              <w:t>Fos</w:t>
            </w:r>
            <w:proofErr w:type="spellEnd"/>
            <w:r w:rsidRPr="0029183D">
              <w:rPr>
                <w:color w:val="000000"/>
              </w:rPr>
              <w:t xml:space="preserve"> expression following TMJ inflammation.</w:t>
            </w:r>
          </w:p>
        </w:tc>
        <w:tc>
          <w:tcPr>
            <w:tcW w:w="2268" w:type="dxa"/>
            <w:tcMar>
              <w:top w:w="0" w:type="dxa"/>
              <w:left w:w="108" w:type="dxa"/>
              <w:bottom w:w="0" w:type="dxa"/>
              <w:right w:w="108" w:type="dxa"/>
            </w:tcMar>
            <w:vAlign w:val="center"/>
          </w:tcPr>
          <w:p w14:paraId="5584B86C"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Rats</w:t>
            </w:r>
          </w:p>
          <w:p w14:paraId="2F8AEA38" w14:textId="5D52CE8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0F8B9701" w14:textId="77777777" w:rsidR="00173687" w:rsidRPr="0029183D" w:rsidRDefault="00173687" w:rsidP="0029183D">
            <w:pPr>
              <w:ind w:firstLineChars="0" w:firstLine="0"/>
              <w:jc w:val="center"/>
            </w:pPr>
            <w:r w:rsidRPr="0029183D">
              <w:rPr>
                <w:b/>
                <w:color w:val="000000"/>
              </w:rPr>
              <w:lastRenderedPageBreak/>
              <w:t>Sex:</w:t>
            </w:r>
            <w:r w:rsidRPr="0029183D">
              <w:rPr>
                <w:color w:val="000000"/>
              </w:rPr>
              <w:t> Male</w:t>
            </w:r>
          </w:p>
          <w:p w14:paraId="41F77B3A" w14:textId="77777777" w:rsidR="00173687" w:rsidRPr="0029183D" w:rsidRDefault="00173687" w:rsidP="0029183D">
            <w:pPr>
              <w:ind w:firstLineChars="0" w:firstLine="0"/>
              <w:jc w:val="center"/>
            </w:pPr>
            <w:r w:rsidRPr="0029183D">
              <w:rPr>
                <w:b/>
                <w:color w:val="000000"/>
              </w:rPr>
              <w:t>Total sample size: </w:t>
            </w:r>
            <w:r w:rsidRPr="0029183D">
              <w:rPr>
                <w:color w:val="000000"/>
              </w:rPr>
              <w:t>15</w:t>
            </w:r>
          </w:p>
          <w:p w14:paraId="6B8EE673" w14:textId="77777777" w:rsidR="00173687" w:rsidRPr="0029183D" w:rsidRDefault="00173687"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642BC8A1"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7EBCB641" w14:textId="77777777" w:rsidR="00173687" w:rsidRPr="0029183D" w:rsidRDefault="00173687" w:rsidP="0029183D">
            <w:pPr>
              <w:ind w:firstLineChars="0" w:firstLine="0"/>
              <w:jc w:val="center"/>
            </w:pPr>
            <w:r w:rsidRPr="0029183D">
              <w:rPr>
                <w:color w:val="000000"/>
              </w:rPr>
              <w:t>Mechanical</w:t>
            </w:r>
          </w:p>
          <w:p w14:paraId="719E0BBE" w14:textId="77777777" w:rsidR="00173687" w:rsidRPr="0029183D" w:rsidRDefault="00173687" w:rsidP="0029183D">
            <w:pPr>
              <w:ind w:firstLineChars="0" w:firstLine="0"/>
              <w:jc w:val="center"/>
              <w:rPr>
                <w:b/>
                <w:color w:val="000000"/>
              </w:rPr>
            </w:pPr>
            <w:r w:rsidRPr="0029183D">
              <w:rPr>
                <w:b/>
                <w:color w:val="000000"/>
              </w:rPr>
              <w:t>Location of stimulus:</w:t>
            </w:r>
          </w:p>
          <w:p w14:paraId="57355D2D" w14:textId="77777777" w:rsidR="00173687" w:rsidRPr="0029183D" w:rsidRDefault="00173687" w:rsidP="0029183D">
            <w:pPr>
              <w:ind w:firstLineChars="0" w:firstLine="0"/>
              <w:jc w:val="center"/>
            </w:pPr>
            <w:r w:rsidRPr="0029183D">
              <w:rPr>
                <w:color w:val="000000"/>
              </w:rPr>
              <w:lastRenderedPageBreak/>
              <w:t>Left TMJ</w:t>
            </w:r>
          </w:p>
          <w:p w14:paraId="1C9331A1" w14:textId="77777777" w:rsidR="00173687" w:rsidRPr="0029183D" w:rsidRDefault="00173687" w:rsidP="0029183D">
            <w:pPr>
              <w:ind w:firstLineChars="0" w:firstLine="0"/>
              <w:jc w:val="center"/>
              <w:rPr>
                <w:b/>
                <w:color w:val="000000"/>
              </w:rPr>
            </w:pPr>
            <w:r w:rsidRPr="0029183D">
              <w:rPr>
                <w:b/>
                <w:color w:val="000000"/>
              </w:rPr>
              <w:t>Location of response:</w:t>
            </w:r>
          </w:p>
          <w:p w14:paraId="55E39F51" w14:textId="77777777" w:rsidR="00173687" w:rsidRPr="0029183D" w:rsidRDefault="00173687" w:rsidP="0029183D">
            <w:pPr>
              <w:ind w:firstLineChars="0" w:firstLine="0"/>
              <w:jc w:val="center"/>
            </w:pPr>
            <w:r w:rsidRPr="0029183D">
              <w:rPr>
                <w:color w:val="000000"/>
              </w:rPr>
              <w:t>Medulla and upper cervical cord</w:t>
            </w:r>
          </w:p>
          <w:p w14:paraId="44A03036" w14:textId="04D217E2"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r w:rsidRPr="0029183D">
              <w:rPr>
                <w:color w:val="000000"/>
              </w:rPr>
              <w:t>/C1-C2 and Vi/</w:t>
            </w:r>
            <w:proofErr w:type="spellStart"/>
            <w:r w:rsidRPr="0029183D">
              <w:rPr>
                <w:color w:val="000000"/>
              </w:rPr>
              <w:t>Vc</w:t>
            </w:r>
            <w:proofErr w:type="spellEnd"/>
          </w:p>
          <w:p w14:paraId="057B973C" w14:textId="4CC9F1A0" w:rsidR="00173687" w:rsidRPr="0029183D" w:rsidRDefault="00173687" w:rsidP="0029183D">
            <w:pPr>
              <w:ind w:firstLineChars="0" w:firstLine="0"/>
              <w:jc w:val="center"/>
            </w:pPr>
            <w:r w:rsidRPr="0029183D">
              <w:rPr>
                <w:b/>
                <w:color w:val="000000"/>
              </w:rPr>
              <w:t xml:space="preserve">Cervical Spine: </w:t>
            </w:r>
            <w:r w:rsidRPr="0029183D">
              <w:rPr>
                <w:color w:val="000000"/>
              </w:rPr>
              <w:t>Upper cervical spinal cord</w:t>
            </w:r>
          </w:p>
        </w:tc>
        <w:tc>
          <w:tcPr>
            <w:tcW w:w="1985" w:type="dxa"/>
            <w:tcMar>
              <w:top w:w="0" w:type="dxa"/>
              <w:left w:w="108" w:type="dxa"/>
              <w:bottom w:w="0" w:type="dxa"/>
              <w:right w:w="108" w:type="dxa"/>
            </w:tcMar>
            <w:vAlign w:val="center"/>
          </w:tcPr>
          <w:p w14:paraId="3B6FBE6F" w14:textId="0D89841B" w:rsidR="00173687" w:rsidRPr="0029183D" w:rsidRDefault="00173687" w:rsidP="00494639">
            <w:pPr>
              <w:ind w:firstLineChars="0" w:firstLine="0"/>
              <w:jc w:val="center"/>
            </w:pPr>
            <w:r w:rsidRPr="0029183D">
              <w:rPr>
                <w:b/>
                <w:color w:val="000000"/>
                <w:u w:val="single"/>
              </w:rPr>
              <w:lastRenderedPageBreak/>
              <w:t>Main outcome:</w:t>
            </w:r>
            <w:r w:rsidRPr="0029183D">
              <w:rPr>
                <w:color w:val="000000"/>
              </w:rPr>
              <w:t xml:space="preserve"> number of FG cells and </w:t>
            </w:r>
            <w:proofErr w:type="spellStart"/>
            <w:r w:rsidRPr="0029183D">
              <w:rPr>
                <w:color w:val="000000"/>
              </w:rPr>
              <w:t>Fos</w:t>
            </w:r>
            <w:proofErr w:type="spellEnd"/>
            <w:r w:rsidRPr="0029183D">
              <w:rPr>
                <w:color w:val="000000"/>
              </w:rPr>
              <w:t xml:space="preserve">/FG </w:t>
            </w:r>
            <w:r w:rsidRPr="0029183D">
              <w:rPr>
                <w:color w:val="000000"/>
              </w:rPr>
              <w:lastRenderedPageBreak/>
              <w:t>cells</w:t>
            </w:r>
          </w:p>
        </w:tc>
        <w:tc>
          <w:tcPr>
            <w:tcW w:w="4111" w:type="dxa"/>
            <w:tcMar>
              <w:top w:w="0" w:type="dxa"/>
              <w:left w:w="108" w:type="dxa"/>
              <w:bottom w:w="0" w:type="dxa"/>
              <w:right w:w="108" w:type="dxa"/>
            </w:tcMar>
            <w:vAlign w:val="center"/>
          </w:tcPr>
          <w:p w14:paraId="48E98815" w14:textId="2CB8AD58" w:rsidR="00173687" w:rsidRPr="0029183D" w:rsidRDefault="00173687" w:rsidP="0029183D">
            <w:pPr>
              <w:ind w:firstLineChars="0" w:firstLine="0"/>
              <w:jc w:val="center"/>
            </w:pPr>
            <w:r w:rsidRPr="0029183D">
              <w:rPr>
                <w:b/>
                <w:color w:val="000000"/>
                <w:u w:val="single"/>
              </w:rPr>
              <w:lastRenderedPageBreak/>
              <w:t>Direction: </w:t>
            </w:r>
            <w:r w:rsidRPr="0029183D">
              <w:rPr>
                <w:color w:val="000000"/>
              </w:rPr>
              <w:t>Orofacial to cervical</w:t>
            </w:r>
          </w:p>
          <w:p w14:paraId="7038EF36" w14:textId="43FFA37D" w:rsidR="00173687" w:rsidRPr="0029183D" w:rsidRDefault="00173687" w:rsidP="00494639">
            <w:pPr>
              <w:ind w:firstLineChars="0" w:firstLine="0"/>
              <w:jc w:val="center"/>
            </w:pPr>
            <w:r w:rsidRPr="0029183D">
              <w:rPr>
                <w:b/>
                <w:color w:val="000000"/>
                <w:u w:val="single"/>
              </w:rPr>
              <w:t>Main outcome</w:t>
            </w:r>
            <w:r w:rsidRPr="0029183D">
              <w:rPr>
                <w:color w:val="000000"/>
                <w:u w:val="single"/>
              </w:rPr>
              <w:t>:</w:t>
            </w:r>
            <w:r w:rsidRPr="0029183D">
              <w:rPr>
                <w:b/>
                <w:color w:val="000000"/>
              </w:rPr>
              <w:t xml:space="preserve"> </w:t>
            </w:r>
            <w:r w:rsidRPr="0029183D">
              <w:rPr>
                <w:color w:val="000000"/>
              </w:rPr>
              <w:t xml:space="preserve">Numerous </w:t>
            </w:r>
            <w:proofErr w:type="spellStart"/>
            <w:r w:rsidRPr="0029183D">
              <w:rPr>
                <w:color w:val="000000"/>
              </w:rPr>
              <w:t>Fos</w:t>
            </w:r>
            <w:proofErr w:type="spellEnd"/>
            <w:r w:rsidRPr="0029183D">
              <w:rPr>
                <w:color w:val="000000"/>
              </w:rPr>
              <w:t xml:space="preserve"> protein-Li cells were present in both the Vi/</w:t>
            </w:r>
            <w:proofErr w:type="spellStart"/>
            <w:r w:rsidRPr="0029183D">
              <w:rPr>
                <w:color w:val="000000"/>
              </w:rPr>
              <w:t>Vc</w:t>
            </w:r>
            <w:proofErr w:type="spellEnd"/>
            <w:r w:rsidRPr="0029183D">
              <w:rPr>
                <w:color w:val="000000"/>
              </w:rPr>
              <w:t xml:space="preserve"> transition </w:t>
            </w:r>
            <w:r w:rsidRPr="0029183D">
              <w:rPr>
                <w:color w:val="000000"/>
              </w:rPr>
              <w:lastRenderedPageBreak/>
              <w:t xml:space="preserve">zone and the laminated </w:t>
            </w:r>
            <w:proofErr w:type="spellStart"/>
            <w:r w:rsidRPr="0029183D">
              <w:rPr>
                <w:color w:val="000000"/>
              </w:rPr>
              <w:t>Vc</w:t>
            </w:r>
            <w:proofErr w:type="spellEnd"/>
            <w:r w:rsidRPr="0029183D">
              <w:rPr>
                <w:color w:val="000000"/>
              </w:rPr>
              <w:t xml:space="preserve">/C1-2 zone. Many neurons in the deep and superficial laminae exhibited </w:t>
            </w:r>
            <w:proofErr w:type="spellStart"/>
            <w:r w:rsidRPr="0029183D">
              <w:rPr>
                <w:color w:val="000000"/>
              </w:rPr>
              <w:t>Fos</w:t>
            </w:r>
            <w:proofErr w:type="spellEnd"/>
            <w:r w:rsidRPr="0029183D">
              <w:rPr>
                <w:color w:val="000000"/>
              </w:rPr>
              <w:t xml:space="preserve"> protein immunoreactivity after TMJ inflammation.</w:t>
            </w:r>
            <w:r w:rsidR="00494639" w:rsidRPr="0029183D">
              <w:t xml:space="preserve"> </w:t>
            </w:r>
          </w:p>
        </w:tc>
        <w:tc>
          <w:tcPr>
            <w:tcW w:w="2835" w:type="dxa"/>
            <w:tcMar>
              <w:top w:w="0" w:type="dxa"/>
              <w:left w:w="108" w:type="dxa"/>
              <w:bottom w:w="0" w:type="dxa"/>
              <w:right w:w="108" w:type="dxa"/>
            </w:tcMar>
            <w:vAlign w:val="center"/>
          </w:tcPr>
          <w:p w14:paraId="22318C55" w14:textId="47FC1522" w:rsidR="00173687" w:rsidRPr="0029183D" w:rsidRDefault="00173687" w:rsidP="00494639">
            <w:pPr>
              <w:ind w:firstLineChars="0" w:firstLine="0"/>
              <w:jc w:val="center"/>
            </w:pPr>
            <w:r w:rsidRPr="0029183D">
              <w:rPr>
                <w:b/>
                <w:color w:val="000000"/>
              </w:rPr>
              <w:lastRenderedPageBreak/>
              <w:t>Conclusions</w:t>
            </w:r>
            <w:r w:rsidRPr="0029183D">
              <w:rPr>
                <w:color w:val="000000"/>
              </w:rPr>
              <w:t xml:space="preserve">: The information from the injured TMJ is specifically relayed to the </w:t>
            </w:r>
            <w:r w:rsidRPr="0029183D">
              <w:rPr>
                <w:color w:val="000000"/>
              </w:rPr>
              <w:lastRenderedPageBreak/>
              <w:t>Vi/</w:t>
            </w:r>
            <w:proofErr w:type="spellStart"/>
            <w:r w:rsidRPr="0029183D">
              <w:rPr>
                <w:color w:val="000000"/>
              </w:rPr>
              <w:t>Vc</w:t>
            </w:r>
            <w:proofErr w:type="spellEnd"/>
            <w:r w:rsidRPr="0029183D">
              <w:rPr>
                <w:color w:val="000000"/>
              </w:rPr>
              <w:t xml:space="preserve"> transition zone via the caudal laminated </w:t>
            </w:r>
            <w:proofErr w:type="spellStart"/>
            <w:r w:rsidRPr="0029183D">
              <w:rPr>
                <w:color w:val="000000"/>
              </w:rPr>
              <w:t>Vc</w:t>
            </w:r>
            <w:proofErr w:type="spellEnd"/>
            <w:r w:rsidRPr="0029183D">
              <w:rPr>
                <w:color w:val="000000"/>
              </w:rPr>
              <w:t>/C1-2 zone.</w:t>
            </w:r>
            <w:r w:rsidR="00494639" w:rsidRPr="0029183D">
              <w:t xml:space="preserve"> </w:t>
            </w:r>
          </w:p>
        </w:tc>
      </w:tr>
      <w:tr w:rsidR="00173687" w:rsidRPr="0029183D" w14:paraId="6F3B0810" w14:textId="77777777" w:rsidTr="00DC6FEB">
        <w:trPr>
          <w:trHeight w:val="283"/>
          <w:jc w:val="center"/>
        </w:trPr>
        <w:tc>
          <w:tcPr>
            <w:tcW w:w="2700" w:type="dxa"/>
            <w:tcMar>
              <w:top w:w="0" w:type="dxa"/>
              <w:left w:w="108" w:type="dxa"/>
              <w:bottom w:w="0" w:type="dxa"/>
              <w:right w:w="108" w:type="dxa"/>
            </w:tcMar>
            <w:vAlign w:val="center"/>
          </w:tcPr>
          <w:p w14:paraId="1CDBDDFB" w14:textId="1E6F217D" w:rsidR="00173687" w:rsidRPr="0029183D" w:rsidRDefault="00173687" w:rsidP="0029183D">
            <w:pPr>
              <w:ind w:firstLineChars="0" w:firstLine="0"/>
              <w:jc w:val="left"/>
              <w:rPr>
                <w:b/>
              </w:rPr>
            </w:pPr>
            <w:proofErr w:type="spellStart"/>
            <w:r w:rsidRPr="0029183D">
              <w:rPr>
                <w:b/>
                <w:color w:val="000000"/>
              </w:rPr>
              <w:lastRenderedPageBreak/>
              <w:t>Sessle</w:t>
            </w:r>
            <w:proofErr w:type="spellEnd"/>
            <w:r w:rsidRPr="0029183D">
              <w:rPr>
                <w:b/>
                <w:color w:val="000000"/>
              </w:rPr>
              <w:t xml:space="preserve">, 1986 </w:t>
            </w:r>
            <w:r w:rsidR="007C3F22">
              <w:rPr>
                <w:b/>
                <w:noProof/>
                <w:color w:val="000000"/>
              </w:rPr>
              <w:t>[</w:t>
            </w:r>
            <w:r w:rsidR="00DF3526" w:rsidRPr="0029183D">
              <w:rPr>
                <w:b/>
                <w:noProof/>
                <w:color w:val="000000"/>
              </w:rPr>
              <w:t>61</w:t>
            </w:r>
            <w:r w:rsidR="007C3F22">
              <w:rPr>
                <w:b/>
                <w:noProof/>
                <w:color w:val="000000"/>
              </w:rPr>
              <w:t>]</w:t>
            </w:r>
          </w:p>
          <w:p w14:paraId="39DFA978" w14:textId="77777777" w:rsidR="00173687" w:rsidRPr="0029183D" w:rsidRDefault="00173687" w:rsidP="0029183D">
            <w:pPr>
              <w:ind w:firstLineChars="0" w:firstLine="0"/>
              <w:jc w:val="left"/>
            </w:pPr>
            <w:r w:rsidRPr="0029183D">
              <w:rPr>
                <w:b/>
                <w:color w:val="000000"/>
              </w:rPr>
              <w:t xml:space="preserve">Country: </w:t>
            </w:r>
            <w:r w:rsidRPr="0029183D">
              <w:rPr>
                <w:color w:val="000000"/>
              </w:rPr>
              <w:t>USA</w:t>
            </w:r>
          </w:p>
          <w:p w14:paraId="2EE54388" w14:textId="2703AB7F" w:rsidR="00173687" w:rsidRPr="0029183D" w:rsidRDefault="00173687" w:rsidP="0029183D">
            <w:pPr>
              <w:ind w:firstLineChars="0" w:firstLine="0"/>
              <w:jc w:val="left"/>
            </w:pPr>
            <w:r w:rsidRPr="0029183D">
              <w:rPr>
                <w:b/>
                <w:color w:val="000000"/>
              </w:rPr>
              <w:t>Aim: </w:t>
            </w:r>
            <w:r w:rsidRPr="0029183D">
              <w:rPr>
                <w:color w:val="000000"/>
              </w:rPr>
              <w:t>To determine the presence and extent of convergent inputs from oral-facial, tooth pulp, neck, muscle and visceral afferents to the neurons of the medullary dorsal horn.</w:t>
            </w:r>
          </w:p>
        </w:tc>
        <w:tc>
          <w:tcPr>
            <w:tcW w:w="2268" w:type="dxa"/>
            <w:tcMar>
              <w:top w:w="0" w:type="dxa"/>
              <w:left w:w="108" w:type="dxa"/>
              <w:bottom w:w="0" w:type="dxa"/>
              <w:right w:w="108" w:type="dxa"/>
            </w:tcMar>
            <w:vAlign w:val="center"/>
          </w:tcPr>
          <w:p w14:paraId="2C5C77DF" w14:textId="77777777" w:rsidR="00173687" w:rsidRPr="0029183D" w:rsidRDefault="00173687" w:rsidP="0029183D">
            <w:pPr>
              <w:ind w:firstLineChars="0" w:firstLine="0"/>
              <w:jc w:val="center"/>
            </w:pPr>
            <w:r w:rsidRPr="0029183D">
              <w:rPr>
                <w:b/>
                <w:color w:val="000000"/>
              </w:rPr>
              <w:t>Population mammals: </w:t>
            </w:r>
            <w:r w:rsidRPr="0029183D">
              <w:rPr>
                <w:color w:val="000000"/>
              </w:rPr>
              <w:t>Cats</w:t>
            </w:r>
          </w:p>
          <w:p w14:paraId="39AB49D3"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Adult</w:t>
            </w:r>
          </w:p>
          <w:p w14:paraId="48F9CB1E"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2D2F9A3C" w14:textId="77777777" w:rsidR="00173687" w:rsidRPr="0029183D" w:rsidRDefault="00173687" w:rsidP="0029183D">
            <w:pPr>
              <w:ind w:firstLineChars="0" w:firstLine="0"/>
              <w:jc w:val="center"/>
            </w:pPr>
            <w:r w:rsidRPr="0029183D">
              <w:rPr>
                <w:b/>
                <w:color w:val="000000"/>
              </w:rPr>
              <w:t>Total sample size:</w:t>
            </w:r>
            <w:r w:rsidRPr="0029183D">
              <w:rPr>
                <w:color w:val="000000"/>
              </w:rPr>
              <w:t> 15</w:t>
            </w:r>
          </w:p>
          <w:p w14:paraId="3015C9BA" w14:textId="0CDCDE6E" w:rsidR="00173687" w:rsidRPr="0029183D" w:rsidRDefault="00173687" w:rsidP="00494639">
            <w:pPr>
              <w:ind w:firstLineChars="0" w:firstLine="0"/>
              <w:jc w:val="center"/>
            </w:pPr>
            <w:r w:rsidRPr="0029183D">
              <w:rPr>
                <w:b/>
                <w:color w:val="000000"/>
              </w:rPr>
              <w:t>Number of groups:</w:t>
            </w:r>
            <w:r w:rsidRPr="0029183D">
              <w:rPr>
                <w:color w:val="000000"/>
              </w:rPr>
              <w:t> 6</w:t>
            </w:r>
          </w:p>
        </w:tc>
        <w:tc>
          <w:tcPr>
            <w:tcW w:w="2551" w:type="dxa"/>
            <w:tcMar>
              <w:top w:w="0" w:type="dxa"/>
              <w:left w:w="108" w:type="dxa"/>
              <w:bottom w:w="0" w:type="dxa"/>
              <w:right w:w="108" w:type="dxa"/>
            </w:tcMar>
            <w:vAlign w:val="center"/>
          </w:tcPr>
          <w:p w14:paraId="4EE8B2A5" w14:textId="77777777" w:rsidR="00173687" w:rsidRPr="0029183D" w:rsidRDefault="00173687" w:rsidP="0029183D">
            <w:pPr>
              <w:ind w:firstLineChars="0" w:firstLine="0"/>
              <w:jc w:val="center"/>
              <w:rPr>
                <w:b/>
                <w:color w:val="000000"/>
              </w:rPr>
            </w:pPr>
            <w:r w:rsidRPr="0029183D">
              <w:rPr>
                <w:b/>
                <w:color w:val="000000"/>
              </w:rPr>
              <w:t>Type of stimulus:</w:t>
            </w:r>
          </w:p>
          <w:p w14:paraId="501A481F" w14:textId="20260C7B" w:rsidR="00173687" w:rsidRPr="0029183D" w:rsidRDefault="00173687" w:rsidP="0029183D">
            <w:pPr>
              <w:ind w:firstLineChars="0" w:firstLine="0"/>
              <w:jc w:val="center"/>
            </w:pPr>
            <w:r w:rsidRPr="0029183D">
              <w:rPr>
                <w:color w:val="000000"/>
              </w:rPr>
              <w:t>Mechanical, thermal, electrical</w:t>
            </w:r>
          </w:p>
          <w:p w14:paraId="0C38CBD2" w14:textId="77777777" w:rsidR="00173687" w:rsidRPr="0029183D" w:rsidRDefault="00173687" w:rsidP="0029183D">
            <w:pPr>
              <w:ind w:firstLineChars="0" w:firstLine="0"/>
              <w:jc w:val="center"/>
              <w:rPr>
                <w:b/>
                <w:color w:val="000000"/>
              </w:rPr>
            </w:pPr>
            <w:r w:rsidRPr="0029183D">
              <w:rPr>
                <w:b/>
                <w:color w:val="000000"/>
              </w:rPr>
              <w:t>Location of stimulus:</w:t>
            </w:r>
          </w:p>
          <w:p w14:paraId="79EFEC7C" w14:textId="77777777" w:rsidR="00173687" w:rsidRPr="0029183D" w:rsidRDefault="00173687" w:rsidP="0029183D">
            <w:pPr>
              <w:ind w:firstLineChars="0" w:firstLine="0"/>
              <w:jc w:val="center"/>
            </w:pPr>
            <w:r w:rsidRPr="0029183D">
              <w:rPr>
                <w:color w:val="000000"/>
              </w:rPr>
              <w:t>Facial skin, oral mucosa, canine and premolar tooth pulp, laryngeal mucosa, cervical skin and muscle, jaw and tongue muscles, and tactile</w:t>
            </w:r>
          </w:p>
          <w:p w14:paraId="18161854" w14:textId="77777777" w:rsidR="00173687" w:rsidRPr="0029183D" w:rsidRDefault="00173687" w:rsidP="0029183D">
            <w:pPr>
              <w:ind w:firstLineChars="0" w:firstLine="0"/>
              <w:jc w:val="center"/>
              <w:rPr>
                <w:b/>
                <w:color w:val="000000"/>
              </w:rPr>
            </w:pPr>
            <w:r w:rsidRPr="0029183D">
              <w:rPr>
                <w:b/>
                <w:color w:val="000000"/>
              </w:rPr>
              <w:t>Location of response:</w:t>
            </w:r>
          </w:p>
          <w:p w14:paraId="22B005F7" w14:textId="77777777" w:rsidR="00173687" w:rsidRPr="0029183D" w:rsidRDefault="00173687" w:rsidP="0029183D">
            <w:pPr>
              <w:ind w:firstLineChars="0" w:firstLine="0"/>
              <w:jc w:val="center"/>
            </w:pPr>
            <w:r w:rsidRPr="0029183D">
              <w:rPr>
                <w:color w:val="000000"/>
              </w:rPr>
              <w:t xml:space="preserve">Trigeminal (V) subnucleus </w:t>
            </w:r>
            <w:proofErr w:type="spellStart"/>
            <w:r w:rsidRPr="0029183D">
              <w:rPr>
                <w:color w:val="000000"/>
              </w:rPr>
              <w:t>caudalis</w:t>
            </w:r>
            <w:proofErr w:type="spellEnd"/>
          </w:p>
          <w:p w14:paraId="4A948F82" w14:textId="78E840A4" w:rsidR="00173687" w:rsidRPr="0029183D" w:rsidRDefault="00173687" w:rsidP="0029183D">
            <w:pPr>
              <w:ind w:firstLineChars="0" w:firstLine="0"/>
              <w:jc w:val="center"/>
            </w:pPr>
            <w:r w:rsidRPr="0029183D">
              <w:rPr>
                <w:b/>
                <w:color w:val="000000"/>
              </w:rPr>
              <w:t xml:space="preserve">TCN: </w:t>
            </w:r>
            <w:proofErr w:type="spellStart"/>
            <w:r w:rsidRPr="0029183D">
              <w:rPr>
                <w:rFonts w:eastAsia="Helvetica Neue"/>
                <w:color w:val="000000"/>
              </w:rPr>
              <w:t>Vc</w:t>
            </w:r>
            <w:proofErr w:type="spellEnd"/>
          </w:p>
          <w:p w14:paraId="30DFB79F" w14:textId="77777777" w:rsidR="00173687" w:rsidRPr="0029183D" w:rsidRDefault="00173687" w:rsidP="0029183D">
            <w:pPr>
              <w:ind w:firstLineChars="0" w:firstLine="0"/>
              <w:jc w:val="center"/>
            </w:pPr>
            <w:r w:rsidRPr="0029183D">
              <w:rPr>
                <w:b/>
                <w:color w:val="000000"/>
              </w:rPr>
              <w:t>Cervical Spine:</w:t>
            </w:r>
            <w:r w:rsidRPr="0029183D">
              <w:rPr>
                <w:color w:val="000000"/>
              </w:rPr>
              <w:t xml:space="preserve"> NR</w:t>
            </w:r>
          </w:p>
        </w:tc>
        <w:tc>
          <w:tcPr>
            <w:tcW w:w="1985" w:type="dxa"/>
            <w:tcMar>
              <w:top w:w="0" w:type="dxa"/>
              <w:left w:w="108" w:type="dxa"/>
              <w:bottom w:w="0" w:type="dxa"/>
              <w:right w:w="108" w:type="dxa"/>
            </w:tcMar>
            <w:vAlign w:val="center"/>
          </w:tcPr>
          <w:p w14:paraId="3A3C862B" w14:textId="5296A4C5" w:rsidR="00173687" w:rsidRPr="0029183D" w:rsidRDefault="00173687" w:rsidP="00494639">
            <w:pPr>
              <w:ind w:firstLineChars="0" w:firstLine="0"/>
              <w:jc w:val="center"/>
            </w:pPr>
            <w:r w:rsidRPr="0029183D">
              <w:rPr>
                <w:b/>
                <w:color w:val="000000"/>
                <w:u w:val="single"/>
              </w:rPr>
              <w:t xml:space="preserve">Main outcome: </w:t>
            </w:r>
            <w:r w:rsidRPr="0029183D">
              <w:rPr>
                <w:color w:val="000000"/>
              </w:rPr>
              <w:t>Extracellular recordings of the activity of single neurons</w:t>
            </w:r>
          </w:p>
        </w:tc>
        <w:tc>
          <w:tcPr>
            <w:tcW w:w="4111" w:type="dxa"/>
            <w:tcMar>
              <w:top w:w="0" w:type="dxa"/>
              <w:left w:w="108" w:type="dxa"/>
              <w:bottom w:w="0" w:type="dxa"/>
              <w:right w:w="108" w:type="dxa"/>
            </w:tcMar>
            <w:vAlign w:val="center"/>
          </w:tcPr>
          <w:p w14:paraId="3EF3E887" w14:textId="2821CC64" w:rsidR="00173687" w:rsidRPr="0029183D" w:rsidRDefault="00173687" w:rsidP="0029183D">
            <w:pPr>
              <w:ind w:firstLineChars="0" w:firstLine="0"/>
              <w:jc w:val="center"/>
            </w:pPr>
            <w:r w:rsidRPr="0029183D">
              <w:rPr>
                <w:b/>
                <w:color w:val="000000"/>
                <w:u w:val="single"/>
              </w:rPr>
              <w:t>Direction: </w:t>
            </w:r>
            <w:r w:rsidRPr="0029183D">
              <w:t>Orofacial to cervical</w:t>
            </w:r>
          </w:p>
          <w:p w14:paraId="75700D3B" w14:textId="33AAF11F"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Extensive convergence of afferent inputs, including inputs from skin or mucosal areas outside the neuronal oral-facial receptive field delineated by natural stimuli, was a particular feature of the units classified as cutaneous nociceptive neurons. On the basis of antidromic activation, 15% of these WDR and NS neurons were shown to have a direct projection to the contralateral thalamus.</w:t>
            </w:r>
          </w:p>
        </w:tc>
        <w:tc>
          <w:tcPr>
            <w:tcW w:w="2835" w:type="dxa"/>
            <w:tcMar>
              <w:top w:w="0" w:type="dxa"/>
              <w:left w:w="108" w:type="dxa"/>
              <w:bottom w:w="0" w:type="dxa"/>
              <w:right w:w="108" w:type="dxa"/>
            </w:tcMar>
            <w:vAlign w:val="center"/>
          </w:tcPr>
          <w:p w14:paraId="31B105DF" w14:textId="0AEAE011" w:rsidR="00173687" w:rsidRPr="0029183D" w:rsidRDefault="00173687" w:rsidP="0029183D">
            <w:pPr>
              <w:ind w:firstLineChars="0" w:firstLine="0"/>
              <w:jc w:val="center"/>
            </w:pPr>
            <w:r w:rsidRPr="0029183D">
              <w:rPr>
                <w:b/>
                <w:color w:val="000000"/>
              </w:rPr>
              <w:t>Conclusions</w:t>
            </w:r>
            <w:r w:rsidRPr="0029183D">
              <w:rPr>
                <w:color w:val="000000"/>
              </w:rPr>
              <w:t>: there is a considerable proportion of neurons that have additional inputs from afferents supplying jaw and tongue muscles, larynx, neck, and canine or premolar tooth pulps, as well as from cutaneous or mucosal V afferents outside the mechanoreceptive field of the neurons.</w:t>
            </w:r>
          </w:p>
        </w:tc>
      </w:tr>
      <w:tr w:rsidR="00173687" w:rsidRPr="0029183D" w14:paraId="5A72555E" w14:textId="77777777" w:rsidTr="00DC6FEB">
        <w:trPr>
          <w:trHeight w:val="283"/>
          <w:jc w:val="center"/>
        </w:trPr>
        <w:tc>
          <w:tcPr>
            <w:tcW w:w="2700" w:type="dxa"/>
            <w:tcMar>
              <w:top w:w="0" w:type="dxa"/>
              <w:left w:w="108" w:type="dxa"/>
              <w:bottom w:w="0" w:type="dxa"/>
              <w:right w:w="108" w:type="dxa"/>
            </w:tcMar>
            <w:vAlign w:val="center"/>
          </w:tcPr>
          <w:p w14:paraId="46B135AA" w14:textId="5C97027B" w:rsidR="00173687" w:rsidRPr="0029183D" w:rsidRDefault="00173687" w:rsidP="0029183D">
            <w:pPr>
              <w:ind w:firstLineChars="0" w:firstLine="0"/>
              <w:jc w:val="left"/>
              <w:rPr>
                <w:b/>
              </w:rPr>
            </w:pPr>
            <w:proofErr w:type="spellStart"/>
            <w:r w:rsidRPr="0029183D">
              <w:rPr>
                <w:b/>
              </w:rPr>
              <w:t>Shibuta</w:t>
            </w:r>
            <w:proofErr w:type="spellEnd"/>
            <w:r w:rsidRPr="0029183D">
              <w:rPr>
                <w:b/>
              </w:rPr>
              <w:t xml:space="preserve">, 2012 </w:t>
            </w:r>
            <w:r w:rsidR="007C3F22">
              <w:rPr>
                <w:b/>
                <w:noProof/>
              </w:rPr>
              <w:t>[</w:t>
            </w:r>
            <w:r w:rsidR="00DF3526" w:rsidRPr="0029183D">
              <w:rPr>
                <w:b/>
                <w:noProof/>
              </w:rPr>
              <w:t>62</w:t>
            </w:r>
            <w:r w:rsidR="007C3F22">
              <w:rPr>
                <w:b/>
                <w:noProof/>
              </w:rPr>
              <w:t>]</w:t>
            </w:r>
          </w:p>
          <w:p w14:paraId="17648B4F" w14:textId="77777777" w:rsidR="00173687" w:rsidRPr="0029183D" w:rsidRDefault="00173687" w:rsidP="0029183D">
            <w:pPr>
              <w:ind w:firstLineChars="0" w:firstLine="0"/>
              <w:jc w:val="left"/>
            </w:pPr>
            <w:r w:rsidRPr="0029183D">
              <w:rPr>
                <w:b/>
                <w:color w:val="000000"/>
              </w:rPr>
              <w:t xml:space="preserve">Country: </w:t>
            </w:r>
            <w:r w:rsidRPr="0029183D">
              <w:rPr>
                <w:color w:val="000000"/>
              </w:rPr>
              <w:t>Japan</w:t>
            </w:r>
          </w:p>
          <w:p w14:paraId="668DE38F" w14:textId="37216E9D" w:rsidR="00173687" w:rsidRPr="0029183D" w:rsidRDefault="00173687" w:rsidP="0029183D">
            <w:pPr>
              <w:ind w:firstLineChars="0" w:firstLine="0"/>
              <w:jc w:val="left"/>
            </w:pPr>
            <w:r w:rsidRPr="0029183D">
              <w:rPr>
                <w:b/>
                <w:color w:val="000000"/>
              </w:rPr>
              <w:t>Aim: </w:t>
            </w:r>
            <w:r w:rsidRPr="0029183D">
              <w:rPr>
                <w:color w:val="000000"/>
              </w:rPr>
              <w:t xml:space="preserve">To clarify whether peripheral Glutamate receptors may be involved in the central sensitization of </w:t>
            </w:r>
            <w:proofErr w:type="spellStart"/>
            <w:r w:rsidRPr="0029183D">
              <w:rPr>
                <w:color w:val="000000"/>
              </w:rPr>
              <w:t>Vc</w:t>
            </w:r>
            <w:proofErr w:type="spellEnd"/>
            <w:r w:rsidRPr="0029183D">
              <w:rPr>
                <w:color w:val="000000"/>
              </w:rPr>
              <w:t xml:space="preserve"> and C1-C2 neurons activated by noxious heat or cold stimulation of these orofacial tissues.</w:t>
            </w:r>
          </w:p>
        </w:tc>
        <w:tc>
          <w:tcPr>
            <w:tcW w:w="2268" w:type="dxa"/>
            <w:tcMar>
              <w:top w:w="0" w:type="dxa"/>
              <w:left w:w="108" w:type="dxa"/>
              <w:bottom w:w="0" w:type="dxa"/>
              <w:right w:w="108" w:type="dxa"/>
            </w:tcMar>
            <w:vAlign w:val="center"/>
          </w:tcPr>
          <w:p w14:paraId="6C5FD171"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2A0F7A54"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2F3A3C62"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60F287CD" w14:textId="77777777" w:rsidR="00173687" w:rsidRPr="0029183D" w:rsidRDefault="00173687" w:rsidP="0029183D">
            <w:pPr>
              <w:ind w:firstLineChars="0" w:firstLine="0"/>
              <w:jc w:val="center"/>
            </w:pPr>
            <w:r w:rsidRPr="0029183D">
              <w:rPr>
                <w:b/>
                <w:color w:val="000000"/>
              </w:rPr>
              <w:t>Total sample size: </w:t>
            </w:r>
            <w:r w:rsidRPr="0029183D">
              <w:rPr>
                <w:color w:val="000000"/>
              </w:rPr>
              <w:t>408</w:t>
            </w:r>
          </w:p>
          <w:p w14:paraId="56E67547" w14:textId="45DF19A9" w:rsidR="00173687" w:rsidRPr="0029183D" w:rsidRDefault="00173687" w:rsidP="0029183D">
            <w:pPr>
              <w:ind w:firstLineChars="0" w:firstLine="0"/>
              <w:jc w:val="center"/>
            </w:pPr>
            <w:r w:rsidRPr="0029183D">
              <w:rPr>
                <w:b/>
                <w:color w:val="000000"/>
              </w:rPr>
              <w:t>Number of groups: </w:t>
            </w:r>
            <w:r w:rsidRPr="0029183D">
              <w:rPr>
                <w:color w:val="000000"/>
              </w:rPr>
              <w:t>2 (Glutamate or vehicle injection)</w:t>
            </w:r>
          </w:p>
        </w:tc>
        <w:tc>
          <w:tcPr>
            <w:tcW w:w="2551" w:type="dxa"/>
            <w:tcMar>
              <w:top w:w="0" w:type="dxa"/>
              <w:left w:w="108" w:type="dxa"/>
              <w:bottom w:w="0" w:type="dxa"/>
              <w:right w:w="108" w:type="dxa"/>
            </w:tcMar>
            <w:vAlign w:val="center"/>
          </w:tcPr>
          <w:p w14:paraId="622DFC9B" w14:textId="77777777" w:rsidR="00173687" w:rsidRPr="0029183D" w:rsidRDefault="00173687" w:rsidP="0029183D">
            <w:pPr>
              <w:ind w:firstLineChars="0" w:firstLine="0"/>
              <w:jc w:val="center"/>
              <w:rPr>
                <w:b/>
                <w:color w:val="000000"/>
              </w:rPr>
            </w:pPr>
            <w:r w:rsidRPr="0029183D">
              <w:rPr>
                <w:b/>
                <w:color w:val="000000"/>
              </w:rPr>
              <w:t>Type of stimulus:</w:t>
            </w:r>
          </w:p>
          <w:p w14:paraId="1940C205" w14:textId="77777777" w:rsidR="00173687" w:rsidRPr="0029183D" w:rsidRDefault="00173687" w:rsidP="0029183D">
            <w:pPr>
              <w:ind w:firstLineChars="0" w:firstLine="0"/>
              <w:jc w:val="center"/>
            </w:pPr>
            <w:r w:rsidRPr="0029183D">
              <w:rPr>
                <w:color w:val="000000"/>
              </w:rPr>
              <w:t>Heat and cold</w:t>
            </w:r>
          </w:p>
          <w:p w14:paraId="4E7B4F4A" w14:textId="77777777" w:rsidR="00173687" w:rsidRPr="0029183D" w:rsidRDefault="00173687" w:rsidP="0029183D">
            <w:pPr>
              <w:ind w:firstLineChars="0" w:firstLine="0"/>
              <w:jc w:val="center"/>
              <w:rPr>
                <w:b/>
                <w:color w:val="000000"/>
              </w:rPr>
            </w:pPr>
            <w:r w:rsidRPr="0029183D">
              <w:rPr>
                <w:b/>
                <w:color w:val="000000"/>
              </w:rPr>
              <w:t>Location of stimulus:</w:t>
            </w:r>
          </w:p>
          <w:p w14:paraId="6B9DA7FE" w14:textId="77777777" w:rsidR="00173687" w:rsidRPr="0029183D" w:rsidRDefault="00173687" w:rsidP="0029183D">
            <w:pPr>
              <w:ind w:firstLineChars="0" w:firstLine="0"/>
              <w:jc w:val="center"/>
            </w:pPr>
            <w:r w:rsidRPr="0029183D">
              <w:rPr>
                <w:color w:val="000000"/>
              </w:rPr>
              <w:t>Tongue or whisker pad skin</w:t>
            </w:r>
          </w:p>
          <w:p w14:paraId="082E41F9" w14:textId="77777777" w:rsidR="00173687" w:rsidRPr="0029183D" w:rsidRDefault="00173687" w:rsidP="0029183D">
            <w:pPr>
              <w:ind w:firstLineChars="0" w:firstLine="0"/>
              <w:jc w:val="center"/>
              <w:rPr>
                <w:b/>
                <w:color w:val="000000"/>
              </w:rPr>
            </w:pPr>
            <w:r w:rsidRPr="0029183D">
              <w:rPr>
                <w:b/>
                <w:color w:val="000000"/>
              </w:rPr>
              <w:t>Location of response:</w:t>
            </w:r>
          </w:p>
          <w:p w14:paraId="71A5B1A4"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 neurons</w:t>
            </w:r>
          </w:p>
          <w:p w14:paraId="25579939" w14:textId="49538078"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r w:rsidRPr="0029183D">
              <w:rPr>
                <w:color w:val="000000"/>
              </w:rPr>
              <w:t xml:space="preserve"> and C1-C2 neurons</w:t>
            </w:r>
          </w:p>
          <w:p w14:paraId="3E11BFDE"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Splenius capitis muscle</w:t>
            </w:r>
          </w:p>
        </w:tc>
        <w:tc>
          <w:tcPr>
            <w:tcW w:w="1985" w:type="dxa"/>
            <w:tcMar>
              <w:top w:w="0" w:type="dxa"/>
              <w:left w:w="108" w:type="dxa"/>
              <w:bottom w:w="0" w:type="dxa"/>
              <w:right w:w="108" w:type="dxa"/>
            </w:tcMar>
            <w:vAlign w:val="center"/>
          </w:tcPr>
          <w:p w14:paraId="49FA787F" w14:textId="607C9649" w:rsidR="00173687" w:rsidRPr="0029183D" w:rsidRDefault="00173687" w:rsidP="0029183D">
            <w:pPr>
              <w:ind w:firstLineChars="0" w:firstLine="0"/>
              <w:jc w:val="center"/>
              <w:rPr>
                <w:b/>
                <w:color w:val="000000"/>
                <w:u w:val="single"/>
              </w:rPr>
            </w:pPr>
            <w:r w:rsidRPr="0029183D">
              <w:rPr>
                <w:b/>
                <w:color w:val="000000"/>
                <w:u w:val="single"/>
              </w:rPr>
              <w:t>Main outcome:</w:t>
            </w:r>
          </w:p>
          <w:p w14:paraId="077CD2B7" w14:textId="092F2D19" w:rsidR="00173687" w:rsidRPr="0029183D" w:rsidRDefault="00173687" w:rsidP="00494639">
            <w:pPr>
              <w:ind w:firstLineChars="0" w:firstLine="0"/>
              <w:jc w:val="center"/>
            </w:pPr>
            <w:r w:rsidRPr="0029183D">
              <w:rPr>
                <w:color w:val="000000"/>
              </w:rPr>
              <w:t>ERK phosphorylation*</w:t>
            </w:r>
            <w:r w:rsidRPr="0029183D">
              <w:rPr>
                <w:color w:val="000000"/>
                <w:vertAlign w:val="superscript"/>
              </w:rPr>
              <w:t>1</w:t>
            </w:r>
          </w:p>
        </w:tc>
        <w:tc>
          <w:tcPr>
            <w:tcW w:w="4111" w:type="dxa"/>
            <w:tcMar>
              <w:top w:w="0" w:type="dxa"/>
              <w:left w:w="108" w:type="dxa"/>
              <w:bottom w:w="0" w:type="dxa"/>
              <w:right w:w="108" w:type="dxa"/>
            </w:tcMar>
            <w:vAlign w:val="center"/>
          </w:tcPr>
          <w:p w14:paraId="5AAC5C78" w14:textId="226A362A"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1EB62AEC" w14:textId="073CE862" w:rsidR="00173687" w:rsidRPr="0029183D" w:rsidRDefault="00173687"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ERK phosphorylation in </w:t>
            </w:r>
            <w:proofErr w:type="spellStart"/>
            <w:r w:rsidRPr="0029183D">
              <w:rPr>
                <w:color w:val="000000"/>
              </w:rPr>
              <w:t>Vc</w:t>
            </w:r>
            <w:proofErr w:type="spellEnd"/>
            <w:r w:rsidRPr="0029183D">
              <w:rPr>
                <w:color w:val="000000"/>
              </w:rPr>
              <w:t xml:space="preserve"> and C1-C2 neurons was detected within 2 min and peaked at 5 min following subcutaneous Glu injection; </w:t>
            </w:r>
            <w:proofErr w:type="spellStart"/>
            <w:r w:rsidRPr="0029183D">
              <w:rPr>
                <w:color w:val="000000"/>
              </w:rPr>
              <w:t>pERK</w:t>
            </w:r>
            <w:proofErr w:type="spellEnd"/>
            <w:r w:rsidRPr="0029183D">
              <w:rPr>
                <w:color w:val="000000"/>
              </w:rPr>
              <w:t xml:space="preserve">-IR neurons expressed in </w:t>
            </w:r>
            <w:proofErr w:type="spellStart"/>
            <w:r w:rsidRPr="0029183D">
              <w:rPr>
                <w:color w:val="000000"/>
              </w:rPr>
              <w:t>Vc</w:t>
            </w:r>
            <w:proofErr w:type="spellEnd"/>
            <w:r w:rsidRPr="0029183D">
              <w:rPr>
                <w:color w:val="000000"/>
              </w:rPr>
              <w:t xml:space="preserve"> and C1-C2 after Glutamate injection was smaller in inhibitor-injected rats compared to that of vehicle-injected rats; The number of </w:t>
            </w:r>
            <w:proofErr w:type="spellStart"/>
            <w:r w:rsidRPr="0029183D">
              <w:rPr>
                <w:color w:val="000000"/>
              </w:rPr>
              <w:t>pERK</w:t>
            </w:r>
            <w:proofErr w:type="spellEnd"/>
            <w:r w:rsidRPr="0029183D">
              <w:rPr>
                <w:color w:val="000000"/>
              </w:rPr>
              <w:t xml:space="preserve">-IR neurons also peaked at the </w:t>
            </w:r>
            <w:proofErr w:type="spellStart"/>
            <w:r w:rsidRPr="0029183D">
              <w:rPr>
                <w:color w:val="000000"/>
              </w:rPr>
              <w:t>obex</w:t>
            </w:r>
            <w:proofErr w:type="spellEnd"/>
            <w:r w:rsidRPr="0029183D">
              <w:rPr>
                <w:color w:val="000000"/>
              </w:rPr>
              <w:t xml:space="preserve"> level after cold stimulation (5</w:t>
            </w:r>
            <w:r w:rsidR="00787155">
              <w:rPr>
                <w:color w:val="000000"/>
              </w:rPr>
              <w:t xml:space="preserve"> </w:t>
            </w:r>
            <w:r w:rsidRPr="0029183D">
              <w:rPr>
                <w:color w:val="000000"/>
              </w:rPr>
              <w:t>°C) of the</w:t>
            </w:r>
            <w:r w:rsidRPr="0029183D">
              <w:rPr>
                <w:b/>
                <w:color w:val="000000"/>
                <w:u w:val="single"/>
              </w:rPr>
              <w:t xml:space="preserve"> </w:t>
            </w:r>
            <w:r w:rsidRPr="0029183D">
              <w:rPr>
                <w:color w:val="000000"/>
              </w:rPr>
              <w:t>tongue following submucosal Glutamate (0.5 M) injection into the tongue.</w:t>
            </w:r>
          </w:p>
        </w:tc>
        <w:tc>
          <w:tcPr>
            <w:tcW w:w="2835" w:type="dxa"/>
            <w:tcMar>
              <w:top w:w="0" w:type="dxa"/>
              <w:left w:w="108" w:type="dxa"/>
              <w:bottom w:w="0" w:type="dxa"/>
              <w:right w:w="108" w:type="dxa"/>
            </w:tcMar>
            <w:vAlign w:val="center"/>
          </w:tcPr>
          <w:p w14:paraId="3E68EDAA" w14:textId="5E06A0A3" w:rsidR="00173687" w:rsidRPr="0029183D" w:rsidRDefault="00173687" w:rsidP="00494639">
            <w:pPr>
              <w:ind w:firstLineChars="0" w:firstLine="0"/>
              <w:jc w:val="center"/>
            </w:pPr>
            <w:r w:rsidRPr="0029183D">
              <w:rPr>
                <w:b/>
                <w:color w:val="000000"/>
              </w:rPr>
              <w:t>Conclusions</w:t>
            </w:r>
            <w:r w:rsidRPr="0029183D">
              <w:rPr>
                <w:color w:val="000000"/>
              </w:rPr>
              <w:t xml:space="preserve">: Glutamate application to the tongue or whisker pad skin caused an enhancement of head-withdrawal reflex and ERK phosphorylation in </w:t>
            </w:r>
            <w:proofErr w:type="spellStart"/>
            <w:r w:rsidRPr="0029183D">
              <w:rPr>
                <w:color w:val="000000"/>
              </w:rPr>
              <w:t>Vc</w:t>
            </w:r>
            <w:proofErr w:type="spellEnd"/>
            <w:r w:rsidRPr="0029183D">
              <w:rPr>
                <w:color w:val="000000"/>
              </w:rPr>
              <w:t xml:space="preserve"> and C1-C2 neurons to heat stimulation</w:t>
            </w:r>
          </w:p>
        </w:tc>
      </w:tr>
      <w:tr w:rsidR="00173687" w:rsidRPr="0029183D" w14:paraId="5295F37B" w14:textId="77777777" w:rsidTr="00DC6FEB">
        <w:trPr>
          <w:trHeight w:val="283"/>
          <w:jc w:val="center"/>
        </w:trPr>
        <w:tc>
          <w:tcPr>
            <w:tcW w:w="2700" w:type="dxa"/>
            <w:tcMar>
              <w:top w:w="0" w:type="dxa"/>
              <w:left w:w="108" w:type="dxa"/>
              <w:bottom w:w="0" w:type="dxa"/>
              <w:right w:w="108" w:type="dxa"/>
            </w:tcMar>
            <w:vAlign w:val="center"/>
          </w:tcPr>
          <w:p w14:paraId="6F41E358" w14:textId="734EDFEB" w:rsidR="00173687" w:rsidRPr="000B50B6" w:rsidRDefault="00173687" w:rsidP="0029183D">
            <w:pPr>
              <w:ind w:firstLineChars="0" w:firstLine="0"/>
              <w:jc w:val="left"/>
              <w:rPr>
                <w:b/>
              </w:rPr>
            </w:pPr>
            <w:proofErr w:type="spellStart"/>
            <w:r w:rsidRPr="000B50B6">
              <w:rPr>
                <w:b/>
                <w:color w:val="000000"/>
              </w:rPr>
              <w:t>Shigenaga</w:t>
            </w:r>
            <w:proofErr w:type="spellEnd"/>
            <w:r w:rsidRPr="000B50B6">
              <w:rPr>
                <w:b/>
                <w:color w:val="000000"/>
              </w:rPr>
              <w:t xml:space="preserve">, 1998 </w:t>
            </w:r>
            <w:r w:rsidR="007C3F22" w:rsidRPr="000B50B6">
              <w:rPr>
                <w:b/>
                <w:noProof/>
                <w:color w:val="000000"/>
              </w:rPr>
              <w:t>[</w:t>
            </w:r>
            <w:r w:rsidR="00DF3526" w:rsidRPr="000B50B6">
              <w:rPr>
                <w:b/>
                <w:noProof/>
                <w:color w:val="000000"/>
              </w:rPr>
              <w:t>63</w:t>
            </w:r>
            <w:r w:rsidR="007C3F22" w:rsidRPr="000B50B6">
              <w:rPr>
                <w:b/>
                <w:noProof/>
                <w:color w:val="000000"/>
              </w:rPr>
              <w:t>]</w:t>
            </w:r>
          </w:p>
          <w:p w14:paraId="4DBB8BE6" w14:textId="77777777" w:rsidR="00173687" w:rsidRPr="0029183D" w:rsidRDefault="00173687" w:rsidP="0029183D">
            <w:pPr>
              <w:ind w:firstLineChars="0" w:firstLine="0"/>
              <w:jc w:val="left"/>
              <w:rPr>
                <w:color w:val="000000"/>
              </w:rPr>
            </w:pPr>
            <w:r w:rsidRPr="0029183D">
              <w:rPr>
                <w:b/>
                <w:color w:val="000000"/>
              </w:rPr>
              <w:t xml:space="preserve">Country: </w:t>
            </w:r>
            <w:r w:rsidRPr="0029183D">
              <w:rPr>
                <w:color w:val="000000"/>
              </w:rPr>
              <w:t>Japan</w:t>
            </w:r>
          </w:p>
          <w:p w14:paraId="324E9A17" w14:textId="1143D9E5" w:rsidR="00173687" w:rsidRPr="0029183D" w:rsidRDefault="00173687" w:rsidP="0029183D">
            <w:pPr>
              <w:ind w:firstLineChars="0" w:firstLine="0"/>
              <w:jc w:val="left"/>
            </w:pPr>
            <w:r w:rsidRPr="0029183D">
              <w:rPr>
                <w:b/>
                <w:color w:val="000000"/>
              </w:rPr>
              <w:lastRenderedPageBreak/>
              <w:t>Aim: </w:t>
            </w:r>
            <w:r w:rsidRPr="0029183D">
              <w:rPr>
                <w:color w:val="000000"/>
              </w:rPr>
              <w:t>To examine the central projections of the masticatory muscle afferents to the trigeminal sensory nuclear complex by the method of</w:t>
            </w:r>
            <w:r w:rsidRPr="0029183D">
              <w:rPr>
                <w:b/>
                <w:color w:val="000000"/>
              </w:rPr>
              <w:t xml:space="preserve"> t</w:t>
            </w:r>
            <w:r w:rsidRPr="0029183D">
              <w:rPr>
                <w:color w:val="000000"/>
              </w:rPr>
              <w:t>ransganglionic transport of horseradish peroxidase wheat germ agglutinin</w:t>
            </w:r>
            <w:r w:rsidRPr="0029183D">
              <w:rPr>
                <w:b/>
                <w:color w:val="000000"/>
              </w:rPr>
              <w:t xml:space="preserve"> (</w:t>
            </w:r>
            <w:r w:rsidRPr="0029183D">
              <w:rPr>
                <w:color w:val="000000"/>
              </w:rPr>
              <w:t>HRP-WGA) *</w:t>
            </w:r>
            <w:r w:rsidRPr="0029183D">
              <w:rPr>
                <w:color w:val="000000"/>
                <w:vertAlign w:val="superscript"/>
              </w:rPr>
              <w:t>3</w:t>
            </w:r>
            <w:r w:rsidRPr="0029183D">
              <w:rPr>
                <w:color w:val="000000"/>
              </w:rPr>
              <w:t xml:space="preserve"> conjugate. </w:t>
            </w:r>
          </w:p>
        </w:tc>
        <w:tc>
          <w:tcPr>
            <w:tcW w:w="2268" w:type="dxa"/>
            <w:tcMar>
              <w:top w:w="0" w:type="dxa"/>
              <w:left w:w="108" w:type="dxa"/>
              <w:bottom w:w="0" w:type="dxa"/>
              <w:right w:w="108" w:type="dxa"/>
            </w:tcMar>
            <w:vAlign w:val="center"/>
          </w:tcPr>
          <w:p w14:paraId="0C7A3F8C" w14:textId="77777777" w:rsidR="00173687" w:rsidRPr="0029183D" w:rsidRDefault="00173687" w:rsidP="0029183D">
            <w:pPr>
              <w:ind w:firstLineChars="0" w:firstLine="0"/>
              <w:jc w:val="center"/>
            </w:pPr>
            <w:r w:rsidRPr="0029183D">
              <w:rPr>
                <w:b/>
                <w:color w:val="000000"/>
              </w:rPr>
              <w:lastRenderedPageBreak/>
              <w:t>Population mammals: </w:t>
            </w:r>
            <w:r w:rsidRPr="0029183D">
              <w:rPr>
                <w:color w:val="000000"/>
              </w:rPr>
              <w:t>Cats</w:t>
            </w:r>
          </w:p>
          <w:p w14:paraId="03FBBE2B" w14:textId="77777777" w:rsidR="00173687" w:rsidRPr="0029183D" w:rsidRDefault="00173687" w:rsidP="0029183D">
            <w:pPr>
              <w:ind w:firstLineChars="0" w:firstLine="0"/>
              <w:jc w:val="center"/>
            </w:pPr>
            <w:r w:rsidRPr="0029183D">
              <w:rPr>
                <w:b/>
                <w:color w:val="000000"/>
              </w:rPr>
              <w:lastRenderedPageBreak/>
              <w:t xml:space="preserve">Mean Age: </w:t>
            </w:r>
            <w:r w:rsidRPr="0029183D">
              <w:rPr>
                <w:color w:val="000000"/>
              </w:rPr>
              <w:t>NR</w:t>
            </w:r>
          </w:p>
          <w:p w14:paraId="05B6582A" w14:textId="77777777" w:rsidR="00173687" w:rsidRPr="0029183D" w:rsidRDefault="00173687" w:rsidP="0029183D">
            <w:pPr>
              <w:ind w:firstLineChars="0" w:firstLine="0"/>
              <w:jc w:val="center"/>
            </w:pPr>
            <w:r w:rsidRPr="0029183D">
              <w:rPr>
                <w:b/>
                <w:color w:val="000000"/>
              </w:rPr>
              <w:t>Sex:</w:t>
            </w:r>
            <w:r w:rsidRPr="0029183D">
              <w:rPr>
                <w:color w:val="000000"/>
              </w:rPr>
              <w:t> Female</w:t>
            </w:r>
          </w:p>
          <w:p w14:paraId="05BE1DC8" w14:textId="77777777" w:rsidR="00173687" w:rsidRPr="0029183D" w:rsidRDefault="00173687" w:rsidP="0029183D">
            <w:pPr>
              <w:ind w:firstLineChars="0" w:firstLine="0"/>
              <w:jc w:val="center"/>
            </w:pPr>
            <w:r w:rsidRPr="0029183D">
              <w:rPr>
                <w:b/>
                <w:color w:val="000000"/>
              </w:rPr>
              <w:t>Total sample size: </w:t>
            </w:r>
            <w:r w:rsidRPr="0029183D">
              <w:rPr>
                <w:color w:val="000000"/>
              </w:rPr>
              <w:t>21</w:t>
            </w:r>
          </w:p>
          <w:p w14:paraId="529C8A6F" w14:textId="77777777" w:rsidR="00173687" w:rsidRPr="0029183D" w:rsidRDefault="00173687" w:rsidP="0029183D">
            <w:pPr>
              <w:ind w:firstLineChars="0" w:firstLine="0"/>
              <w:jc w:val="center"/>
            </w:pPr>
            <w:r w:rsidRPr="0029183D">
              <w:rPr>
                <w:b/>
                <w:color w:val="000000"/>
              </w:rPr>
              <w:t>Number of groups: </w:t>
            </w:r>
            <w:r w:rsidRPr="0029183D">
              <w:rPr>
                <w:color w:val="000000"/>
              </w:rPr>
              <w:t>5</w:t>
            </w:r>
          </w:p>
        </w:tc>
        <w:tc>
          <w:tcPr>
            <w:tcW w:w="2551" w:type="dxa"/>
            <w:tcMar>
              <w:top w:w="0" w:type="dxa"/>
              <w:left w:w="108" w:type="dxa"/>
              <w:bottom w:w="0" w:type="dxa"/>
              <w:right w:w="108" w:type="dxa"/>
            </w:tcMar>
            <w:vAlign w:val="center"/>
          </w:tcPr>
          <w:p w14:paraId="5A779B04" w14:textId="77777777" w:rsidR="00173687" w:rsidRPr="0029183D" w:rsidRDefault="00173687" w:rsidP="0029183D">
            <w:pPr>
              <w:ind w:firstLineChars="0" w:firstLine="0"/>
              <w:jc w:val="center"/>
              <w:rPr>
                <w:b/>
                <w:color w:val="000000"/>
              </w:rPr>
            </w:pPr>
            <w:r w:rsidRPr="0029183D">
              <w:rPr>
                <w:b/>
                <w:color w:val="000000"/>
              </w:rPr>
              <w:lastRenderedPageBreak/>
              <w:t>Type of stimulus:</w:t>
            </w:r>
          </w:p>
          <w:p w14:paraId="3982C85D" w14:textId="77777777" w:rsidR="00173687" w:rsidRPr="0029183D" w:rsidRDefault="00173687" w:rsidP="0029183D">
            <w:pPr>
              <w:ind w:firstLineChars="0" w:firstLine="0"/>
              <w:jc w:val="center"/>
            </w:pPr>
            <w:r w:rsidRPr="0029183D">
              <w:rPr>
                <w:color w:val="000000"/>
              </w:rPr>
              <w:t>Chemical</w:t>
            </w:r>
          </w:p>
          <w:p w14:paraId="582CF9E7" w14:textId="77777777" w:rsidR="00173687" w:rsidRPr="0029183D" w:rsidRDefault="00173687" w:rsidP="0029183D">
            <w:pPr>
              <w:ind w:firstLineChars="0" w:firstLine="0"/>
              <w:jc w:val="center"/>
              <w:rPr>
                <w:b/>
                <w:color w:val="000000"/>
              </w:rPr>
            </w:pPr>
            <w:r w:rsidRPr="0029183D">
              <w:rPr>
                <w:b/>
                <w:color w:val="000000"/>
              </w:rPr>
              <w:lastRenderedPageBreak/>
              <w:t>Location of stimulus:</w:t>
            </w:r>
          </w:p>
          <w:p w14:paraId="507BFF7D" w14:textId="7D6FD9AC" w:rsidR="00173687" w:rsidRPr="0029183D" w:rsidRDefault="00173687" w:rsidP="0029183D">
            <w:pPr>
              <w:ind w:firstLineChars="0" w:firstLine="0"/>
              <w:jc w:val="center"/>
            </w:pPr>
            <w:r w:rsidRPr="0029183D">
              <w:rPr>
                <w:color w:val="000000"/>
              </w:rPr>
              <w:t>Jaw-closing muscles</w:t>
            </w:r>
          </w:p>
          <w:p w14:paraId="246E13DD" w14:textId="77777777" w:rsidR="00173687" w:rsidRPr="0029183D" w:rsidRDefault="00173687" w:rsidP="0029183D">
            <w:pPr>
              <w:ind w:firstLineChars="0" w:firstLine="0"/>
              <w:jc w:val="center"/>
              <w:rPr>
                <w:b/>
                <w:color w:val="000000"/>
              </w:rPr>
            </w:pPr>
            <w:r w:rsidRPr="0029183D">
              <w:rPr>
                <w:b/>
                <w:color w:val="000000"/>
              </w:rPr>
              <w:t>Location of response:</w:t>
            </w:r>
          </w:p>
          <w:p w14:paraId="2DFCBE15" w14:textId="77777777" w:rsidR="00173687" w:rsidRPr="0029183D" w:rsidRDefault="00173687" w:rsidP="0029183D">
            <w:pPr>
              <w:ind w:firstLineChars="0" w:firstLine="0"/>
              <w:jc w:val="center"/>
            </w:pPr>
            <w:r w:rsidRPr="0029183D">
              <w:rPr>
                <w:color w:val="000000"/>
              </w:rPr>
              <w:t>Brainstem, cervical cord and trigeminal ganglia</w:t>
            </w:r>
          </w:p>
          <w:p w14:paraId="43ADF337" w14:textId="3CA83171" w:rsidR="00173687" w:rsidRPr="0029183D" w:rsidRDefault="00173687" w:rsidP="0029183D">
            <w:pPr>
              <w:ind w:firstLineChars="0" w:firstLine="0"/>
              <w:jc w:val="center"/>
            </w:pPr>
            <w:r w:rsidRPr="0029183D">
              <w:rPr>
                <w:b/>
                <w:color w:val="000000"/>
              </w:rPr>
              <w:t xml:space="preserve">TCN: </w:t>
            </w:r>
            <w:r w:rsidRPr="0029183D">
              <w:rPr>
                <w:color w:val="000000"/>
              </w:rPr>
              <w:t>Brainstem and trigeminal ganglia</w:t>
            </w:r>
          </w:p>
          <w:p w14:paraId="72795618"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Cervical cord</w:t>
            </w:r>
          </w:p>
        </w:tc>
        <w:tc>
          <w:tcPr>
            <w:tcW w:w="1985" w:type="dxa"/>
            <w:tcMar>
              <w:top w:w="0" w:type="dxa"/>
              <w:left w:w="108" w:type="dxa"/>
              <w:bottom w:w="0" w:type="dxa"/>
              <w:right w:w="108" w:type="dxa"/>
            </w:tcMar>
            <w:vAlign w:val="center"/>
          </w:tcPr>
          <w:p w14:paraId="0A8B57D1" w14:textId="20DF03CF" w:rsidR="00173687" w:rsidRPr="0029183D" w:rsidRDefault="00173687" w:rsidP="00494639">
            <w:pPr>
              <w:ind w:firstLineChars="0" w:firstLine="0"/>
              <w:jc w:val="center"/>
            </w:pPr>
            <w:r w:rsidRPr="0029183D">
              <w:rPr>
                <w:b/>
                <w:color w:val="000000"/>
                <w:u w:val="single"/>
              </w:rPr>
              <w:lastRenderedPageBreak/>
              <w:t>Main outcome:</w:t>
            </w:r>
            <w:r w:rsidRPr="0029183D">
              <w:rPr>
                <w:color w:val="000000"/>
              </w:rPr>
              <w:t xml:space="preserve"> Number </w:t>
            </w:r>
            <w:r w:rsidRPr="0029183D">
              <w:rPr>
                <w:color w:val="000000"/>
              </w:rPr>
              <w:lastRenderedPageBreak/>
              <w:t>of labelled cells</w:t>
            </w:r>
          </w:p>
        </w:tc>
        <w:tc>
          <w:tcPr>
            <w:tcW w:w="4111" w:type="dxa"/>
            <w:tcMar>
              <w:top w:w="0" w:type="dxa"/>
              <w:left w:w="108" w:type="dxa"/>
              <w:bottom w:w="0" w:type="dxa"/>
              <w:right w:w="108" w:type="dxa"/>
            </w:tcMar>
            <w:vAlign w:val="center"/>
          </w:tcPr>
          <w:p w14:paraId="131B59DA" w14:textId="6C7FB0F4" w:rsidR="00173687" w:rsidRPr="0029183D" w:rsidRDefault="00173687" w:rsidP="0029183D">
            <w:pPr>
              <w:ind w:firstLineChars="0" w:firstLine="0"/>
              <w:jc w:val="center"/>
            </w:pPr>
            <w:r w:rsidRPr="0029183D">
              <w:rPr>
                <w:b/>
                <w:color w:val="000000"/>
                <w:u w:val="single"/>
              </w:rPr>
              <w:lastRenderedPageBreak/>
              <w:t>Direction:</w:t>
            </w:r>
            <w:r w:rsidRPr="0029183D">
              <w:rPr>
                <w:b/>
                <w:color w:val="000000"/>
              </w:rPr>
              <w:t xml:space="preserve"> </w:t>
            </w:r>
            <w:r w:rsidRPr="0029183D">
              <w:rPr>
                <w:color w:val="000000"/>
              </w:rPr>
              <w:t>Orofacial to cervical</w:t>
            </w:r>
          </w:p>
          <w:p w14:paraId="39E3D074" w14:textId="1307DE7B" w:rsidR="00173687" w:rsidRPr="0029183D" w:rsidRDefault="00173687" w:rsidP="00494639">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Projections of the muscle </w:t>
            </w:r>
            <w:r w:rsidRPr="0029183D">
              <w:rPr>
                <w:color w:val="000000"/>
              </w:rPr>
              <w:lastRenderedPageBreak/>
              <w:t xml:space="preserve">afferents of ganglionic origin to the trigeminal sensory nuclear complex were confined primarily to the caudal half of pars </w:t>
            </w:r>
            <w:proofErr w:type="spellStart"/>
            <w:r w:rsidRPr="0029183D">
              <w:rPr>
                <w:color w:val="000000"/>
              </w:rPr>
              <w:t>interpolaris</w:t>
            </w:r>
            <w:proofErr w:type="spellEnd"/>
            <w:r w:rsidRPr="0029183D">
              <w:rPr>
                <w:color w:val="000000"/>
              </w:rPr>
              <w:t xml:space="preserve"> (Vi), and the medullary and upper cervical dorsal horns.</w:t>
            </w:r>
            <w:r w:rsidR="00494639" w:rsidRPr="0029183D">
              <w:t xml:space="preserve"> </w:t>
            </w:r>
          </w:p>
        </w:tc>
        <w:tc>
          <w:tcPr>
            <w:tcW w:w="2835" w:type="dxa"/>
            <w:tcMar>
              <w:top w:w="0" w:type="dxa"/>
              <w:left w:w="108" w:type="dxa"/>
              <w:bottom w:w="0" w:type="dxa"/>
              <w:right w:w="108" w:type="dxa"/>
            </w:tcMar>
            <w:vAlign w:val="center"/>
          </w:tcPr>
          <w:p w14:paraId="361EB1C0" w14:textId="5A5E2530" w:rsidR="00173687" w:rsidRPr="0029183D" w:rsidRDefault="00173687" w:rsidP="00494639">
            <w:pPr>
              <w:ind w:firstLineChars="0" w:firstLine="0"/>
              <w:jc w:val="center"/>
            </w:pPr>
            <w:r w:rsidRPr="0029183D">
              <w:rPr>
                <w:b/>
                <w:color w:val="000000"/>
              </w:rPr>
              <w:lastRenderedPageBreak/>
              <w:t>Conclusions</w:t>
            </w:r>
            <w:r w:rsidRPr="0029183D">
              <w:rPr>
                <w:color w:val="000000"/>
              </w:rPr>
              <w:t xml:space="preserve">: After a stimulus of the orofacial nerve, an </w:t>
            </w:r>
            <w:r w:rsidRPr="0029183D">
              <w:rPr>
                <w:color w:val="000000"/>
              </w:rPr>
              <w:lastRenderedPageBreak/>
              <w:t>improvement on the afferents of the cervical area were identified.</w:t>
            </w:r>
            <w:r w:rsidR="00494639" w:rsidRPr="0029183D">
              <w:t xml:space="preserve"> </w:t>
            </w:r>
          </w:p>
        </w:tc>
      </w:tr>
      <w:tr w:rsidR="00173687" w:rsidRPr="0029183D" w14:paraId="7BD5B1D2" w14:textId="77777777" w:rsidTr="00DC6FEB">
        <w:trPr>
          <w:trHeight w:val="283"/>
          <w:jc w:val="center"/>
        </w:trPr>
        <w:tc>
          <w:tcPr>
            <w:tcW w:w="2700" w:type="dxa"/>
            <w:tcMar>
              <w:top w:w="0" w:type="dxa"/>
              <w:left w:w="108" w:type="dxa"/>
              <w:bottom w:w="0" w:type="dxa"/>
              <w:right w:w="108" w:type="dxa"/>
            </w:tcMar>
            <w:vAlign w:val="center"/>
          </w:tcPr>
          <w:p w14:paraId="5DAAA2A1" w14:textId="5D24D15D" w:rsidR="00173687" w:rsidRPr="000B50B6" w:rsidRDefault="00173687" w:rsidP="0029183D">
            <w:pPr>
              <w:ind w:firstLineChars="0" w:firstLine="0"/>
              <w:jc w:val="left"/>
              <w:rPr>
                <w:b/>
              </w:rPr>
            </w:pPr>
            <w:proofErr w:type="spellStart"/>
            <w:r w:rsidRPr="000B50B6">
              <w:rPr>
                <w:b/>
                <w:color w:val="000000"/>
              </w:rPr>
              <w:lastRenderedPageBreak/>
              <w:t>Shigenaga</w:t>
            </w:r>
            <w:proofErr w:type="spellEnd"/>
            <w:r w:rsidRPr="000B50B6">
              <w:rPr>
                <w:b/>
                <w:color w:val="000000"/>
              </w:rPr>
              <w:t xml:space="preserve">, 1986 </w:t>
            </w:r>
            <w:r w:rsidR="007C3F22" w:rsidRPr="000B50B6">
              <w:rPr>
                <w:b/>
                <w:noProof/>
                <w:color w:val="000000"/>
              </w:rPr>
              <w:t>[</w:t>
            </w:r>
            <w:r w:rsidR="00DF3526" w:rsidRPr="000B50B6">
              <w:rPr>
                <w:b/>
                <w:noProof/>
                <w:color w:val="000000"/>
              </w:rPr>
              <w:t>64</w:t>
            </w:r>
            <w:r w:rsidR="007C3F22" w:rsidRPr="000B50B6">
              <w:rPr>
                <w:b/>
                <w:noProof/>
                <w:color w:val="000000"/>
              </w:rPr>
              <w:t>]</w:t>
            </w:r>
          </w:p>
          <w:p w14:paraId="762DD85F" w14:textId="77777777" w:rsidR="00173687" w:rsidRPr="0029183D" w:rsidRDefault="00173687" w:rsidP="0029183D">
            <w:pPr>
              <w:ind w:firstLineChars="0" w:firstLine="0"/>
              <w:jc w:val="left"/>
            </w:pPr>
            <w:r w:rsidRPr="0029183D">
              <w:rPr>
                <w:b/>
                <w:color w:val="000000"/>
              </w:rPr>
              <w:t xml:space="preserve">Country: </w:t>
            </w:r>
            <w:r w:rsidRPr="0029183D">
              <w:rPr>
                <w:color w:val="000000"/>
              </w:rPr>
              <w:t>Canada</w:t>
            </w:r>
          </w:p>
          <w:p w14:paraId="47189CEC" w14:textId="1849F5DD" w:rsidR="00173687" w:rsidRPr="0029183D" w:rsidRDefault="00173687" w:rsidP="0029183D">
            <w:pPr>
              <w:ind w:firstLineChars="0" w:firstLine="0"/>
              <w:jc w:val="left"/>
            </w:pPr>
            <w:r w:rsidRPr="0029183D">
              <w:rPr>
                <w:b/>
                <w:color w:val="000000"/>
              </w:rPr>
              <w:t>Aim: </w:t>
            </w:r>
            <w:r w:rsidRPr="0029183D">
              <w:rPr>
                <w:color w:val="000000"/>
              </w:rPr>
              <w:t xml:space="preserve">To evaluate mechanisms that may underlie the sensitization of </w:t>
            </w:r>
            <w:proofErr w:type="spellStart"/>
            <w:r w:rsidRPr="0029183D">
              <w:rPr>
                <w:color w:val="000000"/>
              </w:rPr>
              <w:t>Vc</w:t>
            </w:r>
            <w:proofErr w:type="spellEnd"/>
            <w:r w:rsidRPr="0029183D">
              <w:rPr>
                <w:color w:val="000000"/>
              </w:rPr>
              <w:t xml:space="preserve"> and C1-C2 nociceptive neurons to heat, cold and mechanical stimuli following topical capsaicin treatment of the rat's facial skin by assessing, </w:t>
            </w:r>
            <w:proofErr w:type="spellStart"/>
            <w:r w:rsidRPr="0029183D">
              <w:rPr>
                <w:color w:val="000000"/>
              </w:rPr>
              <w:t>nocifensive</w:t>
            </w:r>
            <w:proofErr w:type="spellEnd"/>
            <w:r w:rsidRPr="0029183D">
              <w:rPr>
                <w:color w:val="000000"/>
              </w:rPr>
              <w:t xml:space="preserve"> behaviors as well as </w:t>
            </w:r>
            <w:proofErr w:type="spellStart"/>
            <w:r w:rsidRPr="0029183D">
              <w:rPr>
                <w:color w:val="000000"/>
              </w:rPr>
              <w:t>pERK</w:t>
            </w:r>
            <w:proofErr w:type="spellEnd"/>
            <w:r w:rsidRPr="0029183D">
              <w:rPr>
                <w:color w:val="000000"/>
              </w:rPr>
              <w:t>*</w:t>
            </w:r>
            <w:r w:rsidRPr="0029183D">
              <w:rPr>
                <w:color w:val="000000"/>
                <w:vertAlign w:val="superscript"/>
              </w:rPr>
              <w:t>1</w:t>
            </w:r>
            <w:r w:rsidRPr="0029183D">
              <w:rPr>
                <w:color w:val="000000"/>
              </w:rPr>
              <w:t xml:space="preserve"> in </w:t>
            </w:r>
            <w:proofErr w:type="spellStart"/>
            <w:r w:rsidRPr="0029183D">
              <w:rPr>
                <w:color w:val="000000"/>
              </w:rPr>
              <w:t>Vc</w:t>
            </w:r>
            <w:proofErr w:type="spellEnd"/>
            <w:r w:rsidRPr="0029183D">
              <w:rPr>
                <w:color w:val="000000"/>
              </w:rPr>
              <w:t xml:space="preserve"> and C1-C2 neurons.</w:t>
            </w:r>
          </w:p>
        </w:tc>
        <w:tc>
          <w:tcPr>
            <w:tcW w:w="2268" w:type="dxa"/>
            <w:tcMar>
              <w:top w:w="0" w:type="dxa"/>
              <w:left w:w="108" w:type="dxa"/>
              <w:bottom w:w="0" w:type="dxa"/>
              <w:right w:w="108" w:type="dxa"/>
            </w:tcMar>
            <w:vAlign w:val="center"/>
          </w:tcPr>
          <w:p w14:paraId="1648EC31" w14:textId="77777777" w:rsidR="00173687" w:rsidRPr="0029183D" w:rsidRDefault="00173687" w:rsidP="0029183D">
            <w:pPr>
              <w:ind w:firstLineChars="0" w:firstLine="0"/>
              <w:jc w:val="center"/>
            </w:pPr>
            <w:r w:rsidRPr="0029183D">
              <w:rPr>
                <w:b/>
                <w:color w:val="000000"/>
              </w:rPr>
              <w:t>Population mammals: </w:t>
            </w:r>
            <w:r w:rsidRPr="0029183D">
              <w:rPr>
                <w:color w:val="000000"/>
              </w:rPr>
              <w:t>Rats</w:t>
            </w:r>
          </w:p>
          <w:p w14:paraId="586153B8" w14:textId="77777777" w:rsidR="00173687" w:rsidRPr="0029183D" w:rsidRDefault="00173687" w:rsidP="0029183D">
            <w:pPr>
              <w:ind w:firstLineChars="0" w:firstLine="0"/>
              <w:jc w:val="center"/>
            </w:pPr>
            <w:r w:rsidRPr="0029183D">
              <w:rPr>
                <w:b/>
                <w:color w:val="000000"/>
              </w:rPr>
              <w:t xml:space="preserve">Mean Age: </w:t>
            </w:r>
            <w:r w:rsidRPr="0029183D">
              <w:rPr>
                <w:color w:val="000000"/>
              </w:rPr>
              <w:t>NR</w:t>
            </w:r>
          </w:p>
          <w:p w14:paraId="2386FE25" w14:textId="77777777" w:rsidR="00173687" w:rsidRPr="0029183D" w:rsidRDefault="00173687" w:rsidP="0029183D">
            <w:pPr>
              <w:ind w:firstLineChars="0" w:firstLine="0"/>
              <w:jc w:val="center"/>
            </w:pPr>
            <w:r w:rsidRPr="0029183D">
              <w:rPr>
                <w:b/>
                <w:color w:val="000000"/>
              </w:rPr>
              <w:t>Sex:</w:t>
            </w:r>
            <w:r w:rsidRPr="0029183D">
              <w:rPr>
                <w:color w:val="000000"/>
              </w:rPr>
              <w:t> NR</w:t>
            </w:r>
          </w:p>
          <w:p w14:paraId="3B8A035D" w14:textId="77777777" w:rsidR="00173687" w:rsidRPr="0029183D" w:rsidRDefault="00173687" w:rsidP="0029183D">
            <w:pPr>
              <w:ind w:firstLineChars="0" w:firstLine="0"/>
              <w:jc w:val="center"/>
            </w:pPr>
            <w:r w:rsidRPr="0029183D">
              <w:rPr>
                <w:b/>
                <w:color w:val="000000"/>
              </w:rPr>
              <w:t>Total sample size: </w:t>
            </w:r>
            <w:r w:rsidRPr="0029183D">
              <w:rPr>
                <w:color w:val="000000"/>
              </w:rPr>
              <w:t>NR</w:t>
            </w:r>
          </w:p>
          <w:p w14:paraId="4EBC26A0" w14:textId="07FCC88D" w:rsidR="00173687" w:rsidRPr="0029183D" w:rsidRDefault="00173687" w:rsidP="0029183D">
            <w:pPr>
              <w:ind w:firstLineChars="0" w:firstLine="0"/>
              <w:jc w:val="center"/>
            </w:pPr>
            <w:r w:rsidRPr="0029183D">
              <w:rPr>
                <w:b/>
                <w:color w:val="000000"/>
              </w:rPr>
              <w:t>Number of groups:</w:t>
            </w:r>
            <w:r w:rsidRPr="0029183D">
              <w:rPr>
                <w:color w:val="000000"/>
              </w:rPr>
              <w:t> 3</w:t>
            </w:r>
          </w:p>
        </w:tc>
        <w:tc>
          <w:tcPr>
            <w:tcW w:w="2551" w:type="dxa"/>
            <w:tcMar>
              <w:top w:w="0" w:type="dxa"/>
              <w:left w:w="108" w:type="dxa"/>
              <w:bottom w:w="0" w:type="dxa"/>
              <w:right w:w="108" w:type="dxa"/>
            </w:tcMar>
            <w:vAlign w:val="center"/>
          </w:tcPr>
          <w:p w14:paraId="23229621" w14:textId="77777777" w:rsidR="00173687" w:rsidRPr="0029183D" w:rsidRDefault="00173687" w:rsidP="0029183D">
            <w:pPr>
              <w:ind w:firstLineChars="0" w:firstLine="0"/>
              <w:jc w:val="center"/>
              <w:rPr>
                <w:b/>
                <w:color w:val="000000"/>
              </w:rPr>
            </w:pPr>
            <w:r w:rsidRPr="0029183D">
              <w:rPr>
                <w:b/>
                <w:color w:val="000000"/>
              </w:rPr>
              <w:t>Type of stimulus:</w:t>
            </w:r>
          </w:p>
          <w:p w14:paraId="00E626D7" w14:textId="77777777" w:rsidR="00173687" w:rsidRPr="0029183D" w:rsidRDefault="00173687" w:rsidP="0029183D">
            <w:pPr>
              <w:ind w:firstLineChars="0" w:firstLine="0"/>
              <w:jc w:val="center"/>
            </w:pPr>
            <w:r w:rsidRPr="0029183D">
              <w:rPr>
                <w:color w:val="000000"/>
              </w:rPr>
              <w:t>Heat, cold and mechanical stimulus</w:t>
            </w:r>
          </w:p>
          <w:p w14:paraId="1DDEDD64" w14:textId="77777777" w:rsidR="00173687" w:rsidRPr="0029183D" w:rsidRDefault="00173687" w:rsidP="0029183D">
            <w:pPr>
              <w:ind w:firstLineChars="0" w:firstLine="0"/>
              <w:jc w:val="center"/>
              <w:rPr>
                <w:b/>
                <w:color w:val="000000"/>
              </w:rPr>
            </w:pPr>
            <w:r w:rsidRPr="0029183D">
              <w:rPr>
                <w:b/>
                <w:color w:val="000000"/>
              </w:rPr>
              <w:t>Location of stimulus:</w:t>
            </w:r>
          </w:p>
          <w:p w14:paraId="09E0098E" w14:textId="77777777" w:rsidR="00173687" w:rsidRPr="0029183D" w:rsidRDefault="00173687" w:rsidP="0029183D">
            <w:pPr>
              <w:ind w:firstLineChars="0" w:firstLine="0"/>
              <w:jc w:val="center"/>
            </w:pPr>
            <w:r w:rsidRPr="0029183D">
              <w:rPr>
                <w:color w:val="000000"/>
              </w:rPr>
              <w:t>Facial skin</w:t>
            </w:r>
          </w:p>
          <w:p w14:paraId="5F8A6F2D" w14:textId="77777777" w:rsidR="00173687" w:rsidRPr="0029183D" w:rsidRDefault="00173687" w:rsidP="0029183D">
            <w:pPr>
              <w:ind w:firstLineChars="0" w:firstLine="0"/>
              <w:jc w:val="center"/>
              <w:rPr>
                <w:b/>
                <w:color w:val="000000"/>
              </w:rPr>
            </w:pPr>
            <w:r w:rsidRPr="0029183D">
              <w:rPr>
                <w:b/>
                <w:color w:val="000000"/>
              </w:rPr>
              <w:t>Location of response:</w:t>
            </w:r>
          </w:p>
          <w:p w14:paraId="5CD80D0E" w14:textId="77777777" w:rsidR="00173687" w:rsidRPr="0029183D" w:rsidRDefault="00173687" w:rsidP="0029183D">
            <w:pPr>
              <w:ind w:firstLineChars="0" w:firstLine="0"/>
              <w:jc w:val="center"/>
            </w:pPr>
            <w:proofErr w:type="spellStart"/>
            <w:r w:rsidRPr="0029183D">
              <w:rPr>
                <w:color w:val="000000"/>
              </w:rPr>
              <w:t>Vc</w:t>
            </w:r>
            <w:proofErr w:type="spellEnd"/>
            <w:r w:rsidRPr="0029183D">
              <w:rPr>
                <w:color w:val="000000"/>
              </w:rPr>
              <w:t xml:space="preserve"> and C1-C2 neurons</w:t>
            </w:r>
          </w:p>
          <w:p w14:paraId="41219C24" w14:textId="4AD0F25D" w:rsidR="00173687" w:rsidRPr="0029183D" w:rsidRDefault="00173687" w:rsidP="0029183D">
            <w:pPr>
              <w:ind w:firstLineChars="0" w:firstLine="0"/>
              <w:jc w:val="center"/>
            </w:pPr>
            <w:r w:rsidRPr="0029183D">
              <w:rPr>
                <w:b/>
                <w:color w:val="000000"/>
              </w:rPr>
              <w:t xml:space="preserve">TCN: </w:t>
            </w:r>
            <w:proofErr w:type="spellStart"/>
            <w:r w:rsidRPr="0029183D">
              <w:rPr>
                <w:color w:val="000000"/>
              </w:rPr>
              <w:t>Vc</w:t>
            </w:r>
            <w:proofErr w:type="spellEnd"/>
          </w:p>
          <w:p w14:paraId="7E37E3AB" w14:textId="77777777" w:rsidR="00173687" w:rsidRPr="0029183D" w:rsidRDefault="00173687" w:rsidP="0029183D">
            <w:pPr>
              <w:ind w:firstLineChars="0" w:firstLine="0"/>
              <w:jc w:val="center"/>
            </w:pPr>
            <w:r w:rsidRPr="0029183D">
              <w:rPr>
                <w:b/>
                <w:color w:val="000000"/>
              </w:rPr>
              <w:t xml:space="preserve">Cervical Spine: </w:t>
            </w:r>
            <w:r w:rsidRPr="0029183D">
              <w:rPr>
                <w:color w:val="000000"/>
              </w:rPr>
              <w:t>C1-C2 nociceptive neurons</w:t>
            </w:r>
          </w:p>
        </w:tc>
        <w:tc>
          <w:tcPr>
            <w:tcW w:w="1985" w:type="dxa"/>
            <w:tcMar>
              <w:top w:w="0" w:type="dxa"/>
              <w:left w:w="108" w:type="dxa"/>
              <w:bottom w:w="0" w:type="dxa"/>
              <w:right w:w="108" w:type="dxa"/>
            </w:tcMar>
            <w:vAlign w:val="center"/>
          </w:tcPr>
          <w:p w14:paraId="41261227" w14:textId="77777777" w:rsidR="00173687" w:rsidRPr="0029183D" w:rsidRDefault="00173687" w:rsidP="0029183D">
            <w:pPr>
              <w:ind w:firstLineChars="0" w:firstLine="0"/>
              <w:jc w:val="center"/>
            </w:pPr>
            <w:r w:rsidRPr="0029183D">
              <w:rPr>
                <w:b/>
                <w:color w:val="000000"/>
                <w:u w:val="single"/>
              </w:rPr>
              <w:t>Main outcome:</w:t>
            </w:r>
            <w:r w:rsidRPr="0029183D">
              <w:rPr>
                <w:color w:val="000000"/>
              </w:rPr>
              <w:t> </w:t>
            </w:r>
            <w:proofErr w:type="spellStart"/>
            <w:r w:rsidRPr="0029183D">
              <w:rPr>
                <w:color w:val="000000"/>
              </w:rPr>
              <w:t>pERK</w:t>
            </w:r>
            <w:proofErr w:type="spellEnd"/>
            <w:r w:rsidRPr="0029183D">
              <w:rPr>
                <w:color w:val="000000"/>
              </w:rPr>
              <w:t>-LI cells</w:t>
            </w:r>
          </w:p>
        </w:tc>
        <w:tc>
          <w:tcPr>
            <w:tcW w:w="4111" w:type="dxa"/>
            <w:tcMar>
              <w:top w:w="0" w:type="dxa"/>
              <w:left w:w="108" w:type="dxa"/>
              <w:bottom w:w="0" w:type="dxa"/>
              <w:right w:w="108" w:type="dxa"/>
            </w:tcMar>
            <w:vAlign w:val="center"/>
          </w:tcPr>
          <w:p w14:paraId="6C9345E5" w14:textId="07A67728" w:rsidR="00173687" w:rsidRPr="0029183D" w:rsidRDefault="00173687" w:rsidP="0029183D">
            <w:pPr>
              <w:ind w:firstLineChars="0" w:firstLine="0"/>
              <w:jc w:val="center"/>
            </w:pPr>
            <w:r w:rsidRPr="0029183D">
              <w:rPr>
                <w:b/>
                <w:color w:val="000000"/>
                <w:u w:val="single"/>
              </w:rPr>
              <w:t>Direction: </w:t>
            </w:r>
            <w:r w:rsidRPr="0029183D">
              <w:rPr>
                <w:color w:val="000000"/>
              </w:rPr>
              <w:t>Orofacial to cervical</w:t>
            </w:r>
          </w:p>
          <w:p w14:paraId="7488BE29" w14:textId="1835FA46" w:rsidR="00173687" w:rsidRPr="0029183D" w:rsidRDefault="00173687" w:rsidP="0029183D">
            <w:pPr>
              <w:ind w:firstLineChars="0" w:firstLine="0"/>
              <w:jc w:val="center"/>
              <w:rPr>
                <w:b/>
                <w:color w:val="000000"/>
                <w:u w:val="single"/>
              </w:rPr>
            </w:pPr>
            <w:r w:rsidRPr="0029183D">
              <w:rPr>
                <w:b/>
                <w:color w:val="000000"/>
                <w:u w:val="single"/>
              </w:rPr>
              <w:t>Main outcome</w:t>
            </w:r>
            <w:r w:rsidRPr="0029183D">
              <w:rPr>
                <w:color w:val="000000"/>
                <w:u w:val="single"/>
              </w:rPr>
              <w:t>:</w:t>
            </w:r>
          </w:p>
          <w:p w14:paraId="3CF41225" w14:textId="768CC76B" w:rsidR="00173687" w:rsidRPr="0029183D" w:rsidRDefault="00173687" w:rsidP="0029183D">
            <w:pPr>
              <w:ind w:firstLineChars="0" w:firstLine="0"/>
              <w:jc w:val="center"/>
            </w:pPr>
            <w:proofErr w:type="spellStart"/>
            <w:r w:rsidRPr="0029183D">
              <w:rPr>
                <w:color w:val="000000"/>
              </w:rPr>
              <w:t>pERK</w:t>
            </w:r>
            <w:proofErr w:type="spellEnd"/>
            <w:r w:rsidRPr="0029183D">
              <w:rPr>
                <w:color w:val="000000"/>
              </w:rPr>
              <w:t xml:space="preserve">-LI cells were observed in </w:t>
            </w:r>
            <w:proofErr w:type="spellStart"/>
            <w:r w:rsidRPr="0029183D">
              <w:rPr>
                <w:color w:val="000000"/>
              </w:rPr>
              <w:t>Vc</w:t>
            </w:r>
            <w:proofErr w:type="spellEnd"/>
            <w:r w:rsidRPr="0029183D">
              <w:rPr>
                <w:color w:val="000000"/>
              </w:rPr>
              <w:t xml:space="preserve"> and C1-C2 within 2 min after cessation of heat stimulus and peaked at 4 min, and subsequently declined in number. </w:t>
            </w:r>
            <w:proofErr w:type="spellStart"/>
            <w:r w:rsidRPr="0029183D">
              <w:rPr>
                <w:color w:val="000000"/>
              </w:rPr>
              <w:t>pERK</w:t>
            </w:r>
            <w:proofErr w:type="spellEnd"/>
            <w:r w:rsidRPr="0029183D">
              <w:rPr>
                <w:color w:val="000000"/>
              </w:rPr>
              <w:t xml:space="preserve">-LI cells were also observed in the superficial laminae of </w:t>
            </w:r>
            <w:proofErr w:type="spellStart"/>
            <w:r w:rsidRPr="0029183D">
              <w:rPr>
                <w:color w:val="000000"/>
              </w:rPr>
              <w:t>Vc</w:t>
            </w:r>
            <w:proofErr w:type="spellEnd"/>
            <w:r w:rsidRPr="0029183D">
              <w:rPr>
                <w:color w:val="000000"/>
              </w:rPr>
              <w:t xml:space="preserve"> and C1-C2 at 4 minutes after cold stimulus of the lateral facial skin in rats with vehicle or capsaicin treatment. </w:t>
            </w:r>
            <w:proofErr w:type="spellStart"/>
            <w:r w:rsidRPr="0029183D">
              <w:rPr>
                <w:color w:val="000000"/>
              </w:rPr>
              <w:t>pERK</w:t>
            </w:r>
            <w:proofErr w:type="spellEnd"/>
            <w:r w:rsidRPr="0029183D">
              <w:rPr>
                <w:color w:val="000000"/>
              </w:rPr>
              <w:t xml:space="preserve">-LI cells were also observed in the superficial laminae of the </w:t>
            </w:r>
            <w:proofErr w:type="spellStart"/>
            <w:r w:rsidRPr="0029183D">
              <w:rPr>
                <w:color w:val="000000"/>
              </w:rPr>
              <w:t>Vc</w:t>
            </w:r>
            <w:proofErr w:type="spellEnd"/>
            <w:r w:rsidRPr="0029183D">
              <w:rPr>
                <w:color w:val="000000"/>
              </w:rPr>
              <w:t xml:space="preserve"> and C1-C2 at 4 min after non-noxious and noxious mechanical stimuli of the facial skin.</w:t>
            </w:r>
          </w:p>
        </w:tc>
        <w:tc>
          <w:tcPr>
            <w:tcW w:w="2835" w:type="dxa"/>
            <w:tcMar>
              <w:top w:w="0" w:type="dxa"/>
              <w:left w:w="108" w:type="dxa"/>
              <w:bottom w:w="0" w:type="dxa"/>
              <w:right w:w="108" w:type="dxa"/>
            </w:tcMar>
            <w:vAlign w:val="center"/>
          </w:tcPr>
          <w:p w14:paraId="5008C761" w14:textId="5E865D2E" w:rsidR="00173687" w:rsidRPr="0029183D" w:rsidRDefault="00173687" w:rsidP="00494639">
            <w:pPr>
              <w:ind w:firstLineChars="0" w:firstLine="0"/>
              <w:jc w:val="center"/>
            </w:pPr>
            <w:r w:rsidRPr="0029183D">
              <w:rPr>
                <w:b/>
                <w:color w:val="000000"/>
              </w:rPr>
              <w:t>Conclusions</w:t>
            </w:r>
            <w:r w:rsidRPr="0029183D">
              <w:rPr>
                <w:color w:val="000000"/>
              </w:rPr>
              <w:t>: After a cold stimulus of the orofacial nerve, an improvement on the afferents cells of the cervical area were identified.</w:t>
            </w:r>
          </w:p>
        </w:tc>
      </w:tr>
      <w:tr w:rsidR="00182112" w:rsidRPr="0029183D" w14:paraId="38BA3E45" w14:textId="77777777" w:rsidTr="00DC6FEB">
        <w:trPr>
          <w:trHeight w:val="283"/>
          <w:jc w:val="center"/>
        </w:trPr>
        <w:tc>
          <w:tcPr>
            <w:tcW w:w="2700" w:type="dxa"/>
            <w:tcMar>
              <w:top w:w="0" w:type="dxa"/>
              <w:left w:w="108" w:type="dxa"/>
              <w:bottom w:w="0" w:type="dxa"/>
              <w:right w:w="108" w:type="dxa"/>
            </w:tcMar>
            <w:vAlign w:val="center"/>
          </w:tcPr>
          <w:p w14:paraId="05EA1CED" w14:textId="1D6B78A5" w:rsidR="00182112" w:rsidRPr="000B50B6" w:rsidRDefault="00182112" w:rsidP="0029183D">
            <w:pPr>
              <w:ind w:firstLineChars="0" w:firstLine="0"/>
              <w:jc w:val="left"/>
              <w:rPr>
                <w:lang w:eastAsia="pt-BR"/>
              </w:rPr>
            </w:pPr>
            <w:proofErr w:type="spellStart"/>
            <w:r w:rsidRPr="000B50B6">
              <w:rPr>
                <w:color w:val="000000"/>
              </w:rPr>
              <w:t>Shigenaga</w:t>
            </w:r>
            <w:proofErr w:type="spellEnd"/>
            <w:r w:rsidRPr="000B50B6">
              <w:rPr>
                <w:color w:val="000000"/>
              </w:rPr>
              <w:t xml:space="preserve"> Y </w:t>
            </w:r>
            <w:r w:rsidRPr="000B50B6">
              <w:rPr>
                <w:i/>
                <w:color w:val="000000"/>
              </w:rPr>
              <w:t>et al</w:t>
            </w:r>
            <w:r w:rsidR="00B915AC" w:rsidRPr="000B50B6">
              <w:rPr>
                <w:i/>
                <w:color w:val="000000"/>
              </w:rPr>
              <w:t>.</w:t>
            </w:r>
            <w:r w:rsidRPr="000B50B6">
              <w:rPr>
                <w:color w:val="000000"/>
              </w:rPr>
              <w:t xml:space="preserve"> </w:t>
            </w:r>
            <w:r w:rsidR="0023240F" w:rsidRPr="000B50B6">
              <w:rPr>
                <w:noProof/>
                <w:lang w:eastAsia="pt-BR"/>
              </w:rPr>
              <w:t>[65]</w:t>
            </w:r>
            <w:r w:rsidRPr="000B50B6">
              <w:rPr>
                <w:b/>
                <w:bCs/>
                <w:color w:val="000000"/>
                <w:lang w:eastAsia="pt-BR"/>
              </w:rPr>
              <w:t xml:space="preserve"> 1986 </w:t>
            </w:r>
          </w:p>
          <w:p w14:paraId="016453C5" w14:textId="77777777" w:rsidR="00182112" w:rsidRPr="0029183D" w:rsidRDefault="00182112" w:rsidP="0029183D">
            <w:pPr>
              <w:ind w:firstLineChars="0" w:firstLine="0"/>
              <w:jc w:val="left"/>
              <w:rPr>
                <w:lang w:eastAsia="pt-BR"/>
              </w:rPr>
            </w:pPr>
            <w:r w:rsidRPr="0029183D">
              <w:rPr>
                <w:b/>
                <w:bCs/>
                <w:color w:val="000000"/>
                <w:lang w:eastAsia="pt-BR"/>
              </w:rPr>
              <w:t xml:space="preserve">Country: </w:t>
            </w:r>
            <w:r w:rsidRPr="0029183D">
              <w:rPr>
                <w:color w:val="000000"/>
                <w:lang w:eastAsia="pt-BR"/>
              </w:rPr>
              <w:t>Japan</w:t>
            </w:r>
          </w:p>
          <w:p w14:paraId="6653977C" w14:textId="50CDFB5D" w:rsidR="00182112" w:rsidRPr="0029183D" w:rsidRDefault="00182112" w:rsidP="0029183D">
            <w:pPr>
              <w:ind w:firstLineChars="0" w:firstLine="0"/>
              <w:jc w:val="left"/>
              <w:rPr>
                <w:b/>
                <w:color w:val="000000"/>
              </w:rPr>
            </w:pPr>
            <w:r w:rsidRPr="0029183D">
              <w:rPr>
                <w:b/>
                <w:bCs/>
                <w:color w:val="000000"/>
                <w:lang w:eastAsia="pt-BR"/>
              </w:rPr>
              <w:t xml:space="preserve">Aim: </w:t>
            </w:r>
            <w:r w:rsidRPr="0029183D">
              <w:rPr>
                <w:color w:val="000000"/>
                <w:lang w:eastAsia="pt-BR"/>
              </w:rPr>
              <w:t>Transganglionic transport of horseradish peroxidase (HRP) was used to study the termination patterns of somatic afferent fibers innervating oral and facial structures within the main nucleus (</w:t>
            </w:r>
            <w:proofErr w:type="spellStart"/>
            <w:r w:rsidRPr="0029183D">
              <w:rPr>
                <w:color w:val="000000"/>
                <w:lang w:eastAsia="pt-BR"/>
              </w:rPr>
              <w:t>Vp</w:t>
            </w:r>
            <w:proofErr w:type="spellEnd"/>
            <w:r w:rsidRPr="0029183D">
              <w:rPr>
                <w:color w:val="000000"/>
                <w:lang w:eastAsia="pt-BR"/>
              </w:rPr>
              <w:t>), oral nucleus (Vo), and interpolar nucleus (Vi).</w:t>
            </w:r>
          </w:p>
        </w:tc>
        <w:tc>
          <w:tcPr>
            <w:tcW w:w="2268" w:type="dxa"/>
            <w:tcMar>
              <w:top w:w="0" w:type="dxa"/>
              <w:left w:w="108" w:type="dxa"/>
              <w:bottom w:w="0" w:type="dxa"/>
              <w:right w:w="108" w:type="dxa"/>
            </w:tcMar>
            <w:vAlign w:val="center"/>
          </w:tcPr>
          <w:p w14:paraId="0930F631" w14:textId="77777777" w:rsidR="00182112" w:rsidRPr="0029183D" w:rsidRDefault="00182112" w:rsidP="0029183D">
            <w:pPr>
              <w:ind w:firstLineChars="0" w:firstLine="0"/>
              <w:jc w:val="center"/>
              <w:rPr>
                <w:lang w:eastAsia="pt-BR"/>
              </w:rPr>
            </w:pPr>
            <w:r w:rsidRPr="0029183D">
              <w:rPr>
                <w:b/>
                <w:bCs/>
                <w:color w:val="000000"/>
                <w:lang w:eastAsia="pt-BR"/>
              </w:rPr>
              <w:t>Population mammals:</w:t>
            </w:r>
            <w:r w:rsidRPr="0029183D">
              <w:rPr>
                <w:color w:val="000000"/>
                <w:lang w:eastAsia="pt-BR"/>
              </w:rPr>
              <w:t> Cats</w:t>
            </w:r>
          </w:p>
          <w:p w14:paraId="50D468B1" w14:textId="77777777" w:rsidR="00182112" w:rsidRPr="0029183D" w:rsidRDefault="00182112" w:rsidP="0029183D">
            <w:pPr>
              <w:ind w:firstLineChars="0" w:firstLine="0"/>
              <w:jc w:val="center"/>
              <w:rPr>
                <w:lang w:eastAsia="pt-BR"/>
              </w:rPr>
            </w:pPr>
            <w:r w:rsidRPr="0029183D">
              <w:rPr>
                <w:b/>
                <w:bCs/>
                <w:color w:val="000000"/>
                <w:lang w:eastAsia="pt-BR"/>
              </w:rPr>
              <w:t xml:space="preserve">Mean Age: </w:t>
            </w:r>
            <w:r w:rsidRPr="0029183D">
              <w:rPr>
                <w:color w:val="000000"/>
                <w:lang w:eastAsia="pt-BR"/>
              </w:rPr>
              <w:t>NR</w:t>
            </w:r>
          </w:p>
          <w:p w14:paraId="2F0E4BAF" w14:textId="77777777" w:rsidR="00182112" w:rsidRPr="0029183D" w:rsidRDefault="00182112" w:rsidP="0029183D">
            <w:pPr>
              <w:ind w:firstLineChars="0" w:firstLine="0"/>
              <w:jc w:val="center"/>
              <w:rPr>
                <w:lang w:eastAsia="pt-BR"/>
              </w:rPr>
            </w:pPr>
            <w:r w:rsidRPr="0029183D">
              <w:rPr>
                <w:b/>
                <w:bCs/>
                <w:color w:val="000000"/>
                <w:lang w:eastAsia="pt-BR"/>
              </w:rPr>
              <w:t>Sex:</w:t>
            </w:r>
            <w:r w:rsidRPr="0029183D">
              <w:rPr>
                <w:color w:val="000000"/>
                <w:lang w:eastAsia="pt-BR"/>
              </w:rPr>
              <w:t> NR</w:t>
            </w:r>
          </w:p>
          <w:p w14:paraId="38318FC5" w14:textId="77777777" w:rsidR="00182112" w:rsidRPr="0029183D" w:rsidRDefault="00182112" w:rsidP="0029183D">
            <w:pPr>
              <w:ind w:firstLineChars="0" w:firstLine="0"/>
              <w:jc w:val="center"/>
              <w:rPr>
                <w:lang w:eastAsia="pt-BR"/>
              </w:rPr>
            </w:pPr>
            <w:r w:rsidRPr="0029183D">
              <w:rPr>
                <w:b/>
                <w:bCs/>
                <w:color w:val="000000"/>
                <w:lang w:eastAsia="pt-BR"/>
              </w:rPr>
              <w:t>Total sample size: </w:t>
            </w:r>
            <w:r w:rsidRPr="0029183D">
              <w:rPr>
                <w:color w:val="000000"/>
                <w:lang w:eastAsia="pt-BR"/>
              </w:rPr>
              <w:t>54</w:t>
            </w:r>
          </w:p>
          <w:p w14:paraId="2FE75846" w14:textId="69CF0081" w:rsidR="00182112" w:rsidRPr="0029183D" w:rsidRDefault="00182112" w:rsidP="0029183D">
            <w:pPr>
              <w:ind w:firstLineChars="0" w:firstLine="0"/>
              <w:jc w:val="center"/>
              <w:rPr>
                <w:b/>
                <w:color w:val="000000"/>
              </w:rPr>
            </w:pPr>
            <w:r w:rsidRPr="0029183D">
              <w:rPr>
                <w:b/>
                <w:bCs/>
                <w:color w:val="000000"/>
                <w:lang w:eastAsia="pt-BR"/>
              </w:rPr>
              <w:t>Number of groups: </w:t>
            </w:r>
            <w:r w:rsidRPr="0029183D">
              <w:rPr>
                <w:color w:val="000000"/>
                <w:lang w:eastAsia="pt-BR"/>
              </w:rPr>
              <w:t>1</w:t>
            </w:r>
          </w:p>
        </w:tc>
        <w:tc>
          <w:tcPr>
            <w:tcW w:w="2551" w:type="dxa"/>
            <w:tcMar>
              <w:top w:w="0" w:type="dxa"/>
              <w:left w:w="108" w:type="dxa"/>
              <w:bottom w:w="0" w:type="dxa"/>
              <w:right w:w="108" w:type="dxa"/>
            </w:tcMar>
            <w:vAlign w:val="center"/>
          </w:tcPr>
          <w:p w14:paraId="1A27D30E" w14:textId="45535417" w:rsidR="00182112" w:rsidRPr="0029183D" w:rsidRDefault="00182112" w:rsidP="0029183D">
            <w:pPr>
              <w:ind w:firstLineChars="0" w:firstLine="0"/>
              <w:jc w:val="center"/>
              <w:rPr>
                <w:lang w:eastAsia="pt-BR"/>
              </w:rPr>
            </w:pPr>
            <w:r w:rsidRPr="0029183D">
              <w:rPr>
                <w:b/>
                <w:bCs/>
                <w:color w:val="000000"/>
                <w:lang w:eastAsia="pt-BR"/>
              </w:rPr>
              <w:t xml:space="preserve">Type of stimulus: </w:t>
            </w:r>
            <w:r w:rsidRPr="0029183D">
              <w:rPr>
                <w:color w:val="000000"/>
                <w:lang w:eastAsia="pt-BR"/>
              </w:rPr>
              <w:t>Chemical</w:t>
            </w:r>
          </w:p>
          <w:p w14:paraId="02C71F98" w14:textId="7CC70D2B" w:rsidR="00182112" w:rsidRPr="0029183D" w:rsidRDefault="00182112" w:rsidP="0029183D">
            <w:pPr>
              <w:ind w:firstLineChars="0" w:firstLine="0"/>
              <w:jc w:val="center"/>
              <w:rPr>
                <w:lang w:eastAsia="pt-BR"/>
              </w:rPr>
            </w:pPr>
            <w:r w:rsidRPr="0029183D">
              <w:rPr>
                <w:b/>
                <w:bCs/>
                <w:color w:val="000000"/>
                <w:lang w:eastAsia="pt-BR"/>
              </w:rPr>
              <w:t xml:space="preserve">Location of stimulus: </w:t>
            </w:r>
            <w:r w:rsidRPr="0029183D">
              <w:rPr>
                <w:color w:val="000000"/>
                <w:lang w:eastAsia="pt-BR"/>
              </w:rPr>
              <w:t>Lingual, buccal, inferior</w:t>
            </w:r>
            <w:r w:rsidR="00F929D5" w:rsidRPr="0029183D">
              <w:rPr>
                <w:color w:val="000000"/>
                <w:lang w:eastAsia="pt-BR"/>
              </w:rPr>
              <w:t xml:space="preserve"> </w:t>
            </w:r>
            <w:r w:rsidRPr="0029183D">
              <w:rPr>
                <w:color w:val="000000"/>
                <w:lang w:eastAsia="pt-BR"/>
              </w:rPr>
              <w:t>alveolar, superior alveolar, pterygopalatine, auriculotemporal, mylohyoid, anterior branch of mental, posterior branch of mental, zygomatic, infraorbital, frontal nerves</w:t>
            </w:r>
          </w:p>
          <w:p w14:paraId="0E01F497" w14:textId="77777777" w:rsidR="00182112" w:rsidRPr="0029183D" w:rsidRDefault="00182112" w:rsidP="0029183D">
            <w:pPr>
              <w:ind w:firstLineChars="0" w:firstLine="0"/>
              <w:jc w:val="center"/>
              <w:rPr>
                <w:lang w:eastAsia="pt-BR"/>
              </w:rPr>
            </w:pPr>
            <w:r w:rsidRPr="0029183D">
              <w:rPr>
                <w:b/>
                <w:bCs/>
                <w:color w:val="000000"/>
                <w:lang w:eastAsia="pt-BR"/>
              </w:rPr>
              <w:t xml:space="preserve">Location of response: </w:t>
            </w:r>
            <w:r w:rsidRPr="0029183D">
              <w:rPr>
                <w:color w:val="000000"/>
                <w:lang w:eastAsia="pt-BR"/>
              </w:rPr>
              <w:t>Upper cervical cord</w:t>
            </w:r>
          </w:p>
          <w:p w14:paraId="3224E5C7" w14:textId="77777777" w:rsidR="00182112" w:rsidRPr="0029183D" w:rsidRDefault="00182112" w:rsidP="0029183D">
            <w:pPr>
              <w:ind w:firstLineChars="0" w:firstLine="0"/>
              <w:jc w:val="center"/>
              <w:rPr>
                <w:lang w:eastAsia="pt-BR"/>
              </w:rPr>
            </w:pPr>
            <w:r w:rsidRPr="0029183D">
              <w:rPr>
                <w:b/>
                <w:bCs/>
                <w:color w:val="000000"/>
                <w:lang w:eastAsia="pt-BR"/>
              </w:rPr>
              <w:lastRenderedPageBreak/>
              <w:t xml:space="preserve">TCN: </w:t>
            </w:r>
            <w:r w:rsidRPr="0029183D">
              <w:rPr>
                <w:color w:val="000000"/>
                <w:lang w:eastAsia="pt-BR"/>
              </w:rPr>
              <w:t>Main nucleus (</w:t>
            </w:r>
            <w:proofErr w:type="spellStart"/>
            <w:r w:rsidRPr="0029183D">
              <w:rPr>
                <w:color w:val="000000"/>
                <w:lang w:eastAsia="pt-BR"/>
              </w:rPr>
              <w:t>Vp</w:t>
            </w:r>
            <w:proofErr w:type="spellEnd"/>
            <w:r w:rsidRPr="0029183D">
              <w:rPr>
                <w:color w:val="000000"/>
                <w:lang w:eastAsia="pt-BR"/>
              </w:rPr>
              <w:t>), oral nucleus (Vo), and interpolar nucleus (Vi)</w:t>
            </w:r>
          </w:p>
          <w:p w14:paraId="5932424E" w14:textId="425D5E7A" w:rsidR="00182112" w:rsidRPr="0029183D" w:rsidRDefault="00182112" w:rsidP="0029183D">
            <w:pPr>
              <w:ind w:firstLineChars="0" w:firstLine="0"/>
              <w:jc w:val="center"/>
              <w:rPr>
                <w:b/>
                <w:color w:val="000000"/>
              </w:rPr>
            </w:pPr>
            <w:r w:rsidRPr="0029183D">
              <w:rPr>
                <w:b/>
                <w:bCs/>
                <w:color w:val="000000"/>
                <w:lang w:eastAsia="pt-BR"/>
              </w:rPr>
              <w:t xml:space="preserve">Cervical Spine: </w:t>
            </w:r>
            <w:r w:rsidRPr="0029183D">
              <w:rPr>
                <w:color w:val="000000"/>
                <w:lang w:eastAsia="pt-BR"/>
              </w:rPr>
              <w:t>Upper cervical cord</w:t>
            </w:r>
          </w:p>
        </w:tc>
        <w:tc>
          <w:tcPr>
            <w:tcW w:w="1985" w:type="dxa"/>
            <w:tcMar>
              <w:top w:w="0" w:type="dxa"/>
              <w:left w:w="108" w:type="dxa"/>
              <w:bottom w:w="0" w:type="dxa"/>
              <w:right w:w="108" w:type="dxa"/>
            </w:tcMar>
            <w:vAlign w:val="center"/>
          </w:tcPr>
          <w:p w14:paraId="12FE4B4F" w14:textId="28CDE088" w:rsidR="00182112" w:rsidRPr="0029183D" w:rsidRDefault="00182112" w:rsidP="0029183D">
            <w:pPr>
              <w:ind w:firstLineChars="0" w:firstLine="0"/>
              <w:jc w:val="center"/>
              <w:rPr>
                <w:lang w:eastAsia="pt-BR"/>
              </w:rPr>
            </w:pPr>
            <w:r w:rsidRPr="0029183D">
              <w:rPr>
                <w:b/>
                <w:bCs/>
                <w:color w:val="000000"/>
                <w:u w:val="single"/>
                <w:lang w:eastAsia="pt-BR"/>
              </w:rPr>
              <w:lastRenderedPageBreak/>
              <w:t>Main outcome:</w:t>
            </w:r>
          </w:p>
          <w:p w14:paraId="7826921C" w14:textId="7D2B83A4" w:rsidR="00182112" w:rsidRPr="0029183D" w:rsidRDefault="00182112" w:rsidP="0029183D">
            <w:pPr>
              <w:ind w:firstLineChars="0" w:firstLine="0"/>
              <w:jc w:val="center"/>
              <w:rPr>
                <w:b/>
                <w:color w:val="000000"/>
                <w:u w:val="single"/>
              </w:rPr>
            </w:pPr>
            <w:r w:rsidRPr="0029183D">
              <w:rPr>
                <w:color w:val="000000"/>
                <w:lang w:eastAsia="pt-BR"/>
              </w:rPr>
              <w:t xml:space="preserve">Transganglionic transport </w:t>
            </w:r>
            <w:r w:rsidR="00F929D5" w:rsidRPr="0029183D">
              <w:rPr>
                <w:color w:val="000000"/>
                <w:lang w:eastAsia="pt-BR"/>
              </w:rPr>
              <w:t xml:space="preserve">of horseradish </w:t>
            </w:r>
            <w:r w:rsidRPr="0029183D">
              <w:rPr>
                <w:color w:val="000000"/>
                <w:lang w:eastAsia="pt-BR"/>
              </w:rPr>
              <w:t>peroxidase (HRP)</w:t>
            </w:r>
          </w:p>
        </w:tc>
        <w:tc>
          <w:tcPr>
            <w:tcW w:w="4111" w:type="dxa"/>
            <w:tcMar>
              <w:top w:w="0" w:type="dxa"/>
              <w:left w:w="108" w:type="dxa"/>
              <w:bottom w:w="0" w:type="dxa"/>
              <w:right w:w="108" w:type="dxa"/>
            </w:tcMar>
            <w:vAlign w:val="center"/>
          </w:tcPr>
          <w:p w14:paraId="35E5D979" w14:textId="09661A4D" w:rsidR="00182112" w:rsidRPr="0029183D" w:rsidRDefault="00182112" w:rsidP="0029183D">
            <w:pPr>
              <w:ind w:firstLineChars="0" w:firstLine="0"/>
              <w:jc w:val="center"/>
              <w:rPr>
                <w:lang w:eastAsia="pt-BR"/>
              </w:rPr>
            </w:pPr>
            <w:r w:rsidRPr="0029183D">
              <w:rPr>
                <w:b/>
                <w:bCs/>
                <w:color w:val="000000"/>
                <w:u w:val="single"/>
                <w:lang w:eastAsia="pt-BR"/>
              </w:rPr>
              <w:t>Direction: </w:t>
            </w:r>
            <w:r w:rsidRPr="0029183D">
              <w:rPr>
                <w:color w:val="000000"/>
                <w:lang w:eastAsia="pt-BR"/>
              </w:rPr>
              <w:t>Cervical to orofacial</w:t>
            </w:r>
          </w:p>
          <w:p w14:paraId="7AC02BF6" w14:textId="4CF6DCDE" w:rsidR="00182112" w:rsidRPr="0029183D" w:rsidRDefault="00182112" w:rsidP="00494639">
            <w:pPr>
              <w:ind w:firstLineChars="0" w:firstLine="0"/>
              <w:jc w:val="center"/>
              <w:rPr>
                <w:b/>
                <w:color w:val="000000"/>
                <w:u w:val="single"/>
              </w:rPr>
            </w:pPr>
            <w:r w:rsidRPr="0029183D">
              <w:rPr>
                <w:b/>
                <w:bCs/>
                <w:color w:val="000000"/>
                <w:u w:val="single"/>
                <w:lang w:eastAsia="pt-BR"/>
              </w:rPr>
              <w:t>Main outcome</w:t>
            </w:r>
            <w:r w:rsidRPr="0029183D">
              <w:rPr>
                <w:color w:val="000000"/>
                <w:u w:val="single"/>
                <w:lang w:eastAsia="pt-BR"/>
              </w:rPr>
              <w:t>:</w:t>
            </w:r>
            <w:r w:rsidRPr="0029183D">
              <w:rPr>
                <w:color w:val="000000"/>
                <w:lang w:eastAsia="pt-BR"/>
              </w:rPr>
              <w:t xml:space="preserve"> HRP-labeled terminals of the primary afferents that in- nervate the intraoral structures </w:t>
            </w:r>
            <w:r w:rsidR="00F929D5" w:rsidRPr="0029183D">
              <w:rPr>
                <w:color w:val="000000"/>
                <w:lang w:eastAsia="pt-BR"/>
              </w:rPr>
              <w:t>were seen</w:t>
            </w:r>
            <w:r w:rsidRPr="0029183D">
              <w:rPr>
                <w:color w:val="000000"/>
                <w:lang w:eastAsia="pt-BR"/>
              </w:rPr>
              <w:t xml:space="preserve"> continuously through the dorsomedial regions of the ipsilateral trigeminal sensory nuclear complex (TSNC), i.e., the principal nucleus, pars </w:t>
            </w:r>
            <w:proofErr w:type="spellStart"/>
            <w:r w:rsidRPr="0029183D">
              <w:rPr>
                <w:color w:val="000000"/>
                <w:lang w:eastAsia="pt-BR"/>
              </w:rPr>
              <w:t>oralis</w:t>
            </w:r>
            <w:proofErr w:type="spellEnd"/>
            <w:r w:rsidRPr="0029183D">
              <w:rPr>
                <w:color w:val="000000"/>
                <w:lang w:eastAsia="pt-BR"/>
              </w:rPr>
              <w:t xml:space="preserve"> and pars </w:t>
            </w:r>
            <w:proofErr w:type="spellStart"/>
            <w:r w:rsidRPr="0029183D">
              <w:rPr>
                <w:color w:val="000000"/>
                <w:lang w:eastAsia="pt-BR"/>
              </w:rPr>
              <w:t>interpolaris</w:t>
            </w:r>
            <w:proofErr w:type="spellEnd"/>
            <w:r w:rsidRPr="0029183D">
              <w:rPr>
                <w:color w:val="000000"/>
                <w:lang w:eastAsia="pt-BR"/>
              </w:rPr>
              <w:t xml:space="preserve">. Thus, the labeled terminal fields formed </w:t>
            </w:r>
            <w:r w:rsidR="00F929D5" w:rsidRPr="0029183D">
              <w:rPr>
                <w:color w:val="000000"/>
                <w:lang w:eastAsia="pt-BR"/>
              </w:rPr>
              <w:t xml:space="preserve">a </w:t>
            </w:r>
            <w:proofErr w:type="spellStart"/>
            <w:r w:rsidR="00F929D5" w:rsidRPr="0029183D">
              <w:rPr>
                <w:color w:val="000000"/>
                <w:lang w:eastAsia="pt-BR"/>
              </w:rPr>
              <w:t>rostrocaudally</w:t>
            </w:r>
            <w:proofErr w:type="spellEnd"/>
            <w:r w:rsidRPr="0029183D">
              <w:rPr>
                <w:color w:val="000000"/>
                <w:lang w:eastAsia="pt-BR"/>
              </w:rPr>
              <w:t xml:space="preserve"> running column, although the density of afferent projections slightly varied from one </w:t>
            </w:r>
            <w:proofErr w:type="spellStart"/>
            <w:r w:rsidRPr="0029183D">
              <w:rPr>
                <w:color w:val="000000"/>
                <w:lang w:eastAsia="pt-BR"/>
              </w:rPr>
              <w:t>rostrocaudal</w:t>
            </w:r>
            <w:proofErr w:type="spellEnd"/>
            <w:r w:rsidRPr="0029183D">
              <w:rPr>
                <w:color w:val="000000"/>
                <w:lang w:eastAsia="pt-BR"/>
              </w:rPr>
              <w:t xml:space="preserve"> level of the TSNC to the next.</w:t>
            </w:r>
            <w:r w:rsidR="00494639" w:rsidRPr="0029183D">
              <w:rPr>
                <w:b/>
                <w:color w:val="000000"/>
                <w:u w:val="single"/>
              </w:rPr>
              <w:t xml:space="preserve"> </w:t>
            </w:r>
          </w:p>
        </w:tc>
        <w:tc>
          <w:tcPr>
            <w:tcW w:w="2835" w:type="dxa"/>
            <w:tcMar>
              <w:top w:w="0" w:type="dxa"/>
              <w:left w:w="108" w:type="dxa"/>
              <w:bottom w:w="0" w:type="dxa"/>
              <w:right w:w="108" w:type="dxa"/>
            </w:tcMar>
            <w:vAlign w:val="center"/>
          </w:tcPr>
          <w:p w14:paraId="39637CDF" w14:textId="0567D909" w:rsidR="00182112" w:rsidRPr="0029183D" w:rsidRDefault="00182112" w:rsidP="0029183D">
            <w:pPr>
              <w:ind w:firstLineChars="0" w:firstLine="0"/>
              <w:jc w:val="center"/>
              <w:rPr>
                <w:b/>
                <w:color w:val="000000"/>
              </w:rPr>
            </w:pPr>
            <w:r w:rsidRPr="0029183D">
              <w:rPr>
                <w:b/>
                <w:bCs/>
                <w:color w:val="000000"/>
                <w:lang w:eastAsia="pt-BR"/>
              </w:rPr>
              <w:t>Conclusions</w:t>
            </w:r>
            <w:r w:rsidRPr="0029183D">
              <w:rPr>
                <w:color w:val="000000"/>
                <w:lang w:eastAsia="pt-BR"/>
              </w:rPr>
              <w:t>: The relationship between the functional segregation and the cytoarchitectonic differentiation of the TSNC is discussed, particularly with respect to this somatotopic organization, combined with the characteristics of projecting cells in the TSNC.</w:t>
            </w:r>
          </w:p>
        </w:tc>
      </w:tr>
      <w:tr w:rsidR="00182112" w:rsidRPr="0029183D" w14:paraId="52724B62" w14:textId="77777777" w:rsidTr="00DC6FEB">
        <w:trPr>
          <w:trHeight w:val="283"/>
          <w:jc w:val="center"/>
        </w:trPr>
        <w:tc>
          <w:tcPr>
            <w:tcW w:w="2700" w:type="dxa"/>
            <w:tcMar>
              <w:top w:w="0" w:type="dxa"/>
              <w:left w:w="108" w:type="dxa"/>
              <w:bottom w:w="0" w:type="dxa"/>
              <w:right w:w="108" w:type="dxa"/>
            </w:tcMar>
            <w:vAlign w:val="center"/>
          </w:tcPr>
          <w:p w14:paraId="5013C078" w14:textId="0C2DF33E" w:rsidR="00182112" w:rsidRPr="000B50B6" w:rsidRDefault="00182112" w:rsidP="0029183D">
            <w:pPr>
              <w:ind w:firstLineChars="0" w:firstLine="0"/>
              <w:jc w:val="left"/>
              <w:rPr>
                <w:b/>
              </w:rPr>
            </w:pPr>
            <w:r w:rsidRPr="000B50B6">
              <w:rPr>
                <w:b/>
                <w:color w:val="000000"/>
              </w:rPr>
              <w:t xml:space="preserve">Shimizu, 2006 </w:t>
            </w:r>
            <w:r w:rsidR="00B915AC" w:rsidRPr="000B50B6">
              <w:rPr>
                <w:b/>
                <w:noProof/>
                <w:color w:val="000000"/>
              </w:rPr>
              <w:t>[</w:t>
            </w:r>
            <w:r w:rsidR="00DF3526" w:rsidRPr="000B50B6">
              <w:rPr>
                <w:b/>
                <w:noProof/>
                <w:color w:val="000000"/>
              </w:rPr>
              <w:t>6</w:t>
            </w:r>
            <w:r w:rsidR="00B915AC" w:rsidRPr="000B50B6">
              <w:rPr>
                <w:b/>
                <w:noProof/>
                <w:color w:val="000000"/>
              </w:rPr>
              <w:t>6]</w:t>
            </w:r>
          </w:p>
          <w:p w14:paraId="20CBAD1D"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2ABB897A" w14:textId="0C6B5687" w:rsidR="00182112" w:rsidRPr="0029183D" w:rsidRDefault="00182112" w:rsidP="0029183D">
            <w:pPr>
              <w:ind w:firstLineChars="0" w:firstLine="0"/>
              <w:jc w:val="left"/>
            </w:pPr>
            <w:r w:rsidRPr="0029183D">
              <w:rPr>
                <w:b/>
                <w:color w:val="000000"/>
              </w:rPr>
              <w:t>Aim: </w:t>
            </w:r>
            <w:r w:rsidRPr="0029183D">
              <w:rPr>
                <w:color w:val="000000"/>
              </w:rPr>
              <w:t xml:space="preserve">The </w:t>
            </w:r>
            <w:proofErr w:type="spellStart"/>
            <w:r w:rsidRPr="0029183D">
              <w:rPr>
                <w:color w:val="000000"/>
              </w:rPr>
              <w:t>pERK</w:t>
            </w:r>
            <w:proofErr w:type="spellEnd"/>
            <w:r w:rsidRPr="0029183D">
              <w:rPr>
                <w:color w:val="000000"/>
              </w:rPr>
              <w:t>*</w:t>
            </w:r>
            <w:r w:rsidRPr="0029183D">
              <w:rPr>
                <w:color w:val="000000"/>
                <w:vertAlign w:val="superscript"/>
              </w:rPr>
              <w:t>1</w:t>
            </w:r>
            <w:r w:rsidRPr="0029183D">
              <w:rPr>
                <w:color w:val="000000"/>
              </w:rPr>
              <w:t xml:space="preserve"> and </w:t>
            </w:r>
            <w:proofErr w:type="spellStart"/>
            <w:r w:rsidRPr="0029183D">
              <w:rPr>
                <w:color w:val="000000"/>
              </w:rPr>
              <w:t>Fos</w:t>
            </w:r>
            <w:proofErr w:type="spellEnd"/>
            <w:r w:rsidRPr="0029183D">
              <w:rPr>
                <w:color w:val="000000"/>
              </w:rPr>
              <w:t>*</w:t>
            </w:r>
            <w:r w:rsidRPr="0029183D">
              <w:rPr>
                <w:color w:val="000000"/>
                <w:vertAlign w:val="superscript"/>
              </w:rPr>
              <w:t>1</w:t>
            </w:r>
            <w:r w:rsidRPr="0029183D">
              <w:rPr>
                <w:color w:val="000000"/>
              </w:rPr>
              <w:t xml:space="preserve"> expression and masticatory muscle activity were analyzed in rats with capsaicin-induced acute inflammation of the tooth pulp in order to clarify the role of the spinal trigeminal nucleus and upper cervical spinal cord in tooth pulp pain.</w:t>
            </w:r>
          </w:p>
        </w:tc>
        <w:tc>
          <w:tcPr>
            <w:tcW w:w="2268" w:type="dxa"/>
            <w:tcMar>
              <w:top w:w="0" w:type="dxa"/>
              <w:left w:w="108" w:type="dxa"/>
              <w:bottom w:w="0" w:type="dxa"/>
              <w:right w:w="108" w:type="dxa"/>
            </w:tcMar>
            <w:vAlign w:val="center"/>
          </w:tcPr>
          <w:p w14:paraId="7795DED7"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5A3F6746"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71E08E1A"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1236717A" w14:textId="77777777" w:rsidR="00182112" w:rsidRPr="0029183D" w:rsidRDefault="00182112" w:rsidP="0029183D">
            <w:pPr>
              <w:ind w:firstLineChars="0" w:firstLine="0"/>
              <w:jc w:val="center"/>
            </w:pPr>
            <w:r w:rsidRPr="0029183D">
              <w:rPr>
                <w:b/>
                <w:color w:val="000000"/>
              </w:rPr>
              <w:t>Total sample size: </w:t>
            </w:r>
            <w:r w:rsidRPr="0029183D">
              <w:rPr>
                <w:color w:val="000000"/>
              </w:rPr>
              <w:t>35</w:t>
            </w:r>
          </w:p>
          <w:p w14:paraId="40D58FD9" w14:textId="000C2C34" w:rsidR="003959E5" w:rsidRPr="003959E5" w:rsidRDefault="00182112" w:rsidP="003959E5">
            <w:pPr>
              <w:ind w:firstLineChars="0" w:firstLine="0"/>
              <w:rPr>
                <w:rFonts w:eastAsiaTheme="minorEastAsia"/>
                <w:b/>
                <w:color w:val="000000"/>
              </w:rPr>
            </w:pPr>
            <w:r w:rsidRPr="0029183D">
              <w:rPr>
                <w:b/>
                <w:color w:val="000000"/>
              </w:rPr>
              <w:t>Number of groups: 7</w:t>
            </w:r>
          </w:p>
        </w:tc>
        <w:tc>
          <w:tcPr>
            <w:tcW w:w="2551" w:type="dxa"/>
            <w:tcMar>
              <w:top w:w="0" w:type="dxa"/>
              <w:left w:w="108" w:type="dxa"/>
              <w:bottom w:w="0" w:type="dxa"/>
              <w:right w:w="108" w:type="dxa"/>
            </w:tcMar>
            <w:vAlign w:val="center"/>
          </w:tcPr>
          <w:p w14:paraId="5BFC53C5" w14:textId="77777777" w:rsidR="00182112" w:rsidRPr="0029183D" w:rsidRDefault="00182112" w:rsidP="0029183D">
            <w:pPr>
              <w:ind w:firstLineChars="0" w:firstLine="0"/>
              <w:jc w:val="center"/>
              <w:rPr>
                <w:b/>
                <w:color w:val="000000"/>
              </w:rPr>
            </w:pPr>
            <w:r w:rsidRPr="0029183D">
              <w:rPr>
                <w:b/>
                <w:color w:val="000000"/>
              </w:rPr>
              <w:t>Type of stimulus:</w:t>
            </w:r>
          </w:p>
          <w:p w14:paraId="7A268188" w14:textId="77777777" w:rsidR="00182112" w:rsidRPr="0029183D" w:rsidRDefault="00182112" w:rsidP="0029183D">
            <w:pPr>
              <w:ind w:firstLineChars="0" w:firstLine="0"/>
              <w:jc w:val="center"/>
            </w:pPr>
            <w:r w:rsidRPr="0029183D">
              <w:rPr>
                <w:color w:val="000000"/>
              </w:rPr>
              <w:t>Chemical</w:t>
            </w:r>
          </w:p>
          <w:p w14:paraId="7F05F9B5" w14:textId="77777777" w:rsidR="00182112" w:rsidRPr="0029183D" w:rsidRDefault="00182112" w:rsidP="0029183D">
            <w:pPr>
              <w:ind w:firstLineChars="0" w:firstLine="0"/>
              <w:jc w:val="center"/>
              <w:rPr>
                <w:b/>
                <w:color w:val="000000"/>
              </w:rPr>
            </w:pPr>
            <w:r w:rsidRPr="0029183D">
              <w:rPr>
                <w:b/>
                <w:color w:val="000000"/>
              </w:rPr>
              <w:t>Location of stimulus:</w:t>
            </w:r>
          </w:p>
          <w:p w14:paraId="23499E53" w14:textId="77777777" w:rsidR="00182112" w:rsidRPr="0029183D" w:rsidRDefault="00182112" w:rsidP="0029183D">
            <w:pPr>
              <w:ind w:firstLineChars="0" w:firstLine="0"/>
              <w:jc w:val="center"/>
            </w:pPr>
            <w:r w:rsidRPr="0029183D">
              <w:rPr>
                <w:color w:val="000000"/>
              </w:rPr>
              <w:t>Tooth pulp</w:t>
            </w:r>
          </w:p>
          <w:p w14:paraId="21C01692" w14:textId="77777777" w:rsidR="00182112" w:rsidRPr="0029183D" w:rsidRDefault="00182112" w:rsidP="0029183D">
            <w:pPr>
              <w:ind w:firstLineChars="0" w:firstLine="0"/>
              <w:jc w:val="center"/>
              <w:rPr>
                <w:b/>
                <w:color w:val="000000"/>
              </w:rPr>
            </w:pPr>
            <w:r w:rsidRPr="0029183D">
              <w:rPr>
                <w:b/>
                <w:color w:val="000000"/>
              </w:rPr>
              <w:t>Location of response:</w:t>
            </w:r>
          </w:p>
          <w:p w14:paraId="612EB5BB" w14:textId="77777777" w:rsidR="00182112" w:rsidRPr="0029183D" w:rsidRDefault="00182112" w:rsidP="0029183D">
            <w:pPr>
              <w:ind w:firstLineChars="0" w:firstLine="0"/>
              <w:jc w:val="center"/>
            </w:pPr>
            <w:r w:rsidRPr="0029183D">
              <w:rPr>
                <w:color w:val="000000"/>
              </w:rPr>
              <w:t>Medullary and upper cervical cord neurons</w:t>
            </w:r>
          </w:p>
          <w:p w14:paraId="5F537320" w14:textId="25798AA6" w:rsidR="00182112" w:rsidRPr="0029183D" w:rsidRDefault="00182112" w:rsidP="0029183D">
            <w:pPr>
              <w:ind w:firstLineChars="0" w:firstLine="0"/>
              <w:jc w:val="center"/>
            </w:pPr>
            <w:r w:rsidRPr="0029183D">
              <w:rPr>
                <w:b/>
                <w:color w:val="000000"/>
              </w:rPr>
              <w:t xml:space="preserve">TCN: </w:t>
            </w:r>
            <w:r w:rsidRPr="0029183D">
              <w:rPr>
                <w:color w:val="000000"/>
              </w:rPr>
              <w:t>Medullary</w:t>
            </w:r>
          </w:p>
          <w:p w14:paraId="52186FE4"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Upper cervical spinal cord</w:t>
            </w:r>
          </w:p>
        </w:tc>
        <w:tc>
          <w:tcPr>
            <w:tcW w:w="1985" w:type="dxa"/>
            <w:tcMar>
              <w:top w:w="0" w:type="dxa"/>
              <w:left w:w="108" w:type="dxa"/>
              <w:bottom w:w="0" w:type="dxa"/>
              <w:right w:w="108" w:type="dxa"/>
            </w:tcMar>
            <w:vAlign w:val="center"/>
          </w:tcPr>
          <w:p w14:paraId="0E895F3D" w14:textId="2D0BA8DB" w:rsidR="00182112" w:rsidRPr="0029183D" w:rsidRDefault="00182112" w:rsidP="0029183D">
            <w:pPr>
              <w:ind w:firstLineChars="0" w:firstLine="0"/>
              <w:jc w:val="center"/>
              <w:rPr>
                <w:b/>
                <w:color w:val="000000"/>
                <w:u w:val="single"/>
              </w:rPr>
            </w:pPr>
            <w:r w:rsidRPr="0029183D">
              <w:rPr>
                <w:b/>
                <w:color w:val="000000"/>
                <w:u w:val="single"/>
              </w:rPr>
              <w:t>Main outcome:</w:t>
            </w:r>
          </w:p>
          <w:p w14:paraId="66C06817" w14:textId="7FAF4B00" w:rsidR="00182112" w:rsidRPr="0029183D" w:rsidRDefault="00182112" w:rsidP="00494639">
            <w:pPr>
              <w:ind w:firstLine="420"/>
            </w:pPr>
            <w:r w:rsidRPr="0029183D">
              <w:rPr>
                <w:color w:val="000000"/>
              </w:rPr>
              <w:t>Masticatory muscle activity</w:t>
            </w:r>
          </w:p>
        </w:tc>
        <w:tc>
          <w:tcPr>
            <w:tcW w:w="4111" w:type="dxa"/>
            <w:tcMar>
              <w:top w:w="0" w:type="dxa"/>
              <w:left w:w="108" w:type="dxa"/>
              <w:bottom w:w="0" w:type="dxa"/>
              <w:right w:w="108" w:type="dxa"/>
            </w:tcMar>
            <w:vAlign w:val="center"/>
          </w:tcPr>
          <w:p w14:paraId="7E662E6A" w14:textId="3359ABD5"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407617DD" w14:textId="77777777" w:rsidR="00182112" w:rsidRPr="0029183D" w:rsidRDefault="00182112" w:rsidP="0029183D">
            <w:pPr>
              <w:ind w:firstLineChars="0" w:firstLine="0"/>
              <w:jc w:val="center"/>
              <w:rPr>
                <w:color w:val="000000"/>
              </w:rP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Digastric and masseteric muscle activities</w:t>
            </w:r>
          </w:p>
          <w:p w14:paraId="0D7E578C" w14:textId="77777777" w:rsidR="00182112" w:rsidRPr="0029183D" w:rsidRDefault="00182112" w:rsidP="0029183D">
            <w:pPr>
              <w:ind w:firstLineChars="0" w:firstLine="0"/>
              <w:jc w:val="center"/>
              <w:rPr>
                <w:color w:val="000000"/>
              </w:rPr>
            </w:pPr>
            <w:r w:rsidRPr="0029183D">
              <w:rPr>
                <w:color w:val="000000"/>
              </w:rPr>
              <w:t>were significantly increased following capsaicin injection into the molar tooth pulp but not</w:t>
            </w:r>
          </w:p>
          <w:p w14:paraId="108C5731" w14:textId="02DD4547" w:rsidR="00182112" w:rsidRPr="0029183D" w:rsidRDefault="00182112" w:rsidP="00494639">
            <w:pPr>
              <w:ind w:firstLine="420"/>
            </w:pPr>
            <w:r w:rsidRPr="0029183D">
              <w:rPr>
                <w:color w:val="000000"/>
              </w:rPr>
              <w:t>after vehicle treatment.</w:t>
            </w:r>
          </w:p>
        </w:tc>
        <w:tc>
          <w:tcPr>
            <w:tcW w:w="2835" w:type="dxa"/>
            <w:tcMar>
              <w:top w:w="0" w:type="dxa"/>
              <w:left w:w="108" w:type="dxa"/>
              <w:bottom w:w="0" w:type="dxa"/>
              <w:right w:w="108" w:type="dxa"/>
            </w:tcMar>
            <w:vAlign w:val="center"/>
          </w:tcPr>
          <w:p w14:paraId="6D939970" w14:textId="7DB75515" w:rsidR="00182112" w:rsidRPr="0029183D" w:rsidRDefault="00182112" w:rsidP="00494639">
            <w:pPr>
              <w:ind w:firstLineChars="0" w:firstLine="0"/>
              <w:jc w:val="center"/>
            </w:pPr>
            <w:r w:rsidRPr="0029183D">
              <w:rPr>
                <w:b/>
                <w:color w:val="000000"/>
              </w:rPr>
              <w:t>Conclusions</w:t>
            </w:r>
            <w:r w:rsidRPr="0029183D">
              <w:rPr>
                <w:color w:val="000000"/>
              </w:rPr>
              <w:t xml:space="preserve">: The present findings suggest that tooth-pulp-driven neurons in the spinal trigeminal nucleus are involved in tooth pulp pain through activation of the intracellular signal transduction pathway that involves earlier ERK phosphorylation and subsequent </w:t>
            </w:r>
            <w:proofErr w:type="spellStart"/>
            <w:r w:rsidRPr="0029183D">
              <w:rPr>
                <w:color w:val="000000"/>
              </w:rPr>
              <w:t>Fos</w:t>
            </w:r>
            <w:proofErr w:type="spellEnd"/>
            <w:r w:rsidRPr="0029183D">
              <w:rPr>
                <w:color w:val="000000"/>
              </w:rPr>
              <w:t xml:space="preserve"> expression.</w:t>
            </w:r>
          </w:p>
        </w:tc>
      </w:tr>
      <w:tr w:rsidR="00182112" w:rsidRPr="0029183D" w14:paraId="1E9648FE" w14:textId="77777777" w:rsidTr="00DC6FEB">
        <w:trPr>
          <w:trHeight w:val="283"/>
          <w:jc w:val="center"/>
        </w:trPr>
        <w:tc>
          <w:tcPr>
            <w:tcW w:w="2700" w:type="dxa"/>
            <w:tcMar>
              <w:top w:w="0" w:type="dxa"/>
              <w:left w:w="108" w:type="dxa"/>
              <w:bottom w:w="0" w:type="dxa"/>
              <w:right w:w="108" w:type="dxa"/>
            </w:tcMar>
            <w:vAlign w:val="center"/>
          </w:tcPr>
          <w:p w14:paraId="05C2C573" w14:textId="08A81166" w:rsidR="00182112" w:rsidRPr="0029183D" w:rsidRDefault="00182112" w:rsidP="0029183D">
            <w:pPr>
              <w:ind w:firstLineChars="0" w:firstLine="0"/>
              <w:jc w:val="left"/>
              <w:rPr>
                <w:b/>
              </w:rPr>
            </w:pPr>
            <w:r w:rsidRPr="0029183D">
              <w:rPr>
                <w:b/>
                <w:color w:val="000000"/>
              </w:rPr>
              <w:t xml:space="preserve">Strassman and Vos, 1993 </w:t>
            </w:r>
            <w:r w:rsidR="00B915AC">
              <w:rPr>
                <w:b/>
                <w:noProof/>
                <w:color w:val="000000"/>
              </w:rPr>
              <w:t>[</w:t>
            </w:r>
            <w:r w:rsidR="00DF3526" w:rsidRPr="0029183D">
              <w:rPr>
                <w:b/>
                <w:noProof/>
                <w:color w:val="000000"/>
              </w:rPr>
              <w:t>67</w:t>
            </w:r>
            <w:r w:rsidR="00B915AC">
              <w:rPr>
                <w:b/>
                <w:noProof/>
                <w:color w:val="000000"/>
              </w:rPr>
              <w:t>]</w:t>
            </w:r>
          </w:p>
          <w:p w14:paraId="1C1D6DE6" w14:textId="77777777" w:rsidR="00182112" w:rsidRPr="0029183D" w:rsidRDefault="00182112" w:rsidP="0029183D">
            <w:pPr>
              <w:ind w:firstLineChars="0" w:firstLine="0"/>
              <w:jc w:val="left"/>
            </w:pPr>
            <w:r w:rsidRPr="0029183D">
              <w:rPr>
                <w:b/>
                <w:color w:val="000000"/>
              </w:rPr>
              <w:t>Country:</w:t>
            </w:r>
            <w:r w:rsidRPr="0029183D">
              <w:rPr>
                <w:color w:val="000000"/>
              </w:rPr>
              <w:t xml:space="preserve"> USA</w:t>
            </w:r>
          </w:p>
          <w:p w14:paraId="1CC9E5B3" w14:textId="11ABB781" w:rsidR="00182112" w:rsidRPr="0029183D" w:rsidRDefault="00182112" w:rsidP="0029183D">
            <w:pPr>
              <w:ind w:firstLineChars="0" w:firstLine="0"/>
              <w:jc w:val="left"/>
              <w:rPr>
                <w:color w:val="000000"/>
              </w:rPr>
            </w:pPr>
            <w:r w:rsidRPr="0029183D">
              <w:rPr>
                <w:b/>
                <w:color w:val="000000"/>
              </w:rPr>
              <w:t>Aim: </w:t>
            </w:r>
            <w:r w:rsidRPr="0029183D">
              <w:rPr>
                <w:color w:val="000000"/>
              </w:rPr>
              <w:t xml:space="preserve">The distribution of </w:t>
            </w:r>
            <w:proofErr w:type="spellStart"/>
            <w:r w:rsidRPr="0029183D">
              <w:rPr>
                <w:color w:val="000000"/>
              </w:rPr>
              <w:t>fos</w:t>
            </w:r>
            <w:proofErr w:type="spellEnd"/>
            <w:r w:rsidRPr="0029183D">
              <w:rPr>
                <w:color w:val="000000"/>
              </w:rPr>
              <w:t>-like-immunoreactivity*</w:t>
            </w:r>
            <w:r w:rsidRPr="0029183D">
              <w:rPr>
                <w:color w:val="000000"/>
                <w:vertAlign w:val="superscript"/>
              </w:rPr>
              <w:t>2</w:t>
            </w:r>
            <w:r w:rsidRPr="0029183D">
              <w:rPr>
                <w:color w:val="000000"/>
              </w:rPr>
              <w:t xml:space="preserve"> (</w:t>
            </w:r>
            <w:proofErr w:type="spellStart"/>
            <w:r w:rsidRPr="0029183D">
              <w:rPr>
                <w:color w:val="000000"/>
              </w:rPr>
              <w:t>fos</w:t>
            </w:r>
            <w:proofErr w:type="spellEnd"/>
            <w:r w:rsidRPr="0029183D">
              <w:rPr>
                <w:color w:val="000000"/>
              </w:rPr>
              <w:t>-LI) in the medullary and upper cervical</w:t>
            </w:r>
          </w:p>
          <w:p w14:paraId="087DC332" w14:textId="77777777" w:rsidR="00182112" w:rsidRPr="0029183D" w:rsidRDefault="00182112" w:rsidP="0029183D">
            <w:pPr>
              <w:ind w:firstLineChars="0" w:firstLine="0"/>
              <w:jc w:val="left"/>
            </w:pPr>
            <w:r w:rsidRPr="0029183D">
              <w:rPr>
                <w:color w:val="000000"/>
              </w:rPr>
              <w:t>dorsal horn was examined following noxious facial stimulation.</w:t>
            </w:r>
          </w:p>
        </w:tc>
        <w:tc>
          <w:tcPr>
            <w:tcW w:w="2268" w:type="dxa"/>
            <w:tcMar>
              <w:top w:w="0" w:type="dxa"/>
              <w:left w:w="108" w:type="dxa"/>
              <w:bottom w:w="0" w:type="dxa"/>
              <w:right w:w="108" w:type="dxa"/>
            </w:tcMar>
            <w:vAlign w:val="center"/>
          </w:tcPr>
          <w:p w14:paraId="5BB60D5C"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05D278C1"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258058D6"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7EF429BB" w14:textId="77777777" w:rsidR="00182112" w:rsidRPr="0029183D" w:rsidRDefault="00182112" w:rsidP="0029183D">
            <w:pPr>
              <w:ind w:firstLineChars="0" w:firstLine="0"/>
              <w:jc w:val="center"/>
            </w:pPr>
            <w:r w:rsidRPr="0029183D">
              <w:rPr>
                <w:b/>
                <w:color w:val="000000"/>
              </w:rPr>
              <w:t>Total sample size: </w:t>
            </w:r>
            <w:r w:rsidRPr="0029183D">
              <w:rPr>
                <w:color w:val="000000"/>
              </w:rPr>
              <w:t>63</w:t>
            </w:r>
          </w:p>
          <w:p w14:paraId="1549C150" w14:textId="77777777" w:rsidR="00182112" w:rsidRPr="0029183D" w:rsidRDefault="00182112" w:rsidP="0029183D">
            <w:pPr>
              <w:ind w:firstLineChars="0" w:firstLine="0"/>
              <w:jc w:val="center"/>
            </w:pPr>
            <w:r w:rsidRPr="0029183D">
              <w:rPr>
                <w:b/>
                <w:color w:val="000000"/>
              </w:rPr>
              <w:t xml:space="preserve">Number of groups: 2 </w:t>
            </w:r>
            <w:r w:rsidRPr="0029183D">
              <w:rPr>
                <w:color w:val="000000"/>
              </w:rPr>
              <w:t>(1-stimulated; 2-non-stimulated)</w:t>
            </w:r>
          </w:p>
        </w:tc>
        <w:tc>
          <w:tcPr>
            <w:tcW w:w="2551" w:type="dxa"/>
            <w:tcMar>
              <w:top w:w="0" w:type="dxa"/>
              <w:left w:w="108" w:type="dxa"/>
              <w:bottom w:w="0" w:type="dxa"/>
              <w:right w:w="108" w:type="dxa"/>
            </w:tcMar>
            <w:vAlign w:val="center"/>
          </w:tcPr>
          <w:p w14:paraId="4989CD63" w14:textId="77777777" w:rsidR="00182112" w:rsidRPr="0029183D" w:rsidRDefault="00182112" w:rsidP="0029183D">
            <w:pPr>
              <w:ind w:firstLineChars="0" w:firstLine="0"/>
              <w:jc w:val="center"/>
              <w:rPr>
                <w:b/>
                <w:color w:val="000000"/>
              </w:rPr>
            </w:pPr>
            <w:r w:rsidRPr="0029183D">
              <w:rPr>
                <w:b/>
                <w:color w:val="000000"/>
              </w:rPr>
              <w:t>Type of stimulus:</w:t>
            </w:r>
          </w:p>
          <w:p w14:paraId="46993910" w14:textId="77777777" w:rsidR="00182112" w:rsidRPr="0029183D" w:rsidRDefault="00182112" w:rsidP="0029183D">
            <w:pPr>
              <w:ind w:firstLineChars="0" w:firstLine="0"/>
              <w:jc w:val="center"/>
            </w:pPr>
            <w:r w:rsidRPr="0029183D">
              <w:rPr>
                <w:color w:val="000000"/>
              </w:rPr>
              <w:t>Electrical, mechanical, chemical, thermal</w:t>
            </w:r>
          </w:p>
          <w:p w14:paraId="48976EE4" w14:textId="77777777" w:rsidR="00182112" w:rsidRPr="0029183D" w:rsidRDefault="00182112" w:rsidP="0029183D">
            <w:pPr>
              <w:ind w:firstLineChars="0" w:firstLine="0"/>
              <w:jc w:val="center"/>
              <w:rPr>
                <w:b/>
                <w:color w:val="000000"/>
              </w:rPr>
            </w:pPr>
            <w:r w:rsidRPr="0029183D">
              <w:rPr>
                <w:b/>
                <w:color w:val="000000"/>
              </w:rPr>
              <w:t>Location of stimulus:</w:t>
            </w:r>
          </w:p>
          <w:p w14:paraId="7485F3C5" w14:textId="77777777" w:rsidR="00182112" w:rsidRPr="0029183D" w:rsidRDefault="00182112" w:rsidP="0029183D">
            <w:pPr>
              <w:ind w:firstLineChars="0" w:firstLine="0"/>
              <w:jc w:val="center"/>
            </w:pPr>
            <w:r w:rsidRPr="0029183D">
              <w:rPr>
                <w:color w:val="000000"/>
              </w:rPr>
              <w:t>Mechanical: Mandibular, ophthalmic, maxillary and mandibular intraoral site, tongue; cornea. Electrical: infraorbital nerve; Thermal: supraorbital vibrissae; Chemical: subcutaneous</w:t>
            </w:r>
          </w:p>
          <w:p w14:paraId="785D8E57" w14:textId="77777777" w:rsidR="00182112" w:rsidRPr="0029183D" w:rsidRDefault="00182112" w:rsidP="0029183D">
            <w:pPr>
              <w:ind w:firstLineChars="0" w:firstLine="0"/>
              <w:jc w:val="center"/>
              <w:rPr>
                <w:b/>
                <w:color w:val="000000"/>
              </w:rPr>
            </w:pPr>
            <w:r w:rsidRPr="0029183D">
              <w:rPr>
                <w:b/>
                <w:color w:val="000000"/>
              </w:rPr>
              <w:t>Location of response:</w:t>
            </w:r>
          </w:p>
          <w:p w14:paraId="57302F49" w14:textId="61DFE52D" w:rsidR="00182112" w:rsidRPr="0029183D" w:rsidRDefault="00182112" w:rsidP="0029183D">
            <w:pPr>
              <w:ind w:firstLineChars="0" w:firstLine="0"/>
              <w:jc w:val="center"/>
            </w:pPr>
            <w:r w:rsidRPr="0029183D">
              <w:rPr>
                <w:color w:val="000000"/>
              </w:rPr>
              <w:t xml:space="preserve">Medullary dorsal horn and nucleus </w:t>
            </w:r>
            <w:proofErr w:type="spellStart"/>
            <w:r w:rsidRPr="0029183D">
              <w:rPr>
                <w:color w:val="000000"/>
              </w:rPr>
              <w:t>interpolaris</w:t>
            </w:r>
            <w:proofErr w:type="spellEnd"/>
            <w:r w:rsidRPr="0029183D">
              <w:rPr>
                <w:color w:val="000000"/>
              </w:rPr>
              <w:t>, C1, C2</w:t>
            </w:r>
          </w:p>
          <w:p w14:paraId="6E92EE11" w14:textId="095B6DD6" w:rsidR="00182112" w:rsidRPr="0029183D" w:rsidRDefault="00182112" w:rsidP="0029183D">
            <w:pPr>
              <w:ind w:firstLineChars="0" w:firstLine="0"/>
              <w:jc w:val="center"/>
            </w:pPr>
            <w:r w:rsidRPr="0029183D">
              <w:rPr>
                <w:b/>
                <w:color w:val="000000"/>
              </w:rPr>
              <w:t xml:space="preserve">TCN: </w:t>
            </w:r>
            <w:r w:rsidRPr="0029183D">
              <w:rPr>
                <w:color w:val="000000"/>
              </w:rPr>
              <w:t xml:space="preserve">Medullary dorsal horn and nucleus </w:t>
            </w:r>
            <w:proofErr w:type="spellStart"/>
            <w:r w:rsidRPr="0029183D">
              <w:rPr>
                <w:color w:val="000000"/>
              </w:rPr>
              <w:t>interpolaris</w:t>
            </w:r>
            <w:proofErr w:type="spellEnd"/>
            <w:r w:rsidRPr="0029183D">
              <w:rPr>
                <w:color w:val="000000"/>
              </w:rPr>
              <w:t xml:space="preserve"> (Vi)</w:t>
            </w:r>
          </w:p>
          <w:p w14:paraId="178B83CE" w14:textId="77777777" w:rsidR="00182112" w:rsidRPr="0029183D" w:rsidRDefault="00182112" w:rsidP="0029183D">
            <w:pPr>
              <w:ind w:firstLineChars="0" w:firstLine="0"/>
              <w:jc w:val="center"/>
            </w:pPr>
            <w:r w:rsidRPr="0029183D">
              <w:rPr>
                <w:b/>
                <w:color w:val="000000"/>
              </w:rPr>
              <w:lastRenderedPageBreak/>
              <w:t xml:space="preserve">Cervical Spine: </w:t>
            </w:r>
            <w:r w:rsidRPr="0029183D">
              <w:rPr>
                <w:color w:val="000000"/>
              </w:rPr>
              <w:t>C1, C2</w:t>
            </w:r>
          </w:p>
        </w:tc>
        <w:tc>
          <w:tcPr>
            <w:tcW w:w="1985" w:type="dxa"/>
            <w:tcMar>
              <w:top w:w="0" w:type="dxa"/>
              <w:left w:w="108" w:type="dxa"/>
              <w:bottom w:w="0" w:type="dxa"/>
              <w:right w:w="108" w:type="dxa"/>
            </w:tcMar>
            <w:vAlign w:val="center"/>
          </w:tcPr>
          <w:p w14:paraId="5E4C2B7C" w14:textId="1221CECB" w:rsidR="00182112" w:rsidRPr="0029183D" w:rsidRDefault="00182112" w:rsidP="0029183D">
            <w:pPr>
              <w:ind w:firstLineChars="0" w:firstLine="0"/>
              <w:jc w:val="center"/>
              <w:rPr>
                <w:color w:val="000000"/>
              </w:rPr>
            </w:pPr>
            <w:r w:rsidRPr="0029183D">
              <w:rPr>
                <w:b/>
                <w:color w:val="000000"/>
                <w:u w:val="single"/>
              </w:rPr>
              <w:lastRenderedPageBreak/>
              <w:t>Main outcome:</w:t>
            </w:r>
          </w:p>
          <w:p w14:paraId="5A85A00B" w14:textId="6567D027" w:rsidR="00182112" w:rsidRPr="0029183D" w:rsidRDefault="00182112" w:rsidP="003959E5">
            <w:pPr>
              <w:ind w:firstLineChars="0" w:firstLine="0"/>
              <w:jc w:val="center"/>
            </w:pPr>
            <w:proofErr w:type="spellStart"/>
            <w:r w:rsidRPr="0029183D">
              <w:rPr>
                <w:color w:val="000000"/>
              </w:rPr>
              <w:t>fos</w:t>
            </w:r>
            <w:proofErr w:type="spellEnd"/>
            <w:r w:rsidRPr="0029183D">
              <w:rPr>
                <w:color w:val="000000"/>
              </w:rPr>
              <w:t>-LI mapping</w:t>
            </w:r>
          </w:p>
        </w:tc>
        <w:tc>
          <w:tcPr>
            <w:tcW w:w="4111" w:type="dxa"/>
            <w:tcMar>
              <w:top w:w="0" w:type="dxa"/>
              <w:left w:w="108" w:type="dxa"/>
              <w:bottom w:w="0" w:type="dxa"/>
              <w:right w:w="108" w:type="dxa"/>
            </w:tcMar>
            <w:vAlign w:val="center"/>
          </w:tcPr>
          <w:p w14:paraId="53599EC9" w14:textId="3606EF01"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59043F6D" w14:textId="4C3C0E9C" w:rsidR="00182112" w:rsidRPr="0029183D" w:rsidRDefault="00182112" w:rsidP="003959E5">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xml:space="preserve"> </w:t>
            </w:r>
            <w:r w:rsidRPr="0029183D">
              <w:rPr>
                <w:color w:val="000000"/>
              </w:rPr>
              <w:t xml:space="preserve">Pinch of different facial sites produced labeling in the ipsilateral dorsal horn whose distribution varied with the </w:t>
            </w:r>
            <w:proofErr w:type="spellStart"/>
            <w:r w:rsidRPr="0029183D">
              <w:rPr>
                <w:color w:val="000000"/>
              </w:rPr>
              <w:t>rostrocaudal</w:t>
            </w:r>
            <w:proofErr w:type="spellEnd"/>
            <w:r w:rsidRPr="0029183D">
              <w:rPr>
                <w:color w:val="000000"/>
              </w:rPr>
              <w:t xml:space="preserve"> and dorsoventral position of the facial stimulation site. The cornea was exceptional among the facial stimulation sites in that it had a specific representation at two distinct </w:t>
            </w:r>
            <w:proofErr w:type="spellStart"/>
            <w:r w:rsidRPr="0029183D">
              <w:rPr>
                <w:color w:val="000000"/>
              </w:rPr>
              <w:t>rostrocaudal</w:t>
            </w:r>
            <w:proofErr w:type="spellEnd"/>
            <w:r w:rsidRPr="0029183D">
              <w:rPr>
                <w:color w:val="000000"/>
              </w:rPr>
              <w:t xml:space="preserve"> levels, in C1 and the </w:t>
            </w:r>
            <w:proofErr w:type="spellStart"/>
            <w:r w:rsidRPr="0029183D">
              <w:rPr>
                <w:color w:val="000000"/>
              </w:rPr>
              <w:t>interpolaris-caudalis</w:t>
            </w:r>
            <w:proofErr w:type="spellEnd"/>
            <w:r w:rsidRPr="0029183D">
              <w:rPr>
                <w:color w:val="000000"/>
              </w:rPr>
              <w:t xml:space="preserve"> transition region; The proportion of labelling in laminae </w:t>
            </w:r>
            <w:r w:rsidR="000B50B6" w:rsidRPr="000B50B6">
              <w:rPr>
                <w:color w:val="000000"/>
              </w:rPr>
              <w:t>III-</w:t>
            </w:r>
            <w:r w:rsidRPr="0029183D">
              <w:rPr>
                <w:color w:val="000000"/>
              </w:rPr>
              <w:t>IV relative to laminae 1</w:t>
            </w:r>
            <w:r w:rsidR="003959E5">
              <w:rPr>
                <w:color w:val="000000"/>
              </w:rPr>
              <w:t>–</w:t>
            </w:r>
            <w:r w:rsidRPr="0029183D">
              <w:rPr>
                <w:color w:val="000000"/>
              </w:rPr>
              <w:t xml:space="preserve">11 was higher with noxious mechanical stimulation than with noxious thermal or chemical. The proportion of </w:t>
            </w:r>
            <w:r w:rsidRPr="0029183D">
              <w:t>labeling</w:t>
            </w:r>
            <w:r w:rsidRPr="0029183D">
              <w:rPr>
                <w:color w:val="000000"/>
              </w:rPr>
              <w:t xml:space="preserve"> in laminae</w:t>
            </w:r>
            <w:r w:rsidR="000B50B6">
              <w:rPr>
                <w:color w:val="000000"/>
              </w:rPr>
              <w:t xml:space="preserve"> III-</w:t>
            </w:r>
            <w:r w:rsidRPr="0029183D">
              <w:rPr>
                <w:color w:val="000000"/>
              </w:rPr>
              <w:t>IV produced by electrical stimulation of the infraorbital nerve was no greater than that produced by pinch.</w:t>
            </w:r>
          </w:p>
        </w:tc>
        <w:tc>
          <w:tcPr>
            <w:tcW w:w="2835" w:type="dxa"/>
            <w:tcMar>
              <w:top w:w="0" w:type="dxa"/>
              <w:left w:w="108" w:type="dxa"/>
              <w:bottom w:w="0" w:type="dxa"/>
              <w:right w:w="108" w:type="dxa"/>
            </w:tcMar>
            <w:vAlign w:val="center"/>
          </w:tcPr>
          <w:p w14:paraId="6EC1DF09" w14:textId="170E4140" w:rsidR="00182112" w:rsidRPr="0029183D" w:rsidRDefault="00182112" w:rsidP="003959E5">
            <w:pPr>
              <w:ind w:firstLineChars="0" w:firstLine="0"/>
              <w:jc w:val="center"/>
            </w:pPr>
            <w:r w:rsidRPr="0029183D">
              <w:rPr>
                <w:b/>
                <w:color w:val="000000"/>
              </w:rPr>
              <w:t>Conclusions</w:t>
            </w:r>
            <w:r w:rsidRPr="0029183D">
              <w:rPr>
                <w:color w:val="000000"/>
              </w:rPr>
              <w:t xml:space="preserve">: The stimulus in the orofacial area, improve the input at the </w:t>
            </w:r>
            <w:proofErr w:type="spellStart"/>
            <w:r w:rsidRPr="0029183D">
              <w:rPr>
                <w:color w:val="000000"/>
              </w:rPr>
              <w:t>rostrocaudal</w:t>
            </w:r>
            <w:proofErr w:type="spellEnd"/>
            <w:r w:rsidRPr="0029183D">
              <w:rPr>
                <w:color w:val="000000"/>
              </w:rPr>
              <w:t xml:space="preserve"> levels, in C1 and the </w:t>
            </w:r>
            <w:proofErr w:type="spellStart"/>
            <w:r w:rsidRPr="0029183D">
              <w:rPr>
                <w:color w:val="000000"/>
              </w:rPr>
              <w:t>interpolaris-caudalis</w:t>
            </w:r>
            <w:proofErr w:type="spellEnd"/>
            <w:r w:rsidRPr="0029183D">
              <w:rPr>
                <w:color w:val="000000"/>
              </w:rPr>
              <w:t xml:space="preserve"> transition region.</w:t>
            </w:r>
            <w:r w:rsidR="003959E5" w:rsidRPr="0029183D">
              <w:t xml:space="preserve"> </w:t>
            </w:r>
          </w:p>
        </w:tc>
      </w:tr>
      <w:tr w:rsidR="00182112" w:rsidRPr="0029183D" w14:paraId="1604E589" w14:textId="77777777" w:rsidTr="00DC6FEB">
        <w:trPr>
          <w:trHeight w:val="283"/>
          <w:jc w:val="center"/>
        </w:trPr>
        <w:tc>
          <w:tcPr>
            <w:tcW w:w="2700" w:type="dxa"/>
            <w:tcMar>
              <w:top w:w="0" w:type="dxa"/>
              <w:left w:w="108" w:type="dxa"/>
              <w:bottom w:w="0" w:type="dxa"/>
              <w:right w:w="108" w:type="dxa"/>
            </w:tcMar>
            <w:vAlign w:val="center"/>
          </w:tcPr>
          <w:p w14:paraId="067B0155" w14:textId="63A800B6" w:rsidR="00182112" w:rsidRPr="0029183D" w:rsidRDefault="00182112" w:rsidP="0029183D">
            <w:pPr>
              <w:ind w:firstLineChars="0" w:firstLine="0"/>
              <w:jc w:val="left"/>
              <w:rPr>
                <w:b/>
              </w:rPr>
            </w:pPr>
            <w:r w:rsidRPr="0029183D">
              <w:rPr>
                <w:b/>
                <w:color w:val="000000"/>
              </w:rPr>
              <w:t xml:space="preserve">Strassman, 1994 </w:t>
            </w:r>
            <w:r w:rsidR="00B915AC">
              <w:rPr>
                <w:b/>
                <w:noProof/>
                <w:color w:val="000000"/>
              </w:rPr>
              <w:t>[</w:t>
            </w:r>
            <w:r w:rsidR="00DF3526" w:rsidRPr="0029183D">
              <w:rPr>
                <w:b/>
                <w:noProof/>
                <w:color w:val="000000"/>
              </w:rPr>
              <w:t>68</w:t>
            </w:r>
            <w:r w:rsidR="00B915AC">
              <w:rPr>
                <w:b/>
                <w:noProof/>
                <w:color w:val="000000"/>
              </w:rPr>
              <w:t>]</w:t>
            </w:r>
          </w:p>
          <w:p w14:paraId="37EED12D"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03DC10C0" w14:textId="77777777" w:rsidR="00182112" w:rsidRPr="0029183D" w:rsidRDefault="00182112" w:rsidP="0029183D">
            <w:pPr>
              <w:ind w:firstLineChars="0" w:firstLine="0"/>
              <w:jc w:val="left"/>
            </w:pPr>
            <w:r w:rsidRPr="0029183D">
              <w:rPr>
                <w:b/>
                <w:color w:val="000000"/>
              </w:rPr>
              <w:t>Aim: </w:t>
            </w:r>
            <w:r w:rsidRPr="0029183D">
              <w:rPr>
                <w:color w:val="000000"/>
              </w:rPr>
              <w:t xml:space="preserve">To investigate possible differences in the distribution of central neurons activated by afferent pathways from cutaneous and deep tissues that may be related to the differing quality of the sensations they evoke. </w:t>
            </w:r>
          </w:p>
        </w:tc>
        <w:tc>
          <w:tcPr>
            <w:tcW w:w="2268" w:type="dxa"/>
            <w:tcMar>
              <w:top w:w="0" w:type="dxa"/>
              <w:left w:w="108" w:type="dxa"/>
              <w:bottom w:w="0" w:type="dxa"/>
              <w:right w:w="108" w:type="dxa"/>
            </w:tcMar>
            <w:vAlign w:val="center"/>
          </w:tcPr>
          <w:p w14:paraId="2C7B50B8"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1F783A7B"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Adult</w:t>
            </w:r>
          </w:p>
          <w:p w14:paraId="56858DF3"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06995E5C" w14:textId="77777777" w:rsidR="00182112" w:rsidRPr="0029183D" w:rsidRDefault="00182112" w:rsidP="0029183D">
            <w:pPr>
              <w:ind w:firstLineChars="0" w:firstLine="0"/>
              <w:jc w:val="center"/>
            </w:pPr>
            <w:r w:rsidRPr="0029183D">
              <w:rPr>
                <w:b/>
                <w:color w:val="000000"/>
              </w:rPr>
              <w:t>Total sample size: </w:t>
            </w:r>
            <w:r w:rsidRPr="0029183D">
              <w:rPr>
                <w:color w:val="000000"/>
              </w:rPr>
              <w:t>NR</w:t>
            </w:r>
          </w:p>
          <w:p w14:paraId="6CD085AE" w14:textId="77777777" w:rsidR="00182112" w:rsidRPr="0029183D" w:rsidRDefault="00182112" w:rsidP="0029183D">
            <w:pPr>
              <w:ind w:firstLineChars="0" w:firstLine="0"/>
              <w:jc w:val="center"/>
            </w:pPr>
            <w:r w:rsidRPr="0029183D">
              <w:rPr>
                <w:b/>
                <w:color w:val="000000"/>
              </w:rPr>
              <w:t>Number of groups: </w:t>
            </w:r>
            <w:r w:rsidRPr="0029183D">
              <w:rPr>
                <w:color w:val="000000"/>
              </w:rPr>
              <w:t>2 (control and stimulation)</w:t>
            </w:r>
          </w:p>
        </w:tc>
        <w:tc>
          <w:tcPr>
            <w:tcW w:w="2551" w:type="dxa"/>
            <w:tcMar>
              <w:top w:w="0" w:type="dxa"/>
              <w:left w:w="108" w:type="dxa"/>
              <w:bottom w:w="0" w:type="dxa"/>
              <w:right w:w="108" w:type="dxa"/>
            </w:tcMar>
            <w:vAlign w:val="center"/>
          </w:tcPr>
          <w:p w14:paraId="16A5658A" w14:textId="77777777" w:rsidR="00182112" w:rsidRPr="0029183D" w:rsidRDefault="00182112" w:rsidP="0029183D">
            <w:pPr>
              <w:ind w:firstLineChars="0" w:firstLine="0"/>
              <w:jc w:val="center"/>
              <w:rPr>
                <w:b/>
                <w:color w:val="000000"/>
              </w:rPr>
            </w:pPr>
            <w:r w:rsidRPr="0029183D">
              <w:rPr>
                <w:b/>
                <w:color w:val="000000"/>
              </w:rPr>
              <w:t>Type of stimulus:</w:t>
            </w:r>
          </w:p>
          <w:p w14:paraId="62352663" w14:textId="77777777" w:rsidR="00182112" w:rsidRPr="0029183D" w:rsidRDefault="00182112" w:rsidP="0029183D">
            <w:pPr>
              <w:ind w:firstLineChars="0" w:firstLine="0"/>
              <w:jc w:val="center"/>
            </w:pPr>
            <w:r w:rsidRPr="0029183D">
              <w:rPr>
                <w:color w:val="000000"/>
              </w:rPr>
              <w:t>Mechanical</w:t>
            </w:r>
          </w:p>
          <w:p w14:paraId="473E887E" w14:textId="77777777" w:rsidR="00182112" w:rsidRPr="0029183D" w:rsidRDefault="00182112" w:rsidP="0029183D">
            <w:pPr>
              <w:ind w:firstLineChars="0" w:firstLine="0"/>
              <w:jc w:val="center"/>
              <w:rPr>
                <w:b/>
                <w:color w:val="000000"/>
              </w:rPr>
            </w:pPr>
            <w:r w:rsidRPr="0029183D">
              <w:rPr>
                <w:b/>
                <w:color w:val="000000"/>
              </w:rPr>
              <w:t>Location of stimulus:</w:t>
            </w:r>
          </w:p>
          <w:p w14:paraId="45072E2D" w14:textId="77777777" w:rsidR="00182112" w:rsidRPr="0029183D" w:rsidRDefault="00182112" w:rsidP="0029183D">
            <w:pPr>
              <w:ind w:firstLineChars="0" w:firstLine="0"/>
              <w:jc w:val="center"/>
            </w:pPr>
            <w:r w:rsidRPr="0029183D">
              <w:rPr>
                <w:color w:val="000000"/>
              </w:rPr>
              <w:t>Transverse/sagittal sinus</w:t>
            </w:r>
          </w:p>
          <w:p w14:paraId="2DA5BEBA" w14:textId="77777777" w:rsidR="00182112" w:rsidRPr="0029183D" w:rsidRDefault="00182112" w:rsidP="0029183D">
            <w:pPr>
              <w:ind w:firstLineChars="0" w:firstLine="0"/>
              <w:jc w:val="center"/>
              <w:rPr>
                <w:b/>
                <w:color w:val="000000"/>
              </w:rPr>
            </w:pPr>
            <w:r w:rsidRPr="0029183D">
              <w:rPr>
                <w:b/>
                <w:color w:val="000000"/>
              </w:rPr>
              <w:t>Location of response:</w:t>
            </w:r>
          </w:p>
          <w:p w14:paraId="4A92C242" w14:textId="430BC81D" w:rsidR="00182112" w:rsidRPr="0029183D" w:rsidRDefault="00182112" w:rsidP="0029183D">
            <w:pPr>
              <w:ind w:firstLineChars="0" w:firstLine="0"/>
              <w:jc w:val="center"/>
              <w:rPr>
                <w:color w:val="000000"/>
              </w:rPr>
            </w:pPr>
            <w:r w:rsidRPr="0029183D">
              <w:rPr>
                <w:color w:val="000000"/>
              </w:rPr>
              <w:t xml:space="preserve">Upper cervical and medullary dorsal </w:t>
            </w:r>
            <w:proofErr w:type="spellStart"/>
            <w:r w:rsidRPr="0029183D">
              <w:rPr>
                <w:color w:val="000000"/>
              </w:rPr>
              <w:t>horna</w:t>
            </w:r>
            <w:proofErr w:type="spellEnd"/>
            <w:r w:rsidRPr="0029183D">
              <w:rPr>
                <w:color w:val="000000"/>
              </w:rPr>
              <w:t>;</w:t>
            </w:r>
          </w:p>
          <w:p w14:paraId="75281328" w14:textId="4D9A7596" w:rsidR="00182112" w:rsidRPr="0029183D" w:rsidRDefault="00182112" w:rsidP="0029183D">
            <w:pPr>
              <w:ind w:firstLineChars="0" w:firstLine="0"/>
              <w:jc w:val="center"/>
            </w:pPr>
            <w:r w:rsidRPr="0029183D">
              <w:rPr>
                <w:b/>
                <w:color w:val="000000"/>
              </w:rPr>
              <w:t xml:space="preserve">TCN: </w:t>
            </w:r>
            <w:r w:rsidRPr="0029183D">
              <w:rPr>
                <w:color w:val="000000"/>
              </w:rPr>
              <w:t xml:space="preserve">Medullary dorsal </w:t>
            </w:r>
            <w:proofErr w:type="spellStart"/>
            <w:r w:rsidRPr="0029183D">
              <w:rPr>
                <w:color w:val="000000"/>
              </w:rPr>
              <w:t>horna</w:t>
            </w:r>
            <w:proofErr w:type="spellEnd"/>
          </w:p>
          <w:p w14:paraId="02A8AA64"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Upper cervical</w:t>
            </w:r>
          </w:p>
        </w:tc>
        <w:tc>
          <w:tcPr>
            <w:tcW w:w="1985" w:type="dxa"/>
            <w:tcMar>
              <w:top w:w="0" w:type="dxa"/>
              <w:left w:w="108" w:type="dxa"/>
              <w:bottom w:w="0" w:type="dxa"/>
              <w:right w:w="108" w:type="dxa"/>
            </w:tcMar>
            <w:vAlign w:val="center"/>
          </w:tcPr>
          <w:p w14:paraId="1B9D7D6C" w14:textId="77777777" w:rsidR="00182112" w:rsidRPr="0029183D" w:rsidRDefault="00182112" w:rsidP="0029183D">
            <w:pPr>
              <w:ind w:firstLineChars="0" w:firstLine="0"/>
              <w:jc w:val="center"/>
              <w:rPr>
                <w:b/>
                <w:color w:val="000000"/>
                <w:u w:val="single"/>
              </w:rPr>
            </w:pPr>
            <w:r w:rsidRPr="0029183D">
              <w:rPr>
                <w:b/>
                <w:color w:val="000000"/>
                <w:u w:val="single"/>
              </w:rPr>
              <w:t>Main outcome:</w:t>
            </w:r>
          </w:p>
          <w:p w14:paraId="589A6C59" w14:textId="2F22385E" w:rsidR="00182112" w:rsidRPr="0029183D" w:rsidRDefault="00182112" w:rsidP="00EB348E">
            <w:pPr>
              <w:ind w:firstLineChars="0" w:firstLine="0"/>
              <w:jc w:val="center"/>
            </w:pPr>
            <w:r w:rsidRPr="0029183D">
              <w:rPr>
                <w:color w:val="000000"/>
              </w:rPr>
              <w:t xml:space="preserve">Distribution of </w:t>
            </w:r>
            <w:proofErr w:type="spellStart"/>
            <w:r w:rsidRPr="0029183D">
              <w:rPr>
                <w:color w:val="000000"/>
              </w:rPr>
              <w:t>fos</w:t>
            </w:r>
            <w:proofErr w:type="spellEnd"/>
            <w:r w:rsidRPr="0029183D">
              <w:rPr>
                <w:color w:val="000000"/>
              </w:rPr>
              <w:t>-LI-labeled cells*</w:t>
            </w:r>
            <w:r w:rsidRPr="0029183D">
              <w:rPr>
                <w:color w:val="000000"/>
                <w:vertAlign w:val="superscript"/>
              </w:rPr>
              <w:t>2</w:t>
            </w:r>
          </w:p>
        </w:tc>
        <w:tc>
          <w:tcPr>
            <w:tcW w:w="4111" w:type="dxa"/>
            <w:tcMar>
              <w:top w:w="0" w:type="dxa"/>
              <w:left w:w="108" w:type="dxa"/>
              <w:bottom w:w="0" w:type="dxa"/>
              <w:right w:w="108" w:type="dxa"/>
            </w:tcMar>
            <w:vAlign w:val="center"/>
          </w:tcPr>
          <w:p w14:paraId="373B7CA8" w14:textId="77777777" w:rsidR="00182112" w:rsidRPr="0029183D" w:rsidRDefault="00182112" w:rsidP="0029183D">
            <w:pPr>
              <w:ind w:firstLineChars="0" w:firstLine="0"/>
              <w:jc w:val="center"/>
            </w:pPr>
            <w:r w:rsidRPr="0029183D">
              <w:rPr>
                <w:b/>
                <w:color w:val="000000"/>
                <w:u w:val="single"/>
              </w:rPr>
              <w:t>Direction: </w:t>
            </w:r>
            <w:r w:rsidRPr="0029183D">
              <w:rPr>
                <w:color w:val="000000"/>
              </w:rPr>
              <w:t>Cervical to orofacial</w:t>
            </w:r>
          </w:p>
          <w:p w14:paraId="67AFF75D" w14:textId="3608D6B4"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Transverse sinus stimulation increased the number of </w:t>
            </w:r>
            <w:proofErr w:type="spellStart"/>
            <w:r w:rsidRPr="0029183D">
              <w:rPr>
                <w:color w:val="000000"/>
              </w:rPr>
              <w:t>fos</w:t>
            </w:r>
            <w:proofErr w:type="spellEnd"/>
            <w:r w:rsidRPr="0029183D">
              <w:rPr>
                <w:color w:val="000000"/>
              </w:rPr>
              <w:t>-LI cells above control in the dorsal horn and the Vi/</w:t>
            </w:r>
            <w:proofErr w:type="spellStart"/>
            <w:r w:rsidRPr="0029183D">
              <w:rPr>
                <w:color w:val="000000"/>
              </w:rPr>
              <w:t>Vc</w:t>
            </w:r>
            <w:proofErr w:type="spellEnd"/>
            <w:r w:rsidRPr="0029183D">
              <w:rPr>
                <w:color w:val="000000"/>
              </w:rPr>
              <w:t xml:space="preserve"> region on the side ipsilateral to the stimulus. Sagittal sinu</w:t>
            </w:r>
            <w:r w:rsidRPr="0029183D">
              <w:t>s</w:t>
            </w:r>
            <w:r w:rsidRPr="0029183D">
              <w:rPr>
                <w:color w:val="000000"/>
              </w:rPr>
              <w:t xml:space="preserve"> stimulation produced smaller increases in labeling above control in the dorsal horn and Vi/</w:t>
            </w:r>
            <w:proofErr w:type="spellStart"/>
            <w:r w:rsidRPr="0029183D">
              <w:rPr>
                <w:color w:val="000000"/>
              </w:rPr>
              <w:t>Vc</w:t>
            </w:r>
            <w:proofErr w:type="spellEnd"/>
            <w:r w:rsidRPr="0029183D">
              <w:rPr>
                <w:color w:val="000000"/>
              </w:rPr>
              <w:t>. The labeling produced by transverse sinus stimulation was significantly greater than that produced by sagittal sinus stimulation in both the dorsal horn and Vi/</w:t>
            </w:r>
            <w:proofErr w:type="spellStart"/>
            <w:r w:rsidRPr="0029183D">
              <w:rPr>
                <w:color w:val="000000"/>
              </w:rPr>
              <w:t>Vc</w:t>
            </w:r>
            <w:proofErr w:type="spellEnd"/>
            <w:r w:rsidRPr="0029183D">
              <w:rPr>
                <w:color w:val="000000"/>
              </w:rPr>
              <w:t>.</w:t>
            </w:r>
          </w:p>
        </w:tc>
        <w:tc>
          <w:tcPr>
            <w:tcW w:w="2835" w:type="dxa"/>
            <w:tcMar>
              <w:top w:w="0" w:type="dxa"/>
              <w:left w:w="108" w:type="dxa"/>
              <w:bottom w:w="0" w:type="dxa"/>
              <w:right w:w="108" w:type="dxa"/>
            </w:tcMar>
            <w:vAlign w:val="center"/>
          </w:tcPr>
          <w:p w14:paraId="0EC0D054" w14:textId="512441DB" w:rsidR="00182112" w:rsidRPr="0029183D" w:rsidRDefault="00182112" w:rsidP="00EB348E">
            <w:pPr>
              <w:ind w:firstLineChars="0" w:firstLine="0"/>
              <w:jc w:val="center"/>
            </w:pPr>
            <w:r w:rsidRPr="0029183D">
              <w:rPr>
                <w:b/>
                <w:color w:val="000000"/>
              </w:rPr>
              <w:t>Conclusions</w:t>
            </w:r>
            <w:r w:rsidRPr="0029183D">
              <w:rPr>
                <w:color w:val="000000"/>
              </w:rPr>
              <w:t xml:space="preserve">: </w:t>
            </w:r>
            <w:proofErr w:type="spellStart"/>
            <w:r w:rsidRPr="0029183D">
              <w:rPr>
                <w:color w:val="000000"/>
              </w:rPr>
              <w:t>Fos</w:t>
            </w:r>
            <w:proofErr w:type="spellEnd"/>
            <w:r w:rsidRPr="0029183D">
              <w:rPr>
                <w:color w:val="000000"/>
              </w:rPr>
              <w:t xml:space="preserve">-LI mapping can be a useful method for the investigation of somatotopy but is subject to serious limitations when used for the investigation of laminar organization. The </w:t>
            </w:r>
            <w:proofErr w:type="spellStart"/>
            <w:r w:rsidRPr="0029183D">
              <w:rPr>
                <w:color w:val="000000"/>
              </w:rPr>
              <w:t>interpolaris-caudalis</w:t>
            </w:r>
            <w:proofErr w:type="spellEnd"/>
            <w:r w:rsidRPr="0029183D">
              <w:rPr>
                <w:color w:val="000000"/>
              </w:rPr>
              <w:t xml:space="preserve"> transition region may have properties that are distinct from those of the rest of the trigeminal complex, possibly related to an involvement in autonomic function.</w:t>
            </w:r>
            <w:r w:rsidR="00EB348E" w:rsidRPr="0029183D">
              <w:t xml:space="preserve"> </w:t>
            </w:r>
          </w:p>
        </w:tc>
      </w:tr>
      <w:tr w:rsidR="00182112" w:rsidRPr="0029183D" w14:paraId="2DB5C3B4" w14:textId="77777777" w:rsidTr="00DC6FEB">
        <w:trPr>
          <w:trHeight w:val="283"/>
          <w:jc w:val="center"/>
        </w:trPr>
        <w:tc>
          <w:tcPr>
            <w:tcW w:w="2700" w:type="dxa"/>
            <w:tcMar>
              <w:top w:w="0" w:type="dxa"/>
              <w:left w:w="108" w:type="dxa"/>
              <w:bottom w:w="0" w:type="dxa"/>
              <w:right w:w="108" w:type="dxa"/>
            </w:tcMar>
            <w:vAlign w:val="center"/>
          </w:tcPr>
          <w:p w14:paraId="54E66307" w14:textId="2C056D90" w:rsidR="00182112" w:rsidRPr="0029183D" w:rsidRDefault="00182112" w:rsidP="0029183D">
            <w:pPr>
              <w:ind w:firstLineChars="0" w:firstLine="0"/>
              <w:jc w:val="left"/>
              <w:rPr>
                <w:b/>
              </w:rPr>
            </w:pPr>
            <w:r w:rsidRPr="0029183D">
              <w:rPr>
                <w:b/>
                <w:color w:val="000000"/>
              </w:rPr>
              <w:t xml:space="preserve">Sugimoto, 1994 </w:t>
            </w:r>
            <w:r w:rsidR="00B915AC">
              <w:rPr>
                <w:b/>
                <w:noProof/>
                <w:color w:val="000000"/>
              </w:rPr>
              <w:t>[</w:t>
            </w:r>
            <w:r w:rsidR="00DF3526" w:rsidRPr="0029183D">
              <w:rPr>
                <w:b/>
                <w:noProof/>
                <w:color w:val="000000"/>
              </w:rPr>
              <w:t>69</w:t>
            </w:r>
            <w:r w:rsidR="00B915AC">
              <w:rPr>
                <w:b/>
                <w:noProof/>
                <w:color w:val="000000"/>
              </w:rPr>
              <w:t>]</w:t>
            </w:r>
          </w:p>
          <w:p w14:paraId="2571EE78"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198107E5" w14:textId="77777777" w:rsidR="00182112" w:rsidRPr="0029183D" w:rsidRDefault="00182112" w:rsidP="0029183D">
            <w:pPr>
              <w:ind w:firstLineChars="0" w:firstLine="0"/>
              <w:jc w:val="left"/>
            </w:pPr>
            <w:r w:rsidRPr="0029183D">
              <w:rPr>
                <w:b/>
                <w:color w:val="000000"/>
              </w:rPr>
              <w:t>Aim: </w:t>
            </w:r>
            <w:r w:rsidRPr="0029183D">
              <w:rPr>
                <w:color w:val="000000"/>
              </w:rPr>
              <w:t xml:space="preserve">To demonstrate the transsynaptic activation of sensory neurons in the subnucleus </w:t>
            </w:r>
            <w:proofErr w:type="spellStart"/>
            <w:r w:rsidRPr="0029183D">
              <w:rPr>
                <w:color w:val="000000"/>
              </w:rPr>
              <w:t>caudalis</w:t>
            </w:r>
            <w:proofErr w:type="spellEnd"/>
            <w:r w:rsidRPr="0029183D">
              <w:rPr>
                <w:color w:val="000000"/>
              </w:rPr>
              <w:t xml:space="preserve"> by noxious mechanical stimulation of maxillary and mandibular oral mucous membranes.</w:t>
            </w:r>
          </w:p>
        </w:tc>
        <w:tc>
          <w:tcPr>
            <w:tcW w:w="2268" w:type="dxa"/>
            <w:tcMar>
              <w:top w:w="0" w:type="dxa"/>
              <w:left w:w="108" w:type="dxa"/>
              <w:bottom w:w="0" w:type="dxa"/>
              <w:right w:w="108" w:type="dxa"/>
            </w:tcMar>
            <w:vAlign w:val="center"/>
          </w:tcPr>
          <w:p w14:paraId="06188CC0" w14:textId="77777777" w:rsidR="00182112" w:rsidRPr="0029183D" w:rsidRDefault="00182112" w:rsidP="0029183D">
            <w:pPr>
              <w:ind w:firstLineChars="0" w:firstLine="0"/>
              <w:jc w:val="center"/>
            </w:pPr>
            <w:r w:rsidRPr="0029183D">
              <w:rPr>
                <w:b/>
                <w:color w:val="000000"/>
              </w:rPr>
              <w:t>Population mammals: </w:t>
            </w:r>
            <w:r w:rsidRPr="0029183D">
              <w:rPr>
                <w:color w:val="000000"/>
              </w:rPr>
              <w:t>Rat</w:t>
            </w:r>
          </w:p>
          <w:p w14:paraId="7C097765"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4C9456BA" w14:textId="77777777" w:rsidR="00182112" w:rsidRPr="0029183D" w:rsidRDefault="00182112" w:rsidP="0029183D">
            <w:pPr>
              <w:ind w:firstLineChars="0" w:firstLine="0"/>
              <w:jc w:val="center"/>
            </w:pPr>
            <w:r w:rsidRPr="0029183D">
              <w:rPr>
                <w:b/>
                <w:color w:val="000000"/>
              </w:rPr>
              <w:t>Sex:</w:t>
            </w:r>
            <w:r w:rsidRPr="0029183D">
              <w:rPr>
                <w:color w:val="000000"/>
              </w:rPr>
              <w:t> NR</w:t>
            </w:r>
          </w:p>
          <w:p w14:paraId="5580C437" w14:textId="77777777" w:rsidR="00182112" w:rsidRPr="0029183D" w:rsidRDefault="00182112" w:rsidP="0029183D">
            <w:pPr>
              <w:ind w:firstLineChars="0" w:firstLine="0"/>
              <w:jc w:val="center"/>
            </w:pPr>
            <w:r w:rsidRPr="0029183D">
              <w:rPr>
                <w:b/>
                <w:color w:val="000000"/>
              </w:rPr>
              <w:t>Total sample size: </w:t>
            </w:r>
            <w:r w:rsidRPr="0029183D">
              <w:rPr>
                <w:color w:val="000000"/>
              </w:rPr>
              <w:t>25</w:t>
            </w:r>
          </w:p>
          <w:p w14:paraId="0571A1E9" w14:textId="77777777" w:rsidR="00182112" w:rsidRPr="0029183D" w:rsidRDefault="00182112" w:rsidP="0029183D">
            <w:pPr>
              <w:ind w:firstLineChars="0" w:firstLine="0"/>
              <w:jc w:val="center"/>
            </w:pPr>
            <w:r w:rsidRPr="0029183D">
              <w:rPr>
                <w:b/>
                <w:color w:val="000000"/>
              </w:rPr>
              <w:t>Number of groups:</w:t>
            </w:r>
            <w:r w:rsidRPr="0029183D">
              <w:rPr>
                <w:color w:val="000000"/>
              </w:rPr>
              <w:t> 1</w:t>
            </w:r>
          </w:p>
        </w:tc>
        <w:tc>
          <w:tcPr>
            <w:tcW w:w="2551" w:type="dxa"/>
            <w:tcMar>
              <w:top w:w="0" w:type="dxa"/>
              <w:left w:w="108" w:type="dxa"/>
              <w:bottom w:w="0" w:type="dxa"/>
              <w:right w:w="108" w:type="dxa"/>
            </w:tcMar>
            <w:vAlign w:val="center"/>
          </w:tcPr>
          <w:p w14:paraId="735D09BC" w14:textId="77777777" w:rsidR="00182112" w:rsidRPr="0029183D" w:rsidRDefault="00182112" w:rsidP="0029183D">
            <w:pPr>
              <w:ind w:firstLineChars="0" w:firstLine="0"/>
              <w:jc w:val="center"/>
              <w:rPr>
                <w:b/>
                <w:color w:val="000000"/>
              </w:rPr>
            </w:pPr>
            <w:r w:rsidRPr="0029183D">
              <w:rPr>
                <w:b/>
                <w:color w:val="000000"/>
              </w:rPr>
              <w:t>Type of stimulus:</w:t>
            </w:r>
          </w:p>
          <w:p w14:paraId="534B63F0" w14:textId="77777777" w:rsidR="00182112" w:rsidRPr="0029183D" w:rsidRDefault="00182112" w:rsidP="0029183D">
            <w:pPr>
              <w:ind w:firstLineChars="0" w:firstLine="0"/>
              <w:jc w:val="center"/>
            </w:pPr>
            <w:r w:rsidRPr="0029183D">
              <w:rPr>
                <w:color w:val="000000"/>
              </w:rPr>
              <w:t>Mechanical</w:t>
            </w:r>
          </w:p>
          <w:p w14:paraId="25990BE8" w14:textId="77777777" w:rsidR="00182112" w:rsidRPr="0029183D" w:rsidRDefault="00182112" w:rsidP="0029183D">
            <w:pPr>
              <w:ind w:firstLineChars="0" w:firstLine="0"/>
              <w:jc w:val="center"/>
              <w:rPr>
                <w:b/>
                <w:color w:val="000000"/>
              </w:rPr>
            </w:pPr>
            <w:r w:rsidRPr="0029183D">
              <w:rPr>
                <w:b/>
                <w:color w:val="000000"/>
              </w:rPr>
              <w:t>Location of stimulus:</w:t>
            </w:r>
          </w:p>
          <w:p w14:paraId="7B6A922D" w14:textId="77777777" w:rsidR="00182112" w:rsidRPr="0029183D" w:rsidRDefault="00182112" w:rsidP="0029183D">
            <w:pPr>
              <w:ind w:firstLineChars="0" w:firstLine="0"/>
              <w:jc w:val="center"/>
            </w:pPr>
            <w:r w:rsidRPr="0029183D">
              <w:rPr>
                <w:color w:val="000000"/>
              </w:rPr>
              <w:t>First molar, tongue, perifacial skins, upper and lower eyelid, lateral eye angle, the submental area</w:t>
            </w:r>
          </w:p>
          <w:p w14:paraId="6382692D" w14:textId="77777777" w:rsidR="00182112" w:rsidRPr="0029183D" w:rsidRDefault="00182112" w:rsidP="0029183D">
            <w:pPr>
              <w:ind w:firstLineChars="0" w:firstLine="0"/>
              <w:jc w:val="center"/>
              <w:rPr>
                <w:b/>
                <w:color w:val="000000"/>
              </w:rPr>
            </w:pPr>
            <w:r w:rsidRPr="0029183D">
              <w:rPr>
                <w:b/>
                <w:color w:val="000000"/>
              </w:rPr>
              <w:t>Location of response:</w:t>
            </w:r>
          </w:p>
          <w:p w14:paraId="1D09C79B" w14:textId="77777777" w:rsidR="00182112" w:rsidRPr="0029183D" w:rsidRDefault="00182112" w:rsidP="0029183D">
            <w:pPr>
              <w:ind w:firstLineChars="0" w:firstLine="0"/>
              <w:jc w:val="center"/>
            </w:pPr>
            <w:r w:rsidRPr="0029183D">
              <w:rPr>
                <w:color w:val="000000"/>
              </w:rPr>
              <w:t>Caudal medulla and cervical spinal cord</w:t>
            </w:r>
          </w:p>
          <w:p w14:paraId="4A32065D" w14:textId="7D4EBBB2" w:rsidR="00182112" w:rsidRPr="0029183D" w:rsidRDefault="00182112" w:rsidP="0029183D">
            <w:pPr>
              <w:ind w:firstLineChars="0" w:firstLine="0"/>
              <w:jc w:val="center"/>
            </w:pPr>
            <w:r w:rsidRPr="0029183D">
              <w:rPr>
                <w:b/>
                <w:color w:val="000000"/>
              </w:rPr>
              <w:t xml:space="preserve">TCN: </w:t>
            </w:r>
            <w:r w:rsidRPr="0029183D">
              <w:rPr>
                <w:color w:val="000000"/>
              </w:rPr>
              <w:t xml:space="preserve">Subnucleus </w:t>
            </w:r>
            <w:proofErr w:type="spellStart"/>
            <w:r w:rsidRPr="0029183D">
              <w:rPr>
                <w:color w:val="000000"/>
              </w:rPr>
              <w:t>caudalis</w:t>
            </w:r>
            <w:proofErr w:type="spellEnd"/>
          </w:p>
          <w:p w14:paraId="17BB032E"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Spinal cord</w:t>
            </w:r>
          </w:p>
        </w:tc>
        <w:tc>
          <w:tcPr>
            <w:tcW w:w="1985" w:type="dxa"/>
            <w:tcMar>
              <w:top w:w="0" w:type="dxa"/>
              <w:left w:w="108" w:type="dxa"/>
              <w:bottom w:w="0" w:type="dxa"/>
              <w:right w:w="108" w:type="dxa"/>
            </w:tcMar>
            <w:vAlign w:val="center"/>
          </w:tcPr>
          <w:p w14:paraId="7C75AE95" w14:textId="77777777" w:rsidR="00182112" w:rsidRPr="00EB348E" w:rsidRDefault="00182112" w:rsidP="0029183D">
            <w:pPr>
              <w:ind w:firstLineChars="0" w:firstLine="0"/>
              <w:jc w:val="center"/>
              <w:rPr>
                <w:color w:val="000000"/>
              </w:rPr>
            </w:pPr>
            <w:r w:rsidRPr="00EB348E">
              <w:rPr>
                <w:color w:val="000000"/>
              </w:rPr>
              <w:t>Main outcome:</w:t>
            </w:r>
          </w:p>
          <w:p w14:paraId="3F8A65A8" w14:textId="5BB0F4B4" w:rsidR="00182112" w:rsidRPr="00EB348E" w:rsidRDefault="00182112" w:rsidP="00EB348E">
            <w:pPr>
              <w:ind w:firstLine="420"/>
              <w:jc w:val="center"/>
              <w:rPr>
                <w:color w:val="000000"/>
              </w:rPr>
            </w:pPr>
            <w:r w:rsidRPr="0029183D">
              <w:rPr>
                <w:color w:val="000000"/>
              </w:rPr>
              <w:t>Topographic distribution of neurons with c-</w:t>
            </w:r>
            <w:proofErr w:type="spellStart"/>
            <w:r w:rsidRPr="0029183D">
              <w:rPr>
                <w:color w:val="000000"/>
              </w:rPr>
              <w:t>fos</w:t>
            </w:r>
            <w:proofErr w:type="spellEnd"/>
            <w:r w:rsidRPr="0029183D">
              <w:rPr>
                <w:color w:val="000000"/>
              </w:rPr>
              <w:t>*</w:t>
            </w:r>
            <w:r w:rsidRPr="00EB348E">
              <w:rPr>
                <w:color w:val="000000"/>
                <w:vertAlign w:val="superscript"/>
              </w:rPr>
              <w:t xml:space="preserve">2 </w:t>
            </w:r>
            <w:r w:rsidRPr="0029183D">
              <w:rPr>
                <w:color w:val="000000"/>
              </w:rPr>
              <w:t>like immunoreactivity</w:t>
            </w:r>
          </w:p>
        </w:tc>
        <w:tc>
          <w:tcPr>
            <w:tcW w:w="4111" w:type="dxa"/>
            <w:tcMar>
              <w:top w:w="0" w:type="dxa"/>
              <w:left w:w="108" w:type="dxa"/>
              <w:bottom w:w="0" w:type="dxa"/>
              <w:right w:w="108" w:type="dxa"/>
            </w:tcMar>
            <w:vAlign w:val="center"/>
          </w:tcPr>
          <w:p w14:paraId="3B6ABDB7" w14:textId="0C218CE3"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6A33D16F" w14:textId="7E269D9A"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proofErr w:type="spellStart"/>
            <w:r w:rsidRPr="0029183D">
              <w:rPr>
                <w:color w:val="000000"/>
              </w:rPr>
              <w:t>Fos</w:t>
            </w:r>
            <w:proofErr w:type="spellEnd"/>
            <w:r w:rsidRPr="0029183D">
              <w:rPr>
                <w:color w:val="000000"/>
              </w:rPr>
              <w:t xml:space="preserve">-neurons following stimulation of the cutaneous receptive field were found in laminae I and II of the first and second cervical segments of the spinal cord ipsilateral to the stimulation and exhibited a clear somatotopic segregation; </w:t>
            </w:r>
            <w:r w:rsidRPr="00EB348E">
              <w:rPr>
                <w:i/>
                <w:color w:val="000000"/>
              </w:rPr>
              <w:t>i.e.</w:t>
            </w:r>
            <w:r w:rsidRPr="0029183D">
              <w:rPr>
                <w:color w:val="000000"/>
              </w:rPr>
              <w:t xml:space="preserve">, the </w:t>
            </w:r>
            <w:proofErr w:type="spellStart"/>
            <w:r w:rsidRPr="0029183D">
              <w:rPr>
                <w:color w:val="000000"/>
              </w:rPr>
              <w:t>fos</w:t>
            </w:r>
            <w:proofErr w:type="spellEnd"/>
            <w:r w:rsidRPr="0029183D">
              <w:rPr>
                <w:color w:val="000000"/>
              </w:rPr>
              <w:t xml:space="preserve">-neurons responding to receptive fields in the mandibular, maxillary, and ophthalmic divisions were arranged in a mediolateral sequence. </w:t>
            </w:r>
            <w:proofErr w:type="spellStart"/>
            <w:r w:rsidRPr="0029183D">
              <w:t>F</w:t>
            </w:r>
            <w:r w:rsidRPr="0029183D">
              <w:rPr>
                <w:color w:val="000000"/>
              </w:rPr>
              <w:t>os</w:t>
            </w:r>
            <w:proofErr w:type="spellEnd"/>
            <w:r w:rsidRPr="0029183D">
              <w:rPr>
                <w:color w:val="000000"/>
              </w:rPr>
              <w:t xml:space="preserve">-neurons responding to the oral mucous membrane were found in the similar laminae of the rostral pole of subnucleus </w:t>
            </w:r>
            <w:proofErr w:type="spellStart"/>
            <w:r w:rsidRPr="0029183D">
              <w:rPr>
                <w:color w:val="000000"/>
              </w:rPr>
              <w:t>caudalis</w:t>
            </w:r>
            <w:proofErr w:type="spellEnd"/>
            <w:r w:rsidRPr="0029183D">
              <w:rPr>
                <w:color w:val="000000"/>
              </w:rPr>
              <w:t xml:space="preserve"> bilaterally.</w:t>
            </w:r>
          </w:p>
        </w:tc>
        <w:tc>
          <w:tcPr>
            <w:tcW w:w="2835" w:type="dxa"/>
            <w:tcMar>
              <w:top w:w="0" w:type="dxa"/>
              <w:left w:w="108" w:type="dxa"/>
              <w:bottom w:w="0" w:type="dxa"/>
              <w:right w:w="108" w:type="dxa"/>
            </w:tcMar>
            <w:vAlign w:val="center"/>
          </w:tcPr>
          <w:p w14:paraId="69D1B911" w14:textId="2EA8750F" w:rsidR="00182112" w:rsidRPr="0029183D" w:rsidRDefault="00182112" w:rsidP="00EB348E">
            <w:pPr>
              <w:ind w:firstLineChars="0" w:firstLine="0"/>
              <w:jc w:val="center"/>
            </w:pPr>
            <w:r w:rsidRPr="0029183D">
              <w:rPr>
                <w:b/>
                <w:color w:val="000000"/>
              </w:rPr>
              <w:t>Conclusions</w:t>
            </w:r>
            <w:r w:rsidRPr="0029183D">
              <w:rPr>
                <w:color w:val="000000"/>
              </w:rPr>
              <w:t>: The stimulus in the orofacial area results in a clear somatotopic segregation in laminae I and II of the first and second cervical segments of the spinal cord ipsilateral to the stimulation.</w:t>
            </w:r>
          </w:p>
        </w:tc>
      </w:tr>
      <w:tr w:rsidR="00182112" w:rsidRPr="0029183D" w14:paraId="0240FC03" w14:textId="77777777" w:rsidTr="00DC6FEB">
        <w:trPr>
          <w:trHeight w:val="283"/>
          <w:jc w:val="center"/>
        </w:trPr>
        <w:tc>
          <w:tcPr>
            <w:tcW w:w="2700" w:type="dxa"/>
            <w:tcMar>
              <w:top w:w="0" w:type="dxa"/>
              <w:left w:w="108" w:type="dxa"/>
              <w:bottom w:w="0" w:type="dxa"/>
              <w:right w:w="108" w:type="dxa"/>
            </w:tcMar>
            <w:vAlign w:val="center"/>
          </w:tcPr>
          <w:p w14:paraId="312193E7" w14:textId="16FBE796" w:rsidR="00182112" w:rsidRPr="0029183D" w:rsidRDefault="00182112" w:rsidP="0029183D">
            <w:pPr>
              <w:ind w:firstLineChars="0" w:firstLine="0"/>
              <w:jc w:val="left"/>
              <w:rPr>
                <w:b/>
              </w:rPr>
            </w:pPr>
            <w:r w:rsidRPr="0029183D">
              <w:rPr>
                <w:b/>
                <w:color w:val="000000"/>
              </w:rPr>
              <w:t xml:space="preserve">Sugimoto, 1997 </w:t>
            </w:r>
            <w:r w:rsidR="00B915AC">
              <w:rPr>
                <w:b/>
                <w:noProof/>
                <w:color w:val="000000"/>
              </w:rPr>
              <w:t>[</w:t>
            </w:r>
            <w:r w:rsidR="00DF3526" w:rsidRPr="0029183D">
              <w:rPr>
                <w:b/>
                <w:noProof/>
                <w:color w:val="000000"/>
              </w:rPr>
              <w:t>70</w:t>
            </w:r>
            <w:r w:rsidR="00B915AC">
              <w:rPr>
                <w:b/>
                <w:noProof/>
                <w:color w:val="000000"/>
              </w:rPr>
              <w:t>]</w:t>
            </w:r>
          </w:p>
          <w:p w14:paraId="7033D1A4" w14:textId="77777777" w:rsidR="00182112" w:rsidRPr="0029183D" w:rsidRDefault="00182112" w:rsidP="0029183D">
            <w:pPr>
              <w:ind w:firstLineChars="0" w:firstLine="0"/>
              <w:jc w:val="left"/>
            </w:pPr>
            <w:r w:rsidRPr="0029183D">
              <w:rPr>
                <w:b/>
                <w:color w:val="000000"/>
              </w:rPr>
              <w:t>Country:</w:t>
            </w:r>
            <w:r w:rsidRPr="0029183D">
              <w:rPr>
                <w:color w:val="000000"/>
              </w:rPr>
              <w:t xml:space="preserve"> Japan</w:t>
            </w:r>
          </w:p>
          <w:p w14:paraId="549F4A67" w14:textId="6D472A34" w:rsidR="00182112" w:rsidRPr="0029183D" w:rsidRDefault="00182112" w:rsidP="0029183D">
            <w:pPr>
              <w:ind w:firstLineChars="0" w:firstLine="0"/>
              <w:jc w:val="left"/>
            </w:pPr>
            <w:r w:rsidRPr="0029183D">
              <w:rPr>
                <w:b/>
                <w:color w:val="000000"/>
              </w:rPr>
              <w:t>Aim: </w:t>
            </w:r>
            <w:r w:rsidRPr="0029183D">
              <w:rPr>
                <w:color w:val="000000"/>
              </w:rPr>
              <w:t xml:space="preserve">To analyze the central projection of CGRP and SP trigeminal primary neurons to the lower brainstem (the brainstem sensory trigeminal nuclear complex and </w:t>
            </w:r>
            <w:r w:rsidRPr="0029183D">
              <w:rPr>
                <w:color w:val="000000"/>
              </w:rPr>
              <w:lastRenderedPageBreak/>
              <w:t xml:space="preserve">surrounding structures) of rats. </w:t>
            </w:r>
          </w:p>
        </w:tc>
        <w:tc>
          <w:tcPr>
            <w:tcW w:w="2268" w:type="dxa"/>
            <w:tcMar>
              <w:top w:w="0" w:type="dxa"/>
              <w:left w:w="108" w:type="dxa"/>
              <w:bottom w:w="0" w:type="dxa"/>
              <w:right w:w="108" w:type="dxa"/>
            </w:tcMar>
            <w:vAlign w:val="center"/>
          </w:tcPr>
          <w:p w14:paraId="7DF631C6" w14:textId="77777777" w:rsidR="00182112" w:rsidRPr="0029183D" w:rsidRDefault="00182112" w:rsidP="0029183D">
            <w:pPr>
              <w:ind w:firstLineChars="0" w:firstLine="0"/>
              <w:jc w:val="center"/>
            </w:pPr>
            <w:r w:rsidRPr="0029183D">
              <w:rPr>
                <w:b/>
                <w:color w:val="000000"/>
              </w:rPr>
              <w:lastRenderedPageBreak/>
              <w:t>Population mammals: </w:t>
            </w:r>
            <w:r w:rsidRPr="0029183D">
              <w:rPr>
                <w:color w:val="000000"/>
              </w:rPr>
              <w:t>Rats</w:t>
            </w:r>
          </w:p>
          <w:p w14:paraId="04383A43"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Adult</w:t>
            </w:r>
          </w:p>
          <w:p w14:paraId="69E4C892"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67FDE65E" w14:textId="77777777" w:rsidR="00182112" w:rsidRPr="0029183D" w:rsidRDefault="00182112" w:rsidP="0029183D">
            <w:pPr>
              <w:ind w:firstLineChars="0" w:firstLine="0"/>
              <w:jc w:val="center"/>
            </w:pPr>
            <w:r w:rsidRPr="0029183D">
              <w:rPr>
                <w:b/>
                <w:color w:val="000000"/>
              </w:rPr>
              <w:t>Total sample size: </w:t>
            </w:r>
            <w:r w:rsidRPr="0029183D">
              <w:rPr>
                <w:color w:val="000000"/>
              </w:rPr>
              <w:t>13</w:t>
            </w:r>
          </w:p>
          <w:p w14:paraId="2840D1B4" w14:textId="5E2AF7E3" w:rsidR="00182112" w:rsidRPr="0029183D" w:rsidRDefault="00182112" w:rsidP="0029183D">
            <w:pPr>
              <w:ind w:firstLineChars="0" w:firstLine="0"/>
              <w:jc w:val="center"/>
            </w:pPr>
            <w:r w:rsidRPr="0029183D">
              <w:rPr>
                <w:b/>
                <w:color w:val="000000"/>
              </w:rPr>
              <w:t>Number of groups: </w:t>
            </w:r>
            <w:r w:rsidRPr="0029183D">
              <w:rPr>
                <w:color w:val="000000"/>
              </w:rPr>
              <w:t xml:space="preserve">3 (Normal; unilateral trigeminal </w:t>
            </w:r>
            <w:r w:rsidRPr="0029183D">
              <w:rPr>
                <w:color w:val="000000"/>
              </w:rPr>
              <w:lastRenderedPageBreak/>
              <w:t xml:space="preserve">rhizotomy; Trigeminal tractotomy alone or a combined and upper cervical </w:t>
            </w:r>
            <w:proofErr w:type="spellStart"/>
            <w:r w:rsidRPr="0029183D">
              <w:rPr>
                <w:color w:val="000000"/>
              </w:rPr>
              <w:t>hemicordotomy</w:t>
            </w:r>
            <w:proofErr w:type="spellEnd"/>
            <w:r w:rsidRPr="0029183D">
              <w:rPr>
                <w:color w:val="000000"/>
              </w:rPr>
              <w:t>)</w:t>
            </w:r>
          </w:p>
        </w:tc>
        <w:tc>
          <w:tcPr>
            <w:tcW w:w="2551" w:type="dxa"/>
            <w:tcMar>
              <w:top w:w="0" w:type="dxa"/>
              <w:left w:w="108" w:type="dxa"/>
              <w:bottom w:w="0" w:type="dxa"/>
              <w:right w:w="108" w:type="dxa"/>
            </w:tcMar>
            <w:vAlign w:val="center"/>
          </w:tcPr>
          <w:p w14:paraId="59B9A58E" w14:textId="77777777" w:rsidR="00182112" w:rsidRPr="0029183D" w:rsidRDefault="00182112" w:rsidP="0029183D">
            <w:pPr>
              <w:ind w:firstLineChars="0" w:firstLine="0"/>
              <w:jc w:val="center"/>
            </w:pPr>
            <w:r w:rsidRPr="0029183D">
              <w:rPr>
                <w:b/>
                <w:color w:val="000000"/>
              </w:rPr>
              <w:lastRenderedPageBreak/>
              <w:t xml:space="preserve">Type of stimulus: </w:t>
            </w:r>
            <w:r w:rsidRPr="0029183D">
              <w:rPr>
                <w:color w:val="000000"/>
              </w:rPr>
              <w:t>Chemical</w:t>
            </w:r>
          </w:p>
          <w:p w14:paraId="24B1C920" w14:textId="77777777" w:rsidR="00182112" w:rsidRPr="0029183D" w:rsidRDefault="00182112" w:rsidP="0029183D">
            <w:pPr>
              <w:ind w:firstLineChars="0" w:firstLine="0"/>
              <w:jc w:val="center"/>
              <w:rPr>
                <w:b/>
                <w:color w:val="000000"/>
              </w:rPr>
            </w:pPr>
            <w:r w:rsidRPr="0029183D">
              <w:rPr>
                <w:b/>
                <w:color w:val="000000"/>
              </w:rPr>
              <w:t>Location of stimulus:</w:t>
            </w:r>
          </w:p>
          <w:p w14:paraId="537D8C91" w14:textId="77777777" w:rsidR="00182112" w:rsidRPr="0029183D" w:rsidRDefault="00182112" w:rsidP="0029183D">
            <w:pPr>
              <w:ind w:firstLineChars="0" w:firstLine="0"/>
              <w:jc w:val="center"/>
            </w:pPr>
            <w:r w:rsidRPr="0029183D">
              <w:rPr>
                <w:color w:val="000000"/>
              </w:rPr>
              <w:t>Lower brainstem</w:t>
            </w:r>
          </w:p>
          <w:p w14:paraId="4C6334EF" w14:textId="77777777" w:rsidR="00182112" w:rsidRPr="0029183D" w:rsidRDefault="00182112" w:rsidP="0029183D">
            <w:pPr>
              <w:ind w:firstLineChars="0" w:firstLine="0"/>
              <w:jc w:val="center"/>
              <w:rPr>
                <w:b/>
                <w:color w:val="000000"/>
              </w:rPr>
            </w:pPr>
            <w:r w:rsidRPr="0029183D">
              <w:rPr>
                <w:b/>
                <w:color w:val="000000"/>
              </w:rPr>
              <w:t>Location of response:</w:t>
            </w:r>
          </w:p>
          <w:p w14:paraId="14F28706" w14:textId="04A1FE12" w:rsidR="00182112" w:rsidRPr="0029183D" w:rsidRDefault="00182112" w:rsidP="0029183D">
            <w:pPr>
              <w:ind w:firstLineChars="0" w:firstLine="0"/>
              <w:jc w:val="center"/>
            </w:pPr>
            <w:r w:rsidRPr="0029183D">
              <w:rPr>
                <w:color w:val="000000"/>
              </w:rPr>
              <w:t>Lower brainstem</w:t>
            </w:r>
          </w:p>
          <w:p w14:paraId="2E61E181" w14:textId="59584E2C" w:rsidR="00182112" w:rsidRPr="0029183D" w:rsidRDefault="00182112" w:rsidP="0029183D">
            <w:pPr>
              <w:ind w:firstLineChars="0" w:firstLine="0"/>
              <w:jc w:val="center"/>
              <w:rPr>
                <w:color w:val="000000"/>
              </w:rPr>
            </w:pPr>
            <w:r w:rsidRPr="0029183D">
              <w:rPr>
                <w:b/>
                <w:color w:val="000000"/>
              </w:rPr>
              <w:t xml:space="preserve">TCN: </w:t>
            </w:r>
            <w:r w:rsidRPr="0029183D">
              <w:rPr>
                <w:color w:val="000000"/>
              </w:rPr>
              <w:t xml:space="preserve">Vi and paratrigeminal nucleus </w:t>
            </w:r>
            <w:r w:rsidRPr="0029183D">
              <w:rPr>
                <w:color w:val="000000"/>
              </w:rPr>
              <w:lastRenderedPageBreak/>
              <w:t>(</w:t>
            </w:r>
            <w:proofErr w:type="spellStart"/>
            <w:r w:rsidRPr="0029183D">
              <w:rPr>
                <w:color w:val="000000"/>
              </w:rPr>
              <w:t>paraV</w:t>
            </w:r>
            <w:proofErr w:type="spellEnd"/>
            <w:r w:rsidRPr="0029183D">
              <w:rPr>
                <w:color w:val="000000"/>
              </w:rPr>
              <w:t>), Vo and principal sensory trigeminal nucleus (</w:t>
            </w:r>
            <w:proofErr w:type="spellStart"/>
            <w:r w:rsidRPr="0029183D">
              <w:rPr>
                <w:color w:val="000000"/>
              </w:rPr>
              <w:t>PrV</w:t>
            </w:r>
            <w:proofErr w:type="spellEnd"/>
            <w:r w:rsidRPr="0029183D">
              <w:rPr>
                <w:color w:val="000000"/>
              </w:rPr>
              <w:t>)</w:t>
            </w:r>
          </w:p>
          <w:p w14:paraId="47EB5DD9" w14:textId="77777777" w:rsidR="00182112" w:rsidRPr="0029183D" w:rsidRDefault="00182112" w:rsidP="0029183D">
            <w:pPr>
              <w:ind w:firstLineChars="0" w:firstLine="0"/>
              <w:jc w:val="center"/>
            </w:pPr>
            <w:r w:rsidRPr="0029183D">
              <w:rPr>
                <w:b/>
                <w:color w:val="000000"/>
              </w:rPr>
              <w:t>Cervical Spine:</w:t>
            </w:r>
            <w:r w:rsidRPr="0029183D">
              <w:rPr>
                <w:color w:val="000000"/>
              </w:rPr>
              <w:t xml:space="preserve"> Upper cervical cord</w:t>
            </w:r>
          </w:p>
        </w:tc>
        <w:tc>
          <w:tcPr>
            <w:tcW w:w="1985" w:type="dxa"/>
            <w:tcMar>
              <w:top w:w="0" w:type="dxa"/>
              <w:left w:w="108" w:type="dxa"/>
              <w:bottom w:w="0" w:type="dxa"/>
              <w:right w:w="108" w:type="dxa"/>
            </w:tcMar>
            <w:vAlign w:val="center"/>
          </w:tcPr>
          <w:p w14:paraId="2B7C3802" w14:textId="559CB155" w:rsidR="00182112" w:rsidRPr="0029183D" w:rsidRDefault="00182112" w:rsidP="0029183D">
            <w:pPr>
              <w:ind w:firstLineChars="0" w:firstLine="0"/>
              <w:jc w:val="center"/>
              <w:rPr>
                <w:b/>
                <w:color w:val="000000"/>
                <w:u w:val="single"/>
              </w:rPr>
            </w:pPr>
            <w:r w:rsidRPr="0029183D">
              <w:rPr>
                <w:b/>
                <w:color w:val="000000"/>
                <w:u w:val="single"/>
              </w:rPr>
              <w:lastRenderedPageBreak/>
              <w:t>Main outcome:</w:t>
            </w:r>
          </w:p>
          <w:p w14:paraId="00E3DB17" w14:textId="4BB75A6F" w:rsidR="00182112" w:rsidRPr="0029183D" w:rsidRDefault="00182112" w:rsidP="00EB348E">
            <w:pPr>
              <w:ind w:firstLineChars="0" w:firstLine="0"/>
              <w:jc w:val="center"/>
            </w:pPr>
            <w:r w:rsidRPr="0029183D">
              <w:rPr>
                <w:color w:val="000000"/>
              </w:rPr>
              <w:t>Distribution of CGRP-like immunoreactivity and SP in the lower brainstem</w:t>
            </w:r>
          </w:p>
        </w:tc>
        <w:tc>
          <w:tcPr>
            <w:tcW w:w="4111" w:type="dxa"/>
            <w:tcMar>
              <w:top w:w="0" w:type="dxa"/>
              <w:left w:w="108" w:type="dxa"/>
              <w:bottom w:w="0" w:type="dxa"/>
              <w:right w:w="108" w:type="dxa"/>
            </w:tcMar>
            <w:vAlign w:val="center"/>
          </w:tcPr>
          <w:p w14:paraId="4058AE2A" w14:textId="774BFDF1" w:rsidR="00182112" w:rsidRPr="0029183D" w:rsidRDefault="00182112" w:rsidP="0029183D">
            <w:pPr>
              <w:ind w:firstLineChars="0" w:firstLine="0"/>
              <w:jc w:val="center"/>
            </w:pPr>
            <w:r w:rsidRPr="0029183D">
              <w:rPr>
                <w:b/>
                <w:color w:val="000000"/>
                <w:u w:val="single"/>
              </w:rPr>
              <w:t>Direction: </w:t>
            </w:r>
            <w:r w:rsidRPr="0029183D">
              <w:rPr>
                <w:color w:val="000000"/>
              </w:rPr>
              <w:t>Unclear</w:t>
            </w:r>
          </w:p>
          <w:p w14:paraId="48EE15ED" w14:textId="25C68567"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The glossopharyngeal and vagal primaries are candidates for the source of CGRP-</w:t>
            </w:r>
            <w:proofErr w:type="spellStart"/>
            <w:r w:rsidRPr="0029183D">
              <w:rPr>
                <w:color w:val="000000"/>
              </w:rPr>
              <w:t>ir</w:t>
            </w:r>
            <w:proofErr w:type="spellEnd"/>
            <w:r w:rsidRPr="0029183D">
              <w:rPr>
                <w:color w:val="000000"/>
              </w:rPr>
              <w:t xml:space="preserve"> projection to the Vo and the medullary dorsal horn, while the dorsal root axons supply the medullary dorsal horn with CGRP-</w:t>
            </w:r>
            <w:proofErr w:type="spellStart"/>
            <w:r w:rsidRPr="0029183D">
              <w:rPr>
                <w:color w:val="000000"/>
              </w:rPr>
              <w:t>ir</w:t>
            </w:r>
            <w:proofErr w:type="spellEnd"/>
            <w:r w:rsidRPr="0029183D">
              <w:rPr>
                <w:color w:val="000000"/>
              </w:rPr>
              <w:t xml:space="preserve"> terminals. Contralateral primary neurons crossing the midline appear to </w:t>
            </w:r>
            <w:r w:rsidRPr="0029183D">
              <w:rPr>
                <w:color w:val="000000"/>
              </w:rPr>
              <w:lastRenderedPageBreak/>
              <w:t>contain CGRP and to terminate in the medullary dorsal horn.</w:t>
            </w:r>
          </w:p>
        </w:tc>
        <w:tc>
          <w:tcPr>
            <w:tcW w:w="2835" w:type="dxa"/>
            <w:tcMar>
              <w:top w:w="0" w:type="dxa"/>
              <w:left w:w="108" w:type="dxa"/>
              <w:bottom w:w="0" w:type="dxa"/>
              <w:right w:w="108" w:type="dxa"/>
            </w:tcMar>
            <w:vAlign w:val="center"/>
          </w:tcPr>
          <w:p w14:paraId="5B1CFDC9" w14:textId="5415373B" w:rsidR="00182112" w:rsidRPr="0029183D" w:rsidRDefault="00182112" w:rsidP="00EB348E">
            <w:pPr>
              <w:ind w:firstLineChars="0" w:firstLine="0"/>
              <w:jc w:val="center"/>
            </w:pPr>
            <w:r w:rsidRPr="0029183D">
              <w:rPr>
                <w:b/>
                <w:color w:val="000000"/>
              </w:rPr>
              <w:lastRenderedPageBreak/>
              <w:t>Conclusions</w:t>
            </w:r>
            <w:r w:rsidRPr="0029183D">
              <w:rPr>
                <w:color w:val="000000"/>
              </w:rPr>
              <w:t>: The CGRP-</w:t>
            </w:r>
            <w:proofErr w:type="spellStart"/>
            <w:r w:rsidRPr="0029183D">
              <w:rPr>
                <w:color w:val="000000"/>
              </w:rPr>
              <w:t>ir</w:t>
            </w:r>
            <w:proofErr w:type="spellEnd"/>
            <w:r w:rsidRPr="0029183D">
              <w:rPr>
                <w:color w:val="000000"/>
              </w:rPr>
              <w:t xml:space="preserve"> trigeminal primary neurons projected to the entire </w:t>
            </w:r>
            <w:proofErr w:type="spellStart"/>
            <w:r w:rsidRPr="0029183D">
              <w:rPr>
                <w:color w:val="000000"/>
              </w:rPr>
              <w:t>rostrocaudal</w:t>
            </w:r>
            <w:proofErr w:type="spellEnd"/>
            <w:r w:rsidRPr="0029183D">
              <w:rPr>
                <w:color w:val="000000"/>
              </w:rPr>
              <w:t xml:space="preserve"> extent of the ipsilateral brainstem sensory trigeminal nuclear complex.</w:t>
            </w:r>
          </w:p>
        </w:tc>
      </w:tr>
      <w:tr w:rsidR="00182112" w:rsidRPr="0029183D" w14:paraId="41275584" w14:textId="77777777" w:rsidTr="00DC6FEB">
        <w:trPr>
          <w:trHeight w:val="283"/>
          <w:jc w:val="center"/>
        </w:trPr>
        <w:tc>
          <w:tcPr>
            <w:tcW w:w="2700" w:type="dxa"/>
            <w:tcMar>
              <w:top w:w="0" w:type="dxa"/>
              <w:left w:w="108" w:type="dxa"/>
              <w:bottom w:w="0" w:type="dxa"/>
              <w:right w:w="108" w:type="dxa"/>
            </w:tcMar>
            <w:vAlign w:val="center"/>
          </w:tcPr>
          <w:p w14:paraId="1210B976" w14:textId="02D03A20" w:rsidR="00182112" w:rsidRPr="0029183D" w:rsidRDefault="00182112" w:rsidP="0029183D">
            <w:pPr>
              <w:ind w:firstLineChars="0" w:firstLine="0"/>
              <w:jc w:val="left"/>
              <w:rPr>
                <w:b/>
              </w:rPr>
            </w:pPr>
            <w:r w:rsidRPr="0029183D">
              <w:rPr>
                <w:b/>
                <w:color w:val="000000"/>
              </w:rPr>
              <w:t xml:space="preserve">Suzuki, 2008 </w:t>
            </w:r>
            <w:r w:rsidR="00B915AC">
              <w:rPr>
                <w:b/>
                <w:noProof/>
                <w:color w:val="000000"/>
              </w:rPr>
              <w:t>[</w:t>
            </w:r>
            <w:r w:rsidR="00DF3526" w:rsidRPr="0029183D">
              <w:rPr>
                <w:b/>
                <w:noProof/>
                <w:color w:val="000000"/>
              </w:rPr>
              <w:t>71</w:t>
            </w:r>
            <w:r w:rsidR="00B915AC">
              <w:rPr>
                <w:b/>
                <w:noProof/>
                <w:color w:val="000000"/>
              </w:rPr>
              <w:t>]</w:t>
            </w:r>
          </w:p>
          <w:p w14:paraId="26A7AA74"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6AACD075" w14:textId="3C6749AE" w:rsidR="00182112" w:rsidRPr="0029183D" w:rsidRDefault="00182112" w:rsidP="00D84C11">
            <w:pPr>
              <w:ind w:firstLineChars="0" w:firstLine="0"/>
              <w:jc w:val="left"/>
            </w:pPr>
            <w:r w:rsidRPr="0029183D">
              <w:rPr>
                <w:b/>
                <w:color w:val="000000"/>
              </w:rPr>
              <w:t>Aim: </w:t>
            </w:r>
            <w:r w:rsidRPr="0029183D">
              <w:rPr>
                <w:color w:val="000000"/>
              </w:rPr>
              <w:t>To clarify the effect of age-related change in trigeminal nociception.</w:t>
            </w:r>
            <w:r w:rsidR="00D84C11" w:rsidRPr="0029183D">
              <w:t xml:space="preserve"> </w:t>
            </w:r>
          </w:p>
        </w:tc>
        <w:tc>
          <w:tcPr>
            <w:tcW w:w="2268" w:type="dxa"/>
            <w:tcMar>
              <w:top w:w="0" w:type="dxa"/>
              <w:left w:w="108" w:type="dxa"/>
              <w:bottom w:w="0" w:type="dxa"/>
              <w:right w:w="108" w:type="dxa"/>
            </w:tcMar>
            <w:vAlign w:val="center"/>
          </w:tcPr>
          <w:p w14:paraId="02C5FAE4"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4A2DF381" w14:textId="52E439DC" w:rsidR="00182112" w:rsidRPr="0029183D" w:rsidRDefault="00182112" w:rsidP="0029183D">
            <w:pPr>
              <w:ind w:firstLineChars="0" w:firstLine="0"/>
              <w:jc w:val="center"/>
              <w:rPr>
                <w:b/>
                <w:color w:val="000000"/>
              </w:rPr>
            </w:pPr>
            <w:r w:rsidRPr="0029183D">
              <w:rPr>
                <w:b/>
                <w:color w:val="000000"/>
              </w:rPr>
              <w:t xml:space="preserve">Mean Age: </w:t>
            </w:r>
            <w:r w:rsidRPr="0029183D">
              <w:rPr>
                <w:color w:val="000000"/>
              </w:rPr>
              <w:t>9–12-month-old; 29–34-month old</w:t>
            </w:r>
          </w:p>
          <w:p w14:paraId="3682BA48" w14:textId="77777777" w:rsidR="00182112" w:rsidRPr="0029183D" w:rsidRDefault="00182112" w:rsidP="0029183D">
            <w:pPr>
              <w:ind w:firstLineChars="0" w:firstLine="0"/>
              <w:jc w:val="center"/>
            </w:pPr>
            <w:r w:rsidRPr="0029183D">
              <w:rPr>
                <w:b/>
                <w:color w:val="000000"/>
              </w:rPr>
              <w:t>Sex:</w:t>
            </w:r>
            <w:r w:rsidRPr="0029183D">
              <w:rPr>
                <w:color w:val="000000"/>
              </w:rPr>
              <w:t> </w:t>
            </w:r>
            <w:r w:rsidRPr="0029183D">
              <w:t>NR</w:t>
            </w:r>
          </w:p>
          <w:p w14:paraId="0B056868" w14:textId="77777777" w:rsidR="00182112" w:rsidRPr="0029183D" w:rsidRDefault="00182112" w:rsidP="0029183D">
            <w:pPr>
              <w:ind w:firstLineChars="0" w:firstLine="0"/>
              <w:jc w:val="center"/>
            </w:pPr>
            <w:r w:rsidRPr="0029183D">
              <w:rPr>
                <w:b/>
                <w:color w:val="000000"/>
              </w:rPr>
              <w:t>Total sample size: </w:t>
            </w:r>
            <w:r w:rsidRPr="0029183D">
              <w:rPr>
                <w:color w:val="000000"/>
              </w:rPr>
              <w:t>20</w:t>
            </w:r>
          </w:p>
          <w:p w14:paraId="6595B2FF" w14:textId="4414E81D" w:rsidR="00182112" w:rsidRPr="0029183D" w:rsidRDefault="00182112" w:rsidP="0029183D">
            <w:pPr>
              <w:ind w:firstLineChars="0" w:firstLine="0"/>
              <w:jc w:val="center"/>
              <w:rPr>
                <w:color w:val="000000"/>
              </w:rPr>
            </w:pPr>
            <w:r w:rsidRPr="0029183D">
              <w:rPr>
                <w:b/>
                <w:color w:val="000000"/>
              </w:rPr>
              <w:t>Number of groups: </w:t>
            </w:r>
            <w:r w:rsidRPr="0029183D">
              <w:rPr>
                <w:color w:val="000000"/>
              </w:rPr>
              <w:t>2 (9–12 and 29–34-month old rats)</w:t>
            </w:r>
          </w:p>
        </w:tc>
        <w:tc>
          <w:tcPr>
            <w:tcW w:w="2551" w:type="dxa"/>
            <w:tcMar>
              <w:top w:w="0" w:type="dxa"/>
              <w:left w:w="108" w:type="dxa"/>
              <w:bottom w:w="0" w:type="dxa"/>
              <w:right w:w="108" w:type="dxa"/>
            </w:tcMar>
            <w:vAlign w:val="center"/>
          </w:tcPr>
          <w:p w14:paraId="3B00E077" w14:textId="77777777" w:rsidR="00182112" w:rsidRPr="0029183D" w:rsidRDefault="00182112" w:rsidP="0029183D">
            <w:pPr>
              <w:ind w:firstLineChars="0" w:firstLine="0"/>
              <w:jc w:val="center"/>
              <w:rPr>
                <w:b/>
                <w:color w:val="000000"/>
              </w:rPr>
            </w:pPr>
            <w:r w:rsidRPr="0029183D">
              <w:rPr>
                <w:b/>
                <w:color w:val="000000"/>
              </w:rPr>
              <w:t>Type of stimulus:</w:t>
            </w:r>
          </w:p>
          <w:p w14:paraId="2BB00A6D" w14:textId="77777777" w:rsidR="00182112" w:rsidRPr="0029183D" w:rsidRDefault="00182112" w:rsidP="0029183D">
            <w:pPr>
              <w:ind w:firstLineChars="0" w:firstLine="0"/>
              <w:jc w:val="center"/>
            </w:pPr>
            <w:r w:rsidRPr="0029183D">
              <w:rPr>
                <w:color w:val="000000"/>
              </w:rPr>
              <w:t>Chemical</w:t>
            </w:r>
          </w:p>
          <w:p w14:paraId="019106CA" w14:textId="77777777" w:rsidR="00182112" w:rsidRPr="0029183D" w:rsidRDefault="00182112" w:rsidP="0029183D">
            <w:pPr>
              <w:ind w:firstLineChars="0" w:firstLine="0"/>
              <w:jc w:val="center"/>
              <w:rPr>
                <w:b/>
                <w:color w:val="000000"/>
              </w:rPr>
            </w:pPr>
            <w:r w:rsidRPr="0029183D">
              <w:rPr>
                <w:b/>
                <w:color w:val="000000"/>
              </w:rPr>
              <w:t>Location of stimulus:</w:t>
            </w:r>
          </w:p>
          <w:p w14:paraId="33BE2A62" w14:textId="77777777" w:rsidR="00182112" w:rsidRPr="0029183D" w:rsidRDefault="00182112" w:rsidP="0029183D">
            <w:pPr>
              <w:ind w:firstLineChars="0" w:firstLine="0"/>
              <w:jc w:val="center"/>
            </w:pPr>
            <w:r w:rsidRPr="0029183D">
              <w:rPr>
                <w:color w:val="000000"/>
              </w:rPr>
              <w:t>Whisker pad</w:t>
            </w:r>
          </w:p>
          <w:p w14:paraId="61E2F7F8" w14:textId="77777777" w:rsidR="00182112" w:rsidRPr="0029183D" w:rsidRDefault="00182112" w:rsidP="0029183D">
            <w:pPr>
              <w:ind w:firstLineChars="0" w:firstLine="0"/>
              <w:jc w:val="center"/>
              <w:rPr>
                <w:b/>
                <w:color w:val="000000"/>
              </w:rPr>
            </w:pPr>
            <w:r w:rsidRPr="0029183D">
              <w:rPr>
                <w:b/>
                <w:color w:val="000000"/>
              </w:rPr>
              <w:t>Location of response:</w:t>
            </w:r>
          </w:p>
          <w:p w14:paraId="207494E8" w14:textId="6EC7249C" w:rsidR="00182112" w:rsidRPr="0029183D" w:rsidRDefault="00182112" w:rsidP="0029183D">
            <w:pPr>
              <w:ind w:firstLineChars="0" w:firstLine="0"/>
              <w:jc w:val="center"/>
            </w:pPr>
            <w:proofErr w:type="spellStart"/>
            <w:r w:rsidRPr="0029183D">
              <w:rPr>
                <w:color w:val="000000"/>
              </w:rPr>
              <w:t>Vc</w:t>
            </w:r>
            <w:proofErr w:type="spellEnd"/>
            <w:r w:rsidRPr="0029183D">
              <w:rPr>
                <w:color w:val="000000"/>
              </w:rPr>
              <w:t xml:space="preserve"> and upper cervical spinal cord neurons</w:t>
            </w:r>
          </w:p>
          <w:p w14:paraId="02A73314" w14:textId="104813D9" w:rsidR="00182112" w:rsidRPr="0029183D" w:rsidRDefault="00182112" w:rsidP="0029183D">
            <w:pPr>
              <w:ind w:firstLineChars="0" w:firstLine="0"/>
              <w:jc w:val="center"/>
            </w:pPr>
            <w:r w:rsidRPr="0029183D">
              <w:rPr>
                <w:b/>
                <w:color w:val="000000"/>
              </w:rPr>
              <w:t>TCN:</w:t>
            </w:r>
            <w:r w:rsidRPr="0029183D">
              <w:rPr>
                <w:color w:val="000000"/>
              </w:rPr>
              <w:t xml:space="preserve"> </w:t>
            </w:r>
            <w:proofErr w:type="spellStart"/>
            <w:r w:rsidRPr="0029183D">
              <w:rPr>
                <w:color w:val="000000"/>
              </w:rPr>
              <w:t>Vc</w:t>
            </w:r>
            <w:proofErr w:type="spellEnd"/>
          </w:p>
          <w:p w14:paraId="5936A8AD" w14:textId="4A15F613" w:rsidR="00182112" w:rsidRPr="0029183D" w:rsidRDefault="00182112" w:rsidP="0029183D">
            <w:pPr>
              <w:ind w:firstLineChars="0" w:firstLine="0"/>
              <w:jc w:val="center"/>
            </w:pPr>
            <w:r w:rsidRPr="0029183D">
              <w:rPr>
                <w:b/>
                <w:color w:val="000000"/>
              </w:rPr>
              <w:t xml:space="preserve">Cervical Spine: </w:t>
            </w:r>
            <w:r w:rsidRPr="0029183D">
              <w:rPr>
                <w:color w:val="000000"/>
              </w:rPr>
              <w:t>Upper cervical spinal cord</w:t>
            </w:r>
          </w:p>
        </w:tc>
        <w:tc>
          <w:tcPr>
            <w:tcW w:w="1985" w:type="dxa"/>
            <w:tcMar>
              <w:top w:w="0" w:type="dxa"/>
              <w:left w:w="108" w:type="dxa"/>
              <w:bottom w:w="0" w:type="dxa"/>
              <w:right w:w="108" w:type="dxa"/>
            </w:tcMar>
            <w:vAlign w:val="center"/>
          </w:tcPr>
          <w:p w14:paraId="5254A0EE" w14:textId="135E594B" w:rsidR="00182112" w:rsidRPr="0029183D" w:rsidRDefault="00182112" w:rsidP="00D84C11">
            <w:pPr>
              <w:ind w:firstLineChars="0" w:firstLine="0"/>
              <w:jc w:val="center"/>
            </w:pPr>
            <w:r w:rsidRPr="0029183D">
              <w:rPr>
                <w:b/>
                <w:color w:val="000000"/>
                <w:u w:val="single"/>
              </w:rPr>
              <w:t>Main outcome:</w:t>
            </w:r>
            <w:r w:rsidRPr="0029183D">
              <w:rPr>
                <w:color w:val="000000"/>
              </w:rPr>
              <w:t> Phosphorylation of extra-cellular signal-regulated kinase (</w:t>
            </w:r>
            <w:proofErr w:type="spellStart"/>
            <w:r w:rsidRPr="0029183D">
              <w:rPr>
                <w:color w:val="000000"/>
              </w:rPr>
              <w:t>pERK</w:t>
            </w:r>
            <w:proofErr w:type="spellEnd"/>
            <w:r w:rsidRPr="0029183D">
              <w:rPr>
                <w:color w:val="000000"/>
              </w:rPr>
              <w:t>)*</w:t>
            </w:r>
            <w:r w:rsidRPr="0029183D">
              <w:rPr>
                <w:color w:val="000000"/>
                <w:vertAlign w:val="superscript"/>
              </w:rPr>
              <w:t>1</w:t>
            </w:r>
          </w:p>
        </w:tc>
        <w:tc>
          <w:tcPr>
            <w:tcW w:w="4111" w:type="dxa"/>
            <w:tcMar>
              <w:top w:w="0" w:type="dxa"/>
              <w:left w:w="108" w:type="dxa"/>
              <w:bottom w:w="0" w:type="dxa"/>
              <w:right w:w="108" w:type="dxa"/>
            </w:tcMar>
            <w:vAlign w:val="center"/>
          </w:tcPr>
          <w:p w14:paraId="13AEA580" w14:textId="7919AAD0"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4830E277" w14:textId="380F76D5" w:rsidR="00182112" w:rsidRPr="0029183D" w:rsidRDefault="00182112" w:rsidP="00D84C11">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The number of </w:t>
            </w:r>
            <w:proofErr w:type="spellStart"/>
            <w:r w:rsidRPr="0029183D">
              <w:rPr>
                <w:color w:val="000000"/>
              </w:rPr>
              <w:t>pERK</w:t>
            </w:r>
            <w:proofErr w:type="spellEnd"/>
            <w:r w:rsidRPr="0029183D">
              <w:rPr>
                <w:color w:val="000000"/>
              </w:rPr>
              <w:t xml:space="preserve">-LI cells was slightly, but not significantly larger in aged rats compared with that of adults. Pretreatment with naloxone significantly increased the number of capsaicin-induced </w:t>
            </w:r>
            <w:proofErr w:type="spellStart"/>
            <w:r w:rsidRPr="0029183D">
              <w:rPr>
                <w:color w:val="000000"/>
              </w:rPr>
              <w:t>pERK</w:t>
            </w:r>
            <w:proofErr w:type="spellEnd"/>
            <w:r w:rsidRPr="0029183D">
              <w:rPr>
                <w:color w:val="000000"/>
              </w:rPr>
              <w:t>- LI cells in adult rats but not in aged rats.</w:t>
            </w:r>
            <w:r w:rsidR="00D84C11" w:rsidRPr="0029183D">
              <w:t xml:space="preserve"> </w:t>
            </w:r>
          </w:p>
        </w:tc>
        <w:tc>
          <w:tcPr>
            <w:tcW w:w="2835" w:type="dxa"/>
            <w:tcMar>
              <w:top w:w="0" w:type="dxa"/>
              <w:left w:w="108" w:type="dxa"/>
              <w:bottom w:w="0" w:type="dxa"/>
              <w:right w:w="108" w:type="dxa"/>
            </w:tcMar>
            <w:vAlign w:val="center"/>
          </w:tcPr>
          <w:p w14:paraId="27BE0DE2" w14:textId="2226FC37" w:rsidR="00182112" w:rsidRPr="0029183D" w:rsidRDefault="00182112" w:rsidP="00D84C11">
            <w:pPr>
              <w:ind w:firstLineChars="0" w:firstLine="0"/>
              <w:jc w:val="center"/>
            </w:pPr>
            <w:r w:rsidRPr="0029183D">
              <w:rPr>
                <w:b/>
                <w:color w:val="000000"/>
              </w:rPr>
              <w:t>Conclusions</w:t>
            </w:r>
            <w:r w:rsidRPr="0029183D">
              <w:rPr>
                <w:color w:val="000000"/>
              </w:rPr>
              <w:t>: The present findings suggest that the descending modulation system impaired with advancing age, resulting in the abnormal pain sensation in aged rats</w:t>
            </w:r>
          </w:p>
        </w:tc>
      </w:tr>
      <w:tr w:rsidR="00182112" w:rsidRPr="0029183D" w14:paraId="6C8F35E5" w14:textId="77777777" w:rsidTr="00DC6FEB">
        <w:trPr>
          <w:trHeight w:val="283"/>
          <w:jc w:val="center"/>
        </w:trPr>
        <w:tc>
          <w:tcPr>
            <w:tcW w:w="2700" w:type="dxa"/>
            <w:tcMar>
              <w:top w:w="0" w:type="dxa"/>
              <w:left w:w="108" w:type="dxa"/>
              <w:bottom w:w="0" w:type="dxa"/>
              <w:right w:w="108" w:type="dxa"/>
            </w:tcMar>
            <w:vAlign w:val="center"/>
          </w:tcPr>
          <w:p w14:paraId="1D088E8F" w14:textId="4E15AC66" w:rsidR="00182112" w:rsidRPr="0029183D" w:rsidRDefault="00182112" w:rsidP="0029183D">
            <w:pPr>
              <w:ind w:firstLineChars="0" w:firstLine="0"/>
              <w:jc w:val="left"/>
              <w:rPr>
                <w:b/>
              </w:rPr>
            </w:pPr>
            <w:proofErr w:type="spellStart"/>
            <w:r w:rsidRPr="0029183D">
              <w:rPr>
                <w:b/>
                <w:color w:val="000000"/>
              </w:rPr>
              <w:t>Takemura</w:t>
            </w:r>
            <w:proofErr w:type="spellEnd"/>
            <w:r w:rsidRPr="0029183D">
              <w:rPr>
                <w:b/>
                <w:color w:val="000000"/>
              </w:rPr>
              <w:t xml:space="preserve">, 1987 </w:t>
            </w:r>
            <w:r w:rsidR="00B915AC">
              <w:rPr>
                <w:b/>
                <w:noProof/>
                <w:color w:val="000000"/>
              </w:rPr>
              <w:t>[</w:t>
            </w:r>
            <w:r w:rsidR="00DF3526" w:rsidRPr="0029183D">
              <w:rPr>
                <w:b/>
                <w:noProof/>
                <w:color w:val="000000"/>
              </w:rPr>
              <w:t>72</w:t>
            </w:r>
            <w:r w:rsidR="00B915AC">
              <w:rPr>
                <w:b/>
                <w:noProof/>
                <w:color w:val="000000"/>
              </w:rPr>
              <w:t>]</w:t>
            </w:r>
          </w:p>
          <w:p w14:paraId="6C51C31D"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64A4918C" w14:textId="77777777" w:rsidR="00182112" w:rsidRPr="0029183D" w:rsidRDefault="00182112" w:rsidP="0029183D">
            <w:pPr>
              <w:ind w:firstLineChars="0" w:firstLine="0"/>
              <w:jc w:val="left"/>
            </w:pPr>
            <w:r w:rsidRPr="0029183D">
              <w:rPr>
                <w:b/>
                <w:color w:val="000000"/>
              </w:rPr>
              <w:t>Aim: </w:t>
            </w:r>
            <w:r w:rsidRPr="0029183D">
              <w:rPr>
                <w:color w:val="000000"/>
              </w:rPr>
              <w:t>To determine the exact central projections of peripheral branches of the trigeminal nerve for understanding the underlying functional segregation of primary neurons compromising them.</w:t>
            </w:r>
          </w:p>
        </w:tc>
        <w:tc>
          <w:tcPr>
            <w:tcW w:w="2268" w:type="dxa"/>
            <w:tcMar>
              <w:top w:w="0" w:type="dxa"/>
              <w:left w:w="108" w:type="dxa"/>
              <w:bottom w:w="0" w:type="dxa"/>
              <w:right w:w="108" w:type="dxa"/>
            </w:tcMar>
            <w:vAlign w:val="center"/>
          </w:tcPr>
          <w:p w14:paraId="1870981B"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25B636BA"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6E18C229"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3F6C90FC" w14:textId="77777777" w:rsidR="00182112" w:rsidRPr="0029183D" w:rsidRDefault="00182112" w:rsidP="0029183D">
            <w:pPr>
              <w:ind w:firstLineChars="0" w:firstLine="0"/>
              <w:jc w:val="center"/>
            </w:pPr>
            <w:r w:rsidRPr="0029183D">
              <w:rPr>
                <w:b/>
                <w:color w:val="000000"/>
              </w:rPr>
              <w:t>Total sample size:</w:t>
            </w:r>
            <w:r w:rsidRPr="0029183D">
              <w:rPr>
                <w:color w:val="000000"/>
              </w:rPr>
              <w:t> 33</w:t>
            </w:r>
          </w:p>
          <w:p w14:paraId="613D2D70" w14:textId="478E1529" w:rsidR="00182112" w:rsidRPr="0029183D" w:rsidRDefault="00182112" w:rsidP="0029183D">
            <w:pPr>
              <w:ind w:firstLineChars="0" w:firstLine="0"/>
              <w:jc w:val="center"/>
            </w:pPr>
            <w:r w:rsidRPr="0029183D">
              <w:rPr>
                <w:b/>
                <w:color w:val="000000"/>
              </w:rPr>
              <w:t xml:space="preserve">Number of groups:  </w:t>
            </w:r>
            <w:r w:rsidRPr="0029183D">
              <w:rPr>
                <w:color w:val="000000"/>
              </w:rPr>
              <w:t>6</w:t>
            </w:r>
          </w:p>
        </w:tc>
        <w:tc>
          <w:tcPr>
            <w:tcW w:w="2551" w:type="dxa"/>
            <w:tcMar>
              <w:top w:w="0" w:type="dxa"/>
              <w:left w:w="108" w:type="dxa"/>
              <w:bottom w:w="0" w:type="dxa"/>
              <w:right w:w="108" w:type="dxa"/>
            </w:tcMar>
            <w:vAlign w:val="center"/>
          </w:tcPr>
          <w:p w14:paraId="0305136F" w14:textId="77777777" w:rsidR="00182112" w:rsidRPr="0029183D" w:rsidRDefault="00182112" w:rsidP="0029183D">
            <w:pPr>
              <w:ind w:firstLineChars="0" w:firstLine="0"/>
              <w:jc w:val="center"/>
              <w:rPr>
                <w:b/>
                <w:color w:val="000000"/>
              </w:rPr>
            </w:pPr>
            <w:r w:rsidRPr="0029183D">
              <w:rPr>
                <w:b/>
                <w:color w:val="000000"/>
              </w:rPr>
              <w:t>Type of stimulus:</w:t>
            </w:r>
          </w:p>
          <w:p w14:paraId="74C73275" w14:textId="77777777" w:rsidR="00182112" w:rsidRPr="0029183D" w:rsidRDefault="00182112" w:rsidP="0029183D">
            <w:pPr>
              <w:ind w:firstLineChars="0" w:firstLine="0"/>
              <w:jc w:val="center"/>
            </w:pPr>
            <w:r w:rsidRPr="0029183D">
              <w:rPr>
                <w:color w:val="000000"/>
              </w:rPr>
              <w:t>Chemical</w:t>
            </w:r>
          </w:p>
          <w:p w14:paraId="0A24A500" w14:textId="77777777" w:rsidR="00182112" w:rsidRPr="0029183D" w:rsidRDefault="00182112" w:rsidP="0029183D">
            <w:pPr>
              <w:ind w:firstLineChars="0" w:firstLine="0"/>
              <w:jc w:val="center"/>
              <w:rPr>
                <w:b/>
                <w:color w:val="000000"/>
              </w:rPr>
            </w:pPr>
            <w:r w:rsidRPr="0029183D">
              <w:rPr>
                <w:b/>
                <w:color w:val="000000"/>
              </w:rPr>
              <w:t>Location of stimulus:</w:t>
            </w:r>
          </w:p>
          <w:p w14:paraId="3ADAAFCA" w14:textId="77777777" w:rsidR="00182112" w:rsidRPr="0029183D" w:rsidRDefault="00182112" w:rsidP="0029183D">
            <w:pPr>
              <w:ind w:firstLineChars="0" w:firstLine="0"/>
              <w:jc w:val="center"/>
            </w:pPr>
            <w:r w:rsidRPr="0029183D">
              <w:rPr>
                <w:color w:val="000000"/>
              </w:rPr>
              <w:t>TMJ/auricular region</w:t>
            </w:r>
          </w:p>
          <w:p w14:paraId="1B7C3828" w14:textId="77777777" w:rsidR="00182112" w:rsidRPr="0029183D" w:rsidRDefault="00182112" w:rsidP="0029183D">
            <w:pPr>
              <w:ind w:firstLineChars="0" w:firstLine="0"/>
              <w:jc w:val="center"/>
              <w:rPr>
                <w:b/>
                <w:color w:val="000000"/>
              </w:rPr>
            </w:pPr>
            <w:r w:rsidRPr="0029183D">
              <w:rPr>
                <w:b/>
                <w:color w:val="000000"/>
              </w:rPr>
              <w:t>Location of response:</w:t>
            </w:r>
          </w:p>
          <w:p w14:paraId="0783109B" w14:textId="77777777" w:rsidR="00182112" w:rsidRPr="0029183D" w:rsidRDefault="00182112" w:rsidP="0029183D">
            <w:pPr>
              <w:ind w:firstLineChars="0" w:firstLine="0"/>
              <w:jc w:val="center"/>
            </w:pPr>
            <w:r w:rsidRPr="0029183D">
              <w:rPr>
                <w:color w:val="000000"/>
              </w:rPr>
              <w:t>Brainstem and cervical segments of spinal cord</w:t>
            </w:r>
          </w:p>
          <w:p w14:paraId="63CD48D2" w14:textId="49431441" w:rsidR="00182112" w:rsidRPr="0029183D" w:rsidRDefault="00182112" w:rsidP="0029183D">
            <w:pPr>
              <w:ind w:firstLineChars="0" w:firstLine="0"/>
              <w:jc w:val="center"/>
            </w:pPr>
            <w:r w:rsidRPr="0029183D">
              <w:rPr>
                <w:b/>
                <w:color w:val="000000"/>
              </w:rPr>
              <w:t xml:space="preserve">TCN: </w:t>
            </w:r>
            <w:r w:rsidRPr="0029183D">
              <w:rPr>
                <w:color w:val="000000"/>
              </w:rPr>
              <w:t xml:space="preserve">Trigeminal nucleus </w:t>
            </w:r>
            <w:proofErr w:type="spellStart"/>
            <w:r w:rsidRPr="0029183D">
              <w:rPr>
                <w:color w:val="000000"/>
              </w:rPr>
              <w:t>principalis</w:t>
            </w:r>
            <w:proofErr w:type="spellEnd"/>
            <w:r w:rsidRPr="0029183D">
              <w:rPr>
                <w:color w:val="000000"/>
              </w:rPr>
              <w:t xml:space="preserve">, subnuclei </w:t>
            </w:r>
            <w:proofErr w:type="spellStart"/>
            <w:r w:rsidRPr="0029183D">
              <w:rPr>
                <w:color w:val="000000"/>
              </w:rPr>
              <w:t>oralis</w:t>
            </w:r>
            <w:proofErr w:type="spellEnd"/>
            <w:r w:rsidRPr="0029183D">
              <w:rPr>
                <w:color w:val="000000"/>
              </w:rPr>
              <w:t xml:space="preserve"> and </w:t>
            </w:r>
            <w:proofErr w:type="spellStart"/>
            <w:r w:rsidRPr="0029183D">
              <w:rPr>
                <w:color w:val="000000"/>
              </w:rPr>
              <w:t>interpolaris</w:t>
            </w:r>
            <w:proofErr w:type="spellEnd"/>
          </w:p>
          <w:p w14:paraId="33E050CE" w14:textId="77777777" w:rsidR="00182112" w:rsidRPr="0029183D" w:rsidRDefault="00182112" w:rsidP="0029183D">
            <w:pPr>
              <w:ind w:firstLineChars="0" w:firstLine="0"/>
              <w:jc w:val="center"/>
            </w:pPr>
            <w:r w:rsidRPr="0029183D">
              <w:rPr>
                <w:b/>
                <w:color w:val="000000"/>
              </w:rPr>
              <w:t>Cervical Spine:</w:t>
            </w:r>
            <w:r w:rsidRPr="0029183D">
              <w:rPr>
                <w:color w:val="000000"/>
              </w:rPr>
              <w:t xml:space="preserve"> C1/2/3</w:t>
            </w:r>
          </w:p>
        </w:tc>
        <w:tc>
          <w:tcPr>
            <w:tcW w:w="1985" w:type="dxa"/>
            <w:tcMar>
              <w:top w:w="0" w:type="dxa"/>
              <w:left w:w="108" w:type="dxa"/>
              <w:bottom w:w="0" w:type="dxa"/>
              <w:right w:w="108" w:type="dxa"/>
            </w:tcMar>
            <w:vAlign w:val="center"/>
          </w:tcPr>
          <w:p w14:paraId="082A0ECF" w14:textId="37078260" w:rsidR="00182112" w:rsidRPr="0029183D" w:rsidRDefault="00182112" w:rsidP="0029183D">
            <w:pPr>
              <w:ind w:firstLineChars="0" w:firstLine="0"/>
              <w:jc w:val="center"/>
            </w:pPr>
            <w:r w:rsidRPr="0029183D">
              <w:rPr>
                <w:b/>
                <w:color w:val="000000"/>
                <w:u w:val="single"/>
              </w:rPr>
              <w:t xml:space="preserve">Main outcome: </w:t>
            </w:r>
            <w:proofErr w:type="spellStart"/>
            <w:r w:rsidRPr="0029183D">
              <w:rPr>
                <w:color w:val="000000"/>
              </w:rPr>
              <w:t>Projectional</w:t>
            </w:r>
            <w:proofErr w:type="spellEnd"/>
            <w:r w:rsidRPr="0029183D">
              <w:rPr>
                <w:color w:val="000000"/>
              </w:rPr>
              <w:t xml:space="preserve"> areas of each branch</w:t>
            </w:r>
            <w:r w:rsidRPr="0029183D">
              <w:t>.</w:t>
            </w:r>
          </w:p>
        </w:tc>
        <w:tc>
          <w:tcPr>
            <w:tcW w:w="4111" w:type="dxa"/>
            <w:tcMar>
              <w:top w:w="0" w:type="dxa"/>
              <w:left w:w="108" w:type="dxa"/>
              <w:bottom w:w="0" w:type="dxa"/>
              <w:right w:w="108" w:type="dxa"/>
            </w:tcMar>
            <w:vAlign w:val="center"/>
          </w:tcPr>
          <w:p w14:paraId="5086BDE4" w14:textId="77777777" w:rsidR="00182112" w:rsidRPr="0029183D" w:rsidRDefault="00182112" w:rsidP="0029183D">
            <w:pPr>
              <w:ind w:firstLineChars="0" w:firstLine="0"/>
              <w:jc w:val="center"/>
              <w:rPr>
                <w:color w:val="000000"/>
              </w:rPr>
            </w:pPr>
            <w:r w:rsidRPr="0029183D">
              <w:rPr>
                <w:b/>
                <w:color w:val="000000"/>
                <w:u w:val="single"/>
              </w:rPr>
              <w:t>Direction</w:t>
            </w:r>
            <w:r w:rsidRPr="0029183D">
              <w:rPr>
                <w:b/>
                <w:color w:val="000000"/>
              </w:rPr>
              <w:t xml:space="preserve">: </w:t>
            </w:r>
            <w:r w:rsidRPr="0029183D">
              <w:rPr>
                <w:color w:val="000000"/>
              </w:rPr>
              <w:t>Orofacial to cervical</w:t>
            </w:r>
          </w:p>
          <w:p w14:paraId="2CB8E433" w14:textId="639428BA"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Primary neurons innervating the intraoral structures project to the nucleus of the solitary tract and the supra and paratrigeminal nuclei, whereas those innervating the facial skin do not. Primary neurons innervating the periphery of the face project to the spinal dorsal horn and those innervating the intra perioral region project to medullary dorsal horn, though this segregation from the medulla to the C3 segment is loose. Trigeminal primary neurons project to the contralateral dorsal horn from the medulla to the C3 segment.</w:t>
            </w:r>
          </w:p>
        </w:tc>
        <w:tc>
          <w:tcPr>
            <w:tcW w:w="2835" w:type="dxa"/>
            <w:tcMar>
              <w:top w:w="0" w:type="dxa"/>
              <w:left w:w="108" w:type="dxa"/>
              <w:bottom w:w="0" w:type="dxa"/>
              <w:right w:w="108" w:type="dxa"/>
            </w:tcMar>
            <w:vAlign w:val="center"/>
          </w:tcPr>
          <w:p w14:paraId="1AA2A48B" w14:textId="49BD0108" w:rsidR="00182112" w:rsidRPr="0029183D" w:rsidRDefault="00182112" w:rsidP="00D84C11">
            <w:pPr>
              <w:ind w:firstLineChars="0" w:firstLine="0"/>
              <w:jc w:val="center"/>
            </w:pPr>
            <w:r w:rsidRPr="0029183D">
              <w:rPr>
                <w:b/>
                <w:color w:val="000000"/>
              </w:rPr>
              <w:t>Conclusions</w:t>
            </w:r>
            <w:r w:rsidRPr="0029183D">
              <w:rPr>
                <w:color w:val="000000"/>
              </w:rPr>
              <w:t>: The contralateral projection was reported at the cervical segment after a chemical stimulus at the alveolar nerve on TMJ.</w:t>
            </w:r>
            <w:r w:rsidR="00D84C11" w:rsidRPr="0029183D">
              <w:t xml:space="preserve"> </w:t>
            </w:r>
          </w:p>
        </w:tc>
      </w:tr>
      <w:tr w:rsidR="00182112" w:rsidRPr="0029183D" w14:paraId="74A32A59" w14:textId="77777777" w:rsidTr="00DC6FEB">
        <w:trPr>
          <w:trHeight w:val="283"/>
          <w:jc w:val="center"/>
        </w:trPr>
        <w:tc>
          <w:tcPr>
            <w:tcW w:w="2700" w:type="dxa"/>
            <w:tcMar>
              <w:top w:w="0" w:type="dxa"/>
              <w:left w:w="108" w:type="dxa"/>
              <w:bottom w:w="0" w:type="dxa"/>
              <w:right w:w="108" w:type="dxa"/>
            </w:tcMar>
            <w:vAlign w:val="center"/>
          </w:tcPr>
          <w:p w14:paraId="4D138462" w14:textId="091E3A01" w:rsidR="00182112" w:rsidRPr="0029183D" w:rsidRDefault="00182112" w:rsidP="0029183D">
            <w:pPr>
              <w:ind w:firstLineChars="0" w:firstLine="0"/>
              <w:jc w:val="left"/>
              <w:rPr>
                <w:b/>
              </w:rPr>
            </w:pPr>
            <w:r w:rsidRPr="0029183D">
              <w:rPr>
                <w:b/>
                <w:color w:val="000000"/>
              </w:rPr>
              <w:t xml:space="preserve">Takeshita, 2001 </w:t>
            </w:r>
            <w:r w:rsidR="00B915AC">
              <w:rPr>
                <w:b/>
                <w:noProof/>
                <w:color w:val="000000"/>
              </w:rPr>
              <w:t>[</w:t>
            </w:r>
            <w:r w:rsidR="00DF3526" w:rsidRPr="0029183D">
              <w:rPr>
                <w:b/>
                <w:noProof/>
                <w:color w:val="000000"/>
              </w:rPr>
              <w:t>73</w:t>
            </w:r>
            <w:r w:rsidR="00B915AC">
              <w:rPr>
                <w:b/>
                <w:noProof/>
                <w:color w:val="000000"/>
              </w:rPr>
              <w:t>]</w:t>
            </w:r>
          </w:p>
          <w:p w14:paraId="00CA768D"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1E6E69A9" w14:textId="77777777" w:rsidR="00182112" w:rsidRPr="0029183D" w:rsidRDefault="00182112" w:rsidP="0029183D">
            <w:pPr>
              <w:ind w:firstLineChars="0" w:firstLine="0"/>
              <w:jc w:val="left"/>
            </w:pPr>
            <w:r w:rsidRPr="0029183D">
              <w:rPr>
                <w:b/>
                <w:color w:val="000000"/>
              </w:rPr>
              <w:t>Aim: </w:t>
            </w:r>
            <w:r w:rsidRPr="0029183D">
              <w:rPr>
                <w:color w:val="000000"/>
              </w:rPr>
              <w:t>To determine if TMJ-responsive neurons encoded the intensity of pro-inflammatory chemical signals.</w:t>
            </w:r>
          </w:p>
        </w:tc>
        <w:tc>
          <w:tcPr>
            <w:tcW w:w="2268" w:type="dxa"/>
            <w:tcMar>
              <w:top w:w="0" w:type="dxa"/>
              <w:left w:w="108" w:type="dxa"/>
              <w:bottom w:w="0" w:type="dxa"/>
              <w:right w:w="108" w:type="dxa"/>
            </w:tcMar>
            <w:vAlign w:val="center"/>
          </w:tcPr>
          <w:p w14:paraId="0CD82FC5"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00A12448"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428297F2"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115E5545" w14:textId="77777777" w:rsidR="00182112" w:rsidRPr="0029183D" w:rsidRDefault="00182112" w:rsidP="0029183D">
            <w:pPr>
              <w:ind w:firstLineChars="0" w:firstLine="0"/>
              <w:jc w:val="center"/>
            </w:pPr>
            <w:r w:rsidRPr="0029183D">
              <w:rPr>
                <w:b/>
                <w:color w:val="000000"/>
              </w:rPr>
              <w:t>Total sample size: </w:t>
            </w:r>
            <w:r w:rsidRPr="0029183D">
              <w:rPr>
                <w:color w:val="000000"/>
              </w:rPr>
              <w:t>NR</w:t>
            </w:r>
          </w:p>
          <w:p w14:paraId="1404202F" w14:textId="77777777" w:rsidR="00182112" w:rsidRPr="0029183D" w:rsidRDefault="00182112" w:rsidP="0029183D">
            <w:pPr>
              <w:ind w:firstLineChars="0" w:firstLine="0"/>
              <w:jc w:val="center"/>
              <w:rPr>
                <w:color w:val="000000"/>
              </w:rPr>
            </w:pPr>
            <w:r w:rsidRPr="0029183D">
              <w:rPr>
                <w:b/>
                <w:color w:val="000000"/>
              </w:rPr>
              <w:t>Number of groups: </w:t>
            </w:r>
            <w:r w:rsidRPr="0029183D">
              <w:rPr>
                <w:color w:val="000000"/>
              </w:rPr>
              <w:t xml:space="preserve">4 (phosphate buffered saline, glutamate, </w:t>
            </w:r>
            <w:r w:rsidRPr="0029183D">
              <w:rPr>
                <w:color w:val="000000"/>
              </w:rPr>
              <w:lastRenderedPageBreak/>
              <w:t>bradykinin,</w:t>
            </w:r>
          </w:p>
          <w:p w14:paraId="7D5368BD" w14:textId="77777777" w:rsidR="00182112" w:rsidRPr="0029183D" w:rsidRDefault="00182112" w:rsidP="0029183D">
            <w:pPr>
              <w:ind w:firstLineChars="0" w:firstLine="0"/>
              <w:jc w:val="center"/>
            </w:pPr>
            <w:r w:rsidRPr="0029183D">
              <w:rPr>
                <w:color w:val="000000"/>
              </w:rPr>
              <w:t>or mustard oil)</w:t>
            </w:r>
          </w:p>
        </w:tc>
        <w:tc>
          <w:tcPr>
            <w:tcW w:w="2551" w:type="dxa"/>
            <w:tcMar>
              <w:top w:w="0" w:type="dxa"/>
              <w:left w:w="108" w:type="dxa"/>
              <w:bottom w:w="0" w:type="dxa"/>
              <w:right w:w="108" w:type="dxa"/>
            </w:tcMar>
            <w:vAlign w:val="center"/>
          </w:tcPr>
          <w:p w14:paraId="03E6074F" w14:textId="77777777" w:rsidR="00182112" w:rsidRPr="0029183D" w:rsidRDefault="00182112" w:rsidP="0029183D">
            <w:pPr>
              <w:ind w:firstLineChars="0" w:firstLine="0"/>
              <w:jc w:val="center"/>
              <w:rPr>
                <w:b/>
                <w:color w:val="000000"/>
              </w:rPr>
            </w:pPr>
            <w:r w:rsidRPr="0029183D">
              <w:rPr>
                <w:b/>
                <w:color w:val="000000"/>
              </w:rPr>
              <w:lastRenderedPageBreak/>
              <w:t>Type of stimulus:</w:t>
            </w:r>
          </w:p>
          <w:p w14:paraId="2AB323DD" w14:textId="77777777" w:rsidR="00182112" w:rsidRPr="0029183D" w:rsidRDefault="00182112" w:rsidP="0029183D">
            <w:pPr>
              <w:ind w:firstLineChars="0" w:firstLine="0"/>
              <w:jc w:val="center"/>
            </w:pPr>
            <w:r w:rsidRPr="0029183D">
              <w:rPr>
                <w:color w:val="000000"/>
              </w:rPr>
              <w:t>Electrical, mechanical, chemical</w:t>
            </w:r>
          </w:p>
          <w:p w14:paraId="2E8E78C7" w14:textId="04B85F9B" w:rsidR="00182112" w:rsidRPr="0029183D" w:rsidRDefault="00182112" w:rsidP="0029183D">
            <w:pPr>
              <w:ind w:firstLineChars="0" w:firstLine="0"/>
              <w:jc w:val="center"/>
            </w:pPr>
            <w:bookmarkStart w:id="2" w:name="_heading=h.30j0zll" w:colFirst="0" w:colLast="0"/>
            <w:bookmarkEnd w:id="2"/>
            <w:r w:rsidRPr="0029183D">
              <w:rPr>
                <w:b/>
                <w:color w:val="000000"/>
              </w:rPr>
              <w:t xml:space="preserve">Location of stimulus: </w:t>
            </w:r>
            <w:r w:rsidRPr="0029183D">
              <w:rPr>
                <w:color w:val="000000"/>
              </w:rPr>
              <w:t>Mechanical: TMJ, skin, condyle, temporalis muscle; Chemical: TMJ</w:t>
            </w:r>
          </w:p>
          <w:p w14:paraId="2ABC3539" w14:textId="77777777" w:rsidR="00182112" w:rsidRPr="0029183D" w:rsidRDefault="00182112" w:rsidP="0029183D">
            <w:pPr>
              <w:ind w:firstLineChars="0" w:firstLine="0"/>
              <w:jc w:val="center"/>
            </w:pPr>
          </w:p>
          <w:p w14:paraId="115297C3" w14:textId="77777777" w:rsidR="00182112" w:rsidRPr="0029183D" w:rsidRDefault="00182112" w:rsidP="0029183D">
            <w:pPr>
              <w:ind w:firstLineChars="0" w:firstLine="0"/>
              <w:jc w:val="center"/>
              <w:rPr>
                <w:b/>
                <w:color w:val="000000"/>
              </w:rPr>
            </w:pPr>
            <w:r w:rsidRPr="0029183D">
              <w:rPr>
                <w:b/>
                <w:color w:val="000000"/>
              </w:rPr>
              <w:lastRenderedPageBreak/>
              <w:t>Location of response:</w:t>
            </w:r>
          </w:p>
          <w:p w14:paraId="2894D554" w14:textId="77777777" w:rsidR="00182112" w:rsidRPr="0029183D" w:rsidRDefault="00182112" w:rsidP="0029183D">
            <w:pPr>
              <w:ind w:firstLineChars="0" w:firstLine="0"/>
              <w:jc w:val="center"/>
            </w:pPr>
            <w:proofErr w:type="spellStart"/>
            <w:r w:rsidRPr="0029183D">
              <w:rPr>
                <w:color w:val="000000"/>
              </w:rPr>
              <w:t>Vc</w:t>
            </w:r>
            <w:proofErr w:type="spellEnd"/>
            <w:r w:rsidRPr="0029183D">
              <w:rPr>
                <w:color w:val="000000"/>
              </w:rPr>
              <w:t>; C1, C2</w:t>
            </w:r>
          </w:p>
          <w:p w14:paraId="61AA3206" w14:textId="5A9EB91F" w:rsidR="00182112" w:rsidRPr="0029183D" w:rsidRDefault="00182112" w:rsidP="0029183D">
            <w:pPr>
              <w:ind w:firstLineChars="0" w:firstLine="0"/>
              <w:jc w:val="center"/>
            </w:pPr>
            <w:r w:rsidRPr="0029183D">
              <w:rPr>
                <w:b/>
                <w:color w:val="000000"/>
              </w:rPr>
              <w:t xml:space="preserve">TCN: </w:t>
            </w:r>
            <w:proofErr w:type="spellStart"/>
            <w:r w:rsidRPr="0029183D">
              <w:rPr>
                <w:color w:val="000000"/>
              </w:rPr>
              <w:t>Vc</w:t>
            </w:r>
            <w:proofErr w:type="spellEnd"/>
          </w:p>
          <w:p w14:paraId="2019F0D5"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C1, C2</w:t>
            </w:r>
          </w:p>
        </w:tc>
        <w:tc>
          <w:tcPr>
            <w:tcW w:w="1985" w:type="dxa"/>
            <w:tcMar>
              <w:top w:w="0" w:type="dxa"/>
              <w:left w:w="108" w:type="dxa"/>
              <w:bottom w:w="0" w:type="dxa"/>
              <w:right w:w="108" w:type="dxa"/>
            </w:tcMar>
            <w:vAlign w:val="center"/>
          </w:tcPr>
          <w:p w14:paraId="1E38D680" w14:textId="30387B47" w:rsidR="00182112" w:rsidRPr="0029183D" w:rsidRDefault="00182112" w:rsidP="0029183D">
            <w:pPr>
              <w:ind w:firstLineChars="0" w:firstLine="0"/>
              <w:jc w:val="center"/>
              <w:rPr>
                <w:color w:val="000000"/>
              </w:rPr>
            </w:pPr>
            <w:r w:rsidRPr="0029183D">
              <w:rPr>
                <w:b/>
                <w:color w:val="000000"/>
                <w:u w:val="single"/>
              </w:rPr>
              <w:lastRenderedPageBreak/>
              <w:t>Main outcome:</w:t>
            </w:r>
          </w:p>
          <w:p w14:paraId="61CD528F" w14:textId="06C2CA10" w:rsidR="00182112" w:rsidRPr="0029183D" w:rsidRDefault="00182112" w:rsidP="00D84C11">
            <w:pPr>
              <w:ind w:firstLineChars="0" w:firstLine="0"/>
              <w:jc w:val="center"/>
            </w:pPr>
            <w:proofErr w:type="spellStart"/>
            <w:r w:rsidRPr="0029183D">
              <w:rPr>
                <w:color w:val="000000"/>
              </w:rPr>
              <w:t>Fos</w:t>
            </w:r>
            <w:proofErr w:type="spellEnd"/>
            <w:r w:rsidRPr="0029183D">
              <w:rPr>
                <w:color w:val="000000"/>
              </w:rPr>
              <w:t>-LI mapping*</w:t>
            </w:r>
            <w:r w:rsidRPr="0029183D">
              <w:rPr>
                <w:color w:val="000000"/>
                <w:vertAlign w:val="superscript"/>
              </w:rPr>
              <w:t>2</w:t>
            </w:r>
          </w:p>
        </w:tc>
        <w:tc>
          <w:tcPr>
            <w:tcW w:w="4111" w:type="dxa"/>
            <w:tcMar>
              <w:top w:w="0" w:type="dxa"/>
              <w:left w:w="108" w:type="dxa"/>
              <w:bottom w:w="0" w:type="dxa"/>
              <w:right w:w="108" w:type="dxa"/>
            </w:tcMar>
            <w:vAlign w:val="center"/>
          </w:tcPr>
          <w:p w14:paraId="1CE51C21" w14:textId="4A020070"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4D7CBB63" w14:textId="2CD225AF"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Cornea was exceptional among the facial stimulation sites in that it had a specific representation C1 and the </w:t>
            </w:r>
            <w:proofErr w:type="spellStart"/>
            <w:r w:rsidRPr="0029183D">
              <w:rPr>
                <w:color w:val="000000"/>
              </w:rPr>
              <w:t>interpolaris-caudalis</w:t>
            </w:r>
            <w:proofErr w:type="spellEnd"/>
            <w:r w:rsidRPr="0029183D">
              <w:rPr>
                <w:color w:val="000000"/>
              </w:rPr>
              <w:t xml:space="preserve"> transition region; The proportion of labelling in laminae </w:t>
            </w:r>
            <w:r w:rsidR="000B50B6" w:rsidRPr="000B50B6">
              <w:rPr>
                <w:color w:val="000000"/>
              </w:rPr>
              <w:t>III-</w:t>
            </w:r>
            <w:r w:rsidRPr="000B50B6">
              <w:rPr>
                <w:color w:val="000000"/>
              </w:rPr>
              <w:t>IV</w:t>
            </w:r>
            <w:r w:rsidRPr="0029183D">
              <w:rPr>
                <w:color w:val="000000"/>
              </w:rPr>
              <w:t xml:space="preserve"> relative to </w:t>
            </w:r>
            <w:r w:rsidRPr="000B50B6">
              <w:rPr>
                <w:color w:val="000000"/>
              </w:rPr>
              <w:t xml:space="preserve">laminae </w:t>
            </w:r>
            <w:r w:rsidR="000B50B6" w:rsidRPr="000B50B6">
              <w:rPr>
                <w:color w:val="000000"/>
              </w:rPr>
              <w:t>I-II</w:t>
            </w:r>
            <w:r w:rsidRPr="000B50B6">
              <w:rPr>
                <w:color w:val="000000"/>
              </w:rPr>
              <w:t xml:space="preserve"> was</w:t>
            </w:r>
            <w:r w:rsidRPr="0029183D">
              <w:rPr>
                <w:color w:val="000000"/>
              </w:rPr>
              <w:t xml:space="preserve"> higher with noxious mechanical stimulation than with </w:t>
            </w:r>
            <w:r w:rsidRPr="0029183D">
              <w:rPr>
                <w:color w:val="000000"/>
              </w:rPr>
              <w:lastRenderedPageBreak/>
              <w:t xml:space="preserve">noxious thermal (55°C) or chemical stimulation. The proportion of labelling in </w:t>
            </w:r>
            <w:r w:rsidRPr="000B50B6">
              <w:rPr>
                <w:color w:val="000000"/>
              </w:rPr>
              <w:t xml:space="preserve">laminae </w:t>
            </w:r>
            <w:r w:rsidR="000B50B6">
              <w:rPr>
                <w:color w:val="000000"/>
              </w:rPr>
              <w:t>III</w:t>
            </w:r>
            <w:r w:rsidRPr="000B50B6">
              <w:rPr>
                <w:color w:val="000000"/>
              </w:rPr>
              <w:t>-</w:t>
            </w:r>
            <w:r w:rsidRPr="0029183D">
              <w:rPr>
                <w:color w:val="000000"/>
              </w:rPr>
              <w:t>IV produced by electrical stimulation of the infraorbital nerve was no greater than that produced by pinch.</w:t>
            </w:r>
          </w:p>
        </w:tc>
        <w:tc>
          <w:tcPr>
            <w:tcW w:w="2835" w:type="dxa"/>
            <w:tcMar>
              <w:top w:w="0" w:type="dxa"/>
              <w:left w:w="108" w:type="dxa"/>
              <w:bottom w:w="0" w:type="dxa"/>
              <w:right w:w="108" w:type="dxa"/>
            </w:tcMar>
            <w:vAlign w:val="center"/>
          </w:tcPr>
          <w:p w14:paraId="2BDDBCDD" w14:textId="1BCF0EED" w:rsidR="00182112" w:rsidRPr="0029183D" w:rsidRDefault="00182112" w:rsidP="00D84C11">
            <w:pPr>
              <w:ind w:firstLineChars="0" w:firstLine="0"/>
              <w:jc w:val="center"/>
            </w:pPr>
            <w:r w:rsidRPr="0029183D">
              <w:rPr>
                <w:b/>
                <w:color w:val="000000"/>
              </w:rPr>
              <w:lastRenderedPageBreak/>
              <w:t>Conclusions</w:t>
            </w:r>
            <w:r w:rsidRPr="0029183D">
              <w:rPr>
                <w:color w:val="000000"/>
              </w:rPr>
              <w:t xml:space="preserve">: Just the mechanical stimulus at the orofacial region can influence the proportion of labelling at the </w:t>
            </w:r>
            <w:proofErr w:type="spellStart"/>
            <w:r w:rsidRPr="0029183D">
              <w:rPr>
                <w:color w:val="000000"/>
              </w:rPr>
              <w:t>Vc</w:t>
            </w:r>
            <w:proofErr w:type="spellEnd"/>
            <w:r w:rsidRPr="0029183D">
              <w:rPr>
                <w:color w:val="000000"/>
              </w:rPr>
              <w:t xml:space="preserve"> and C1-2 level.</w:t>
            </w:r>
            <w:r w:rsidR="00D84C11" w:rsidRPr="0029183D">
              <w:t xml:space="preserve"> </w:t>
            </w:r>
          </w:p>
        </w:tc>
      </w:tr>
      <w:tr w:rsidR="00182112" w:rsidRPr="0029183D" w14:paraId="34ECFEDE" w14:textId="77777777" w:rsidTr="00DC6FEB">
        <w:trPr>
          <w:trHeight w:val="283"/>
          <w:jc w:val="center"/>
        </w:trPr>
        <w:tc>
          <w:tcPr>
            <w:tcW w:w="2700" w:type="dxa"/>
            <w:tcMar>
              <w:top w:w="0" w:type="dxa"/>
              <w:left w:w="108" w:type="dxa"/>
              <w:bottom w:w="0" w:type="dxa"/>
              <w:right w:w="108" w:type="dxa"/>
            </w:tcMar>
            <w:vAlign w:val="center"/>
          </w:tcPr>
          <w:p w14:paraId="329C7DC9" w14:textId="0E815203" w:rsidR="00182112" w:rsidRPr="0029183D" w:rsidRDefault="00182112" w:rsidP="0029183D">
            <w:pPr>
              <w:ind w:firstLineChars="0" w:firstLine="0"/>
              <w:jc w:val="left"/>
              <w:rPr>
                <w:b/>
              </w:rPr>
            </w:pPr>
            <w:proofErr w:type="spellStart"/>
            <w:r w:rsidRPr="0029183D">
              <w:rPr>
                <w:b/>
                <w:color w:val="000000"/>
              </w:rPr>
              <w:t>Tanimoto</w:t>
            </w:r>
            <w:proofErr w:type="spellEnd"/>
            <w:r w:rsidRPr="0029183D">
              <w:rPr>
                <w:b/>
                <w:color w:val="000000"/>
              </w:rPr>
              <w:t xml:space="preserve">, 2004 </w:t>
            </w:r>
            <w:r w:rsidR="00B915AC">
              <w:rPr>
                <w:b/>
                <w:noProof/>
                <w:color w:val="000000"/>
              </w:rPr>
              <w:t>[</w:t>
            </w:r>
            <w:r w:rsidR="00DF3526" w:rsidRPr="0029183D">
              <w:rPr>
                <w:b/>
                <w:noProof/>
                <w:color w:val="000000"/>
              </w:rPr>
              <w:t>74</w:t>
            </w:r>
            <w:r w:rsidR="00B915AC">
              <w:rPr>
                <w:b/>
                <w:noProof/>
                <w:color w:val="000000"/>
              </w:rPr>
              <w:t>]</w:t>
            </w:r>
          </w:p>
          <w:p w14:paraId="38925FC3"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3116CC4C" w14:textId="4AFC3F2D" w:rsidR="00182112" w:rsidRPr="0029183D" w:rsidRDefault="00182112" w:rsidP="0029183D">
            <w:pPr>
              <w:ind w:firstLineChars="0" w:firstLine="0"/>
              <w:jc w:val="left"/>
            </w:pPr>
            <w:r w:rsidRPr="0029183D">
              <w:rPr>
                <w:b/>
                <w:color w:val="000000"/>
              </w:rPr>
              <w:t>Aim: </w:t>
            </w:r>
            <w:r w:rsidRPr="0029183D">
              <w:rPr>
                <w:color w:val="000000"/>
              </w:rPr>
              <w:t>To test the hypothesis that vagal afferent stimulation modulates the first cervical dorsal horn neuron activity, which is projected by tooth pulp afferent inputs through the activation of a local ion-channel receptor system.</w:t>
            </w:r>
          </w:p>
        </w:tc>
        <w:tc>
          <w:tcPr>
            <w:tcW w:w="2268" w:type="dxa"/>
            <w:tcMar>
              <w:top w:w="0" w:type="dxa"/>
              <w:left w:w="108" w:type="dxa"/>
              <w:bottom w:w="0" w:type="dxa"/>
              <w:right w:w="108" w:type="dxa"/>
            </w:tcMar>
            <w:vAlign w:val="center"/>
          </w:tcPr>
          <w:p w14:paraId="52A85268"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03FECD73"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189385E7"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7211A5F4" w14:textId="77777777" w:rsidR="00182112" w:rsidRPr="0029183D" w:rsidRDefault="00182112" w:rsidP="0029183D">
            <w:pPr>
              <w:ind w:firstLineChars="0" w:firstLine="0"/>
              <w:jc w:val="center"/>
            </w:pPr>
            <w:r w:rsidRPr="0029183D">
              <w:rPr>
                <w:b/>
                <w:color w:val="000000"/>
              </w:rPr>
              <w:t>Total sample size: </w:t>
            </w:r>
            <w:r w:rsidRPr="0029183D">
              <w:rPr>
                <w:color w:val="000000"/>
              </w:rPr>
              <w:t>31</w:t>
            </w:r>
          </w:p>
          <w:p w14:paraId="09458CB4" w14:textId="77777777" w:rsidR="00182112" w:rsidRPr="0029183D" w:rsidRDefault="00182112" w:rsidP="0029183D">
            <w:pPr>
              <w:ind w:firstLineChars="0" w:firstLine="0"/>
              <w:jc w:val="center"/>
            </w:pPr>
            <w:r w:rsidRPr="0029183D">
              <w:rPr>
                <w:b/>
                <w:color w:val="000000"/>
              </w:rPr>
              <w:t>Number of groups:</w:t>
            </w:r>
            <w:r w:rsidRPr="0029183D">
              <w:rPr>
                <w:color w:val="000000"/>
              </w:rPr>
              <w:t> 1</w:t>
            </w:r>
          </w:p>
        </w:tc>
        <w:tc>
          <w:tcPr>
            <w:tcW w:w="2551" w:type="dxa"/>
            <w:tcMar>
              <w:top w:w="0" w:type="dxa"/>
              <w:left w:w="108" w:type="dxa"/>
              <w:bottom w:w="0" w:type="dxa"/>
              <w:right w:w="108" w:type="dxa"/>
            </w:tcMar>
            <w:vAlign w:val="center"/>
          </w:tcPr>
          <w:p w14:paraId="4C337EE7" w14:textId="77777777" w:rsidR="00182112" w:rsidRPr="0029183D" w:rsidRDefault="00182112" w:rsidP="0029183D">
            <w:pPr>
              <w:ind w:firstLineChars="0" w:firstLine="0"/>
              <w:jc w:val="center"/>
              <w:rPr>
                <w:b/>
                <w:color w:val="000000"/>
              </w:rPr>
            </w:pPr>
            <w:r w:rsidRPr="0029183D">
              <w:rPr>
                <w:b/>
                <w:color w:val="000000"/>
              </w:rPr>
              <w:t>Type of stimulus:</w:t>
            </w:r>
          </w:p>
          <w:p w14:paraId="6E982F85" w14:textId="77777777" w:rsidR="00182112" w:rsidRPr="0029183D" w:rsidRDefault="00182112" w:rsidP="0029183D">
            <w:pPr>
              <w:ind w:firstLineChars="0" w:firstLine="0"/>
              <w:jc w:val="center"/>
            </w:pPr>
            <w:r w:rsidRPr="0029183D">
              <w:rPr>
                <w:color w:val="000000"/>
              </w:rPr>
              <w:t>Electrical, mechanical</w:t>
            </w:r>
          </w:p>
          <w:p w14:paraId="1670ACF9" w14:textId="77777777" w:rsidR="00182112" w:rsidRPr="0029183D" w:rsidRDefault="00182112" w:rsidP="0029183D">
            <w:pPr>
              <w:ind w:firstLineChars="0" w:firstLine="0"/>
              <w:jc w:val="center"/>
              <w:rPr>
                <w:b/>
                <w:color w:val="000000"/>
              </w:rPr>
            </w:pPr>
            <w:r w:rsidRPr="0029183D">
              <w:rPr>
                <w:b/>
                <w:color w:val="000000"/>
              </w:rPr>
              <w:t>Location of stimulus:</w:t>
            </w:r>
          </w:p>
          <w:p w14:paraId="7BA879DC" w14:textId="77777777" w:rsidR="00182112" w:rsidRPr="0029183D" w:rsidRDefault="00182112" w:rsidP="0029183D">
            <w:pPr>
              <w:ind w:firstLineChars="0" w:firstLine="0"/>
              <w:jc w:val="center"/>
            </w:pPr>
            <w:r w:rsidRPr="0029183D">
              <w:rPr>
                <w:color w:val="000000"/>
              </w:rPr>
              <w:t>Pulp of upper incisors</w:t>
            </w:r>
          </w:p>
          <w:p w14:paraId="0D9DF176" w14:textId="77777777" w:rsidR="00182112" w:rsidRPr="0029183D" w:rsidRDefault="00182112" w:rsidP="0029183D">
            <w:pPr>
              <w:ind w:firstLineChars="0" w:firstLine="0"/>
              <w:jc w:val="center"/>
              <w:rPr>
                <w:b/>
                <w:color w:val="000000"/>
              </w:rPr>
            </w:pPr>
            <w:r w:rsidRPr="0029183D">
              <w:rPr>
                <w:b/>
                <w:color w:val="000000"/>
              </w:rPr>
              <w:t>Location of response:</w:t>
            </w:r>
          </w:p>
          <w:p w14:paraId="7F44F2B6" w14:textId="77777777" w:rsidR="00182112" w:rsidRPr="0029183D" w:rsidRDefault="00182112" w:rsidP="0029183D">
            <w:pPr>
              <w:ind w:firstLineChars="0" w:firstLine="0"/>
              <w:jc w:val="center"/>
            </w:pPr>
            <w:r w:rsidRPr="0029183D">
              <w:rPr>
                <w:color w:val="000000"/>
              </w:rPr>
              <w:t>C1</w:t>
            </w:r>
          </w:p>
          <w:p w14:paraId="54B10E1F" w14:textId="21E0294F" w:rsidR="00182112" w:rsidRPr="0029183D" w:rsidRDefault="00182112" w:rsidP="0029183D">
            <w:pPr>
              <w:ind w:firstLineChars="0" w:firstLine="0"/>
              <w:jc w:val="center"/>
            </w:pPr>
            <w:r w:rsidRPr="0029183D">
              <w:rPr>
                <w:b/>
                <w:color w:val="000000"/>
              </w:rPr>
              <w:t>TCN:</w:t>
            </w:r>
            <w:r w:rsidRPr="0029183D">
              <w:rPr>
                <w:color w:val="000000"/>
              </w:rPr>
              <w:t xml:space="preserve"> NR</w:t>
            </w:r>
          </w:p>
          <w:p w14:paraId="3374630A"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C1</w:t>
            </w:r>
          </w:p>
        </w:tc>
        <w:tc>
          <w:tcPr>
            <w:tcW w:w="1985" w:type="dxa"/>
            <w:tcMar>
              <w:top w:w="0" w:type="dxa"/>
              <w:left w:w="108" w:type="dxa"/>
              <w:bottom w:w="0" w:type="dxa"/>
              <w:right w:w="108" w:type="dxa"/>
            </w:tcMar>
            <w:vAlign w:val="center"/>
          </w:tcPr>
          <w:p w14:paraId="13083C78" w14:textId="3EE26862" w:rsidR="00182112" w:rsidRPr="0029183D" w:rsidRDefault="00182112" w:rsidP="0029183D">
            <w:pPr>
              <w:ind w:firstLineChars="0" w:firstLine="0"/>
              <w:jc w:val="center"/>
              <w:rPr>
                <w:b/>
                <w:color w:val="000000"/>
                <w:u w:val="single"/>
              </w:rPr>
            </w:pPr>
            <w:r w:rsidRPr="0029183D">
              <w:rPr>
                <w:b/>
                <w:color w:val="000000"/>
                <w:u w:val="single"/>
              </w:rPr>
              <w:t>Main outcome:</w:t>
            </w:r>
          </w:p>
          <w:p w14:paraId="4358AFD3" w14:textId="6044BFCA" w:rsidR="00182112" w:rsidRPr="0029183D" w:rsidRDefault="00182112" w:rsidP="002B7390">
            <w:pPr>
              <w:ind w:firstLineChars="0" w:firstLine="0"/>
              <w:jc w:val="center"/>
            </w:pPr>
            <w:r w:rsidRPr="0029183D">
              <w:rPr>
                <w:color w:val="000000"/>
              </w:rPr>
              <w:t>Extracellular Recording of C1 Spinal Neuron Activity</w:t>
            </w:r>
            <w:r w:rsidRPr="0029183D">
              <w:t>.</w:t>
            </w:r>
            <w:r w:rsidR="002B7390" w:rsidRPr="0029183D">
              <w:t xml:space="preserve"> </w:t>
            </w:r>
          </w:p>
        </w:tc>
        <w:tc>
          <w:tcPr>
            <w:tcW w:w="4111" w:type="dxa"/>
            <w:tcMar>
              <w:top w:w="0" w:type="dxa"/>
              <w:left w:w="108" w:type="dxa"/>
              <w:bottom w:w="0" w:type="dxa"/>
              <w:right w:w="108" w:type="dxa"/>
            </w:tcMar>
            <w:vAlign w:val="center"/>
          </w:tcPr>
          <w:p w14:paraId="3C5E10F6" w14:textId="0ECB53EB"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253DCAD3" w14:textId="295F2076"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Tooth pulp stimulation evoked C1 spinal neuron excitation was inhibited by vagal afferent stimulation. Application of glutamate produced a maximal increase in the C1 spinal neuron activity at a minimal current. In 81.5% neurons vagal afferent conditioning stimulation caused an inhibition of the glutamate application evoked C1 spinal neuron excitation.</w:t>
            </w:r>
          </w:p>
        </w:tc>
        <w:tc>
          <w:tcPr>
            <w:tcW w:w="2835" w:type="dxa"/>
            <w:tcMar>
              <w:top w:w="0" w:type="dxa"/>
              <w:left w:w="108" w:type="dxa"/>
              <w:bottom w:w="0" w:type="dxa"/>
              <w:right w:w="108" w:type="dxa"/>
            </w:tcMar>
            <w:vAlign w:val="center"/>
          </w:tcPr>
          <w:p w14:paraId="7A51F33A" w14:textId="6B785E80" w:rsidR="00182112" w:rsidRPr="0029183D" w:rsidRDefault="00182112" w:rsidP="002B7390">
            <w:pPr>
              <w:ind w:firstLineChars="0" w:firstLine="0"/>
              <w:jc w:val="center"/>
            </w:pPr>
            <w:r w:rsidRPr="0029183D">
              <w:rPr>
                <w:b/>
                <w:color w:val="000000"/>
              </w:rPr>
              <w:t>Conclusions</w:t>
            </w:r>
            <w:r w:rsidRPr="0029183D">
              <w:rPr>
                <w:color w:val="000000"/>
              </w:rPr>
              <w:t>: These results suggest that vagal afferent stimulation-induced suppression of C1 spinal neuron activity, responding to tooth pulp stimulation, ion-channel activation.</w:t>
            </w:r>
            <w:r w:rsidR="002B7390" w:rsidRPr="0029183D">
              <w:t xml:space="preserve"> </w:t>
            </w:r>
          </w:p>
        </w:tc>
      </w:tr>
      <w:tr w:rsidR="00182112" w:rsidRPr="0029183D" w14:paraId="638773C6" w14:textId="77777777" w:rsidTr="00DC6FEB">
        <w:trPr>
          <w:trHeight w:val="283"/>
          <w:jc w:val="center"/>
        </w:trPr>
        <w:tc>
          <w:tcPr>
            <w:tcW w:w="2700" w:type="dxa"/>
            <w:tcMar>
              <w:top w:w="0" w:type="dxa"/>
              <w:left w:w="108" w:type="dxa"/>
              <w:bottom w:w="0" w:type="dxa"/>
              <w:right w:w="108" w:type="dxa"/>
            </w:tcMar>
            <w:vAlign w:val="center"/>
          </w:tcPr>
          <w:p w14:paraId="02FA5BCD" w14:textId="27F7F40A" w:rsidR="00182112" w:rsidRPr="0029183D" w:rsidRDefault="00182112" w:rsidP="0029183D">
            <w:pPr>
              <w:ind w:firstLineChars="0" w:firstLine="0"/>
              <w:jc w:val="left"/>
              <w:rPr>
                <w:b/>
              </w:rPr>
            </w:pPr>
            <w:proofErr w:type="spellStart"/>
            <w:r w:rsidRPr="0029183D">
              <w:rPr>
                <w:b/>
                <w:color w:val="000000"/>
              </w:rPr>
              <w:t>Tanimoto</w:t>
            </w:r>
            <w:proofErr w:type="spellEnd"/>
            <w:r w:rsidRPr="0029183D">
              <w:rPr>
                <w:b/>
                <w:color w:val="000000"/>
              </w:rPr>
              <w:t xml:space="preserve">, 2002 </w:t>
            </w:r>
            <w:r w:rsidR="00B915AC">
              <w:rPr>
                <w:b/>
                <w:noProof/>
                <w:color w:val="000000"/>
              </w:rPr>
              <w:t>[</w:t>
            </w:r>
            <w:r w:rsidR="00DF3526" w:rsidRPr="0029183D">
              <w:rPr>
                <w:b/>
                <w:noProof/>
                <w:color w:val="000000"/>
              </w:rPr>
              <w:t>75</w:t>
            </w:r>
            <w:r w:rsidR="00B915AC">
              <w:rPr>
                <w:b/>
                <w:noProof/>
                <w:color w:val="000000"/>
              </w:rPr>
              <w:t>]</w:t>
            </w:r>
          </w:p>
          <w:p w14:paraId="59A07015"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55DF8551" w14:textId="128BBD85" w:rsidR="00182112" w:rsidRPr="0029183D" w:rsidRDefault="00182112" w:rsidP="0029183D">
            <w:pPr>
              <w:ind w:firstLineChars="0" w:firstLine="0"/>
              <w:jc w:val="left"/>
            </w:pPr>
            <w:r w:rsidRPr="0029183D">
              <w:rPr>
                <w:b/>
                <w:color w:val="000000"/>
              </w:rPr>
              <w:t>Aim:</w:t>
            </w:r>
            <w:r w:rsidRPr="0029183D">
              <w:rPr>
                <w:color w:val="000000"/>
              </w:rPr>
              <w:t xml:space="preserve"> To test the hypothesis that vagal afferent inputs modify the tooth pulp stimulation-evoked activity of the C1 neurons via the activation of endogenous noradrenergic and serotonergic systems.</w:t>
            </w:r>
          </w:p>
        </w:tc>
        <w:tc>
          <w:tcPr>
            <w:tcW w:w="2268" w:type="dxa"/>
            <w:tcMar>
              <w:top w:w="0" w:type="dxa"/>
              <w:left w:w="108" w:type="dxa"/>
              <w:bottom w:w="0" w:type="dxa"/>
              <w:right w:w="108" w:type="dxa"/>
            </w:tcMar>
            <w:vAlign w:val="center"/>
          </w:tcPr>
          <w:p w14:paraId="7B0A53E2" w14:textId="77777777" w:rsidR="00182112" w:rsidRPr="0029183D" w:rsidRDefault="00182112" w:rsidP="0029183D">
            <w:pPr>
              <w:ind w:firstLineChars="0" w:firstLine="0"/>
              <w:jc w:val="center"/>
            </w:pPr>
            <w:r w:rsidRPr="0029183D">
              <w:rPr>
                <w:b/>
                <w:color w:val="000000"/>
              </w:rPr>
              <w:t>Population mammals:</w:t>
            </w:r>
            <w:r w:rsidRPr="0029183D">
              <w:rPr>
                <w:color w:val="000000"/>
              </w:rPr>
              <w:t> Rats</w:t>
            </w:r>
          </w:p>
          <w:p w14:paraId="14113A24"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Adult</w:t>
            </w:r>
          </w:p>
          <w:p w14:paraId="632112C7"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7E77EFB5" w14:textId="77777777" w:rsidR="00182112" w:rsidRPr="0029183D" w:rsidRDefault="00182112" w:rsidP="0029183D">
            <w:pPr>
              <w:ind w:firstLineChars="0" w:firstLine="0"/>
              <w:jc w:val="center"/>
            </w:pPr>
            <w:r w:rsidRPr="0029183D">
              <w:rPr>
                <w:b/>
                <w:color w:val="000000"/>
              </w:rPr>
              <w:t>Total sample size: </w:t>
            </w:r>
            <w:r w:rsidRPr="0029183D">
              <w:rPr>
                <w:color w:val="000000"/>
              </w:rPr>
              <w:t>30</w:t>
            </w:r>
          </w:p>
          <w:p w14:paraId="14CBC076" w14:textId="77777777" w:rsidR="00182112" w:rsidRPr="0029183D" w:rsidRDefault="00182112"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67A337B2" w14:textId="77777777" w:rsidR="00182112" w:rsidRPr="0029183D" w:rsidRDefault="00182112" w:rsidP="0029183D">
            <w:pPr>
              <w:ind w:firstLineChars="0" w:firstLine="0"/>
              <w:jc w:val="center"/>
              <w:rPr>
                <w:b/>
                <w:color w:val="000000"/>
              </w:rPr>
            </w:pPr>
            <w:r w:rsidRPr="0029183D">
              <w:rPr>
                <w:b/>
                <w:color w:val="000000"/>
              </w:rPr>
              <w:t>Type of stimulus:</w:t>
            </w:r>
          </w:p>
          <w:p w14:paraId="7B9C96C8" w14:textId="77777777" w:rsidR="00182112" w:rsidRPr="0029183D" w:rsidRDefault="00182112" w:rsidP="0029183D">
            <w:pPr>
              <w:ind w:firstLineChars="0" w:firstLine="0"/>
              <w:jc w:val="center"/>
            </w:pPr>
            <w:r w:rsidRPr="0029183D">
              <w:rPr>
                <w:color w:val="000000"/>
              </w:rPr>
              <w:t>Electrical, mechanical</w:t>
            </w:r>
          </w:p>
          <w:p w14:paraId="69AEF141" w14:textId="77777777" w:rsidR="00182112" w:rsidRPr="0029183D" w:rsidRDefault="00182112" w:rsidP="0029183D">
            <w:pPr>
              <w:ind w:firstLineChars="0" w:firstLine="0"/>
              <w:jc w:val="center"/>
              <w:rPr>
                <w:b/>
                <w:color w:val="000000"/>
              </w:rPr>
            </w:pPr>
            <w:r w:rsidRPr="0029183D">
              <w:rPr>
                <w:b/>
                <w:color w:val="000000"/>
              </w:rPr>
              <w:t>Location of stimulus:</w:t>
            </w:r>
          </w:p>
          <w:p w14:paraId="776A4472" w14:textId="77777777" w:rsidR="00182112" w:rsidRPr="0029183D" w:rsidRDefault="00182112" w:rsidP="0029183D">
            <w:pPr>
              <w:ind w:firstLineChars="0" w:firstLine="0"/>
              <w:jc w:val="center"/>
            </w:pPr>
            <w:r w:rsidRPr="0029183D">
              <w:rPr>
                <w:color w:val="000000"/>
              </w:rPr>
              <w:t>Pulp of upper incisors</w:t>
            </w:r>
          </w:p>
          <w:p w14:paraId="5B136F57" w14:textId="77777777" w:rsidR="00182112" w:rsidRPr="0029183D" w:rsidRDefault="00182112" w:rsidP="0029183D">
            <w:pPr>
              <w:ind w:firstLineChars="0" w:firstLine="0"/>
              <w:jc w:val="center"/>
              <w:rPr>
                <w:b/>
                <w:color w:val="000000"/>
              </w:rPr>
            </w:pPr>
            <w:r w:rsidRPr="0029183D">
              <w:rPr>
                <w:b/>
                <w:color w:val="000000"/>
              </w:rPr>
              <w:t>Location of response:</w:t>
            </w:r>
          </w:p>
          <w:p w14:paraId="13A33852" w14:textId="77777777" w:rsidR="00182112" w:rsidRPr="0029183D" w:rsidRDefault="00182112" w:rsidP="0029183D">
            <w:pPr>
              <w:ind w:firstLineChars="0" w:firstLine="0"/>
              <w:jc w:val="center"/>
            </w:pPr>
            <w:r w:rsidRPr="0029183D">
              <w:rPr>
                <w:color w:val="000000"/>
              </w:rPr>
              <w:t>C1</w:t>
            </w:r>
          </w:p>
          <w:p w14:paraId="5E1ACDA6" w14:textId="439DD2C7" w:rsidR="00182112" w:rsidRPr="0029183D" w:rsidRDefault="00182112" w:rsidP="0029183D">
            <w:pPr>
              <w:ind w:firstLineChars="0" w:firstLine="0"/>
              <w:jc w:val="center"/>
            </w:pPr>
            <w:r w:rsidRPr="0029183D">
              <w:rPr>
                <w:b/>
                <w:color w:val="000000"/>
              </w:rPr>
              <w:t>TCN:</w:t>
            </w:r>
            <w:r w:rsidRPr="0029183D">
              <w:rPr>
                <w:color w:val="000000"/>
              </w:rPr>
              <w:t xml:space="preserve"> NR</w:t>
            </w:r>
          </w:p>
          <w:p w14:paraId="307667BC" w14:textId="77777777" w:rsidR="00182112" w:rsidRPr="0029183D" w:rsidRDefault="00182112" w:rsidP="0029183D">
            <w:pPr>
              <w:ind w:firstLineChars="0" w:firstLine="0"/>
              <w:jc w:val="center"/>
            </w:pPr>
            <w:r w:rsidRPr="0029183D">
              <w:rPr>
                <w:b/>
                <w:color w:val="000000"/>
              </w:rPr>
              <w:t>Cervical Spine:</w:t>
            </w:r>
            <w:r w:rsidRPr="0029183D">
              <w:rPr>
                <w:color w:val="000000"/>
              </w:rPr>
              <w:t xml:space="preserve"> C1</w:t>
            </w:r>
          </w:p>
        </w:tc>
        <w:tc>
          <w:tcPr>
            <w:tcW w:w="1985" w:type="dxa"/>
            <w:tcMar>
              <w:top w:w="0" w:type="dxa"/>
              <w:left w:w="108" w:type="dxa"/>
              <w:bottom w:w="0" w:type="dxa"/>
              <w:right w:w="108" w:type="dxa"/>
            </w:tcMar>
            <w:vAlign w:val="center"/>
          </w:tcPr>
          <w:p w14:paraId="497670FC" w14:textId="0F306DEF" w:rsidR="00182112" w:rsidRPr="0029183D" w:rsidRDefault="00182112" w:rsidP="0029183D">
            <w:pPr>
              <w:ind w:firstLineChars="0" w:firstLine="0"/>
              <w:jc w:val="center"/>
              <w:rPr>
                <w:color w:val="000000"/>
              </w:rPr>
            </w:pPr>
            <w:r w:rsidRPr="0029183D">
              <w:rPr>
                <w:b/>
                <w:color w:val="000000"/>
                <w:u w:val="single"/>
              </w:rPr>
              <w:t>Main outcome:</w:t>
            </w:r>
          </w:p>
          <w:p w14:paraId="5FD95DA5" w14:textId="77777777" w:rsidR="00182112" w:rsidRPr="0029183D" w:rsidRDefault="00182112" w:rsidP="0029183D">
            <w:pPr>
              <w:ind w:firstLineChars="0" w:firstLine="0"/>
              <w:jc w:val="center"/>
              <w:rPr>
                <w:color w:val="000000"/>
              </w:rPr>
            </w:pPr>
            <w:r w:rsidRPr="0029183D">
              <w:rPr>
                <w:color w:val="000000"/>
              </w:rPr>
              <w:t>Recordings of the digastric muscle electromyogram</w:t>
            </w:r>
          </w:p>
          <w:p w14:paraId="30EA6493" w14:textId="77777777" w:rsidR="00182112" w:rsidRPr="0029183D" w:rsidRDefault="00182112" w:rsidP="0029183D">
            <w:pPr>
              <w:ind w:firstLineChars="0" w:firstLine="0"/>
              <w:jc w:val="center"/>
            </w:pPr>
            <w:r w:rsidRPr="0029183D">
              <w:rPr>
                <w:color w:val="000000"/>
              </w:rPr>
              <w:t>and C1 spinal neuronal activity</w:t>
            </w:r>
          </w:p>
        </w:tc>
        <w:tc>
          <w:tcPr>
            <w:tcW w:w="4111" w:type="dxa"/>
            <w:tcMar>
              <w:top w:w="0" w:type="dxa"/>
              <w:left w:w="108" w:type="dxa"/>
              <w:bottom w:w="0" w:type="dxa"/>
              <w:right w:w="108" w:type="dxa"/>
            </w:tcMar>
            <w:vAlign w:val="center"/>
          </w:tcPr>
          <w:p w14:paraId="2B2128E1" w14:textId="4FF63461"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1315E099" w14:textId="33443CD0"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Activity of C1 spinal neurons and the amplitude in a digastric muscle electromyogram increased proportionally during tooth pulp stimulation. Activity in 82.1% of these C1 neurons was suppressed by vagal afferent</w:t>
            </w:r>
            <w:r w:rsidRPr="0029183D">
              <w:rPr>
                <w:b/>
                <w:color w:val="000000"/>
                <w:u w:val="single"/>
              </w:rPr>
              <w:t xml:space="preserve"> </w:t>
            </w:r>
            <w:r w:rsidRPr="0029183D">
              <w:rPr>
                <w:color w:val="000000"/>
              </w:rPr>
              <w:t xml:space="preserve">stimulation of the right </w:t>
            </w:r>
            <w:proofErr w:type="spellStart"/>
            <w:r w:rsidRPr="0029183D">
              <w:rPr>
                <w:color w:val="000000"/>
              </w:rPr>
              <w:t>vagus</w:t>
            </w:r>
            <w:proofErr w:type="spellEnd"/>
            <w:r w:rsidRPr="0029183D">
              <w:rPr>
                <w:color w:val="000000"/>
              </w:rPr>
              <w:t xml:space="preserve"> nerve. Suppressive effects of vagal afferent stimulation on C1 spinal neuron activity were significantly reduced after intravenous administration of </w:t>
            </w:r>
            <w:proofErr w:type="spellStart"/>
            <w:r w:rsidRPr="0029183D">
              <w:rPr>
                <w:color w:val="000000"/>
              </w:rPr>
              <w:t>adrenergics</w:t>
            </w:r>
            <w:proofErr w:type="spellEnd"/>
            <w:r w:rsidRPr="0029183D">
              <w:rPr>
                <w:color w:val="000000"/>
              </w:rPr>
              <w:t xml:space="preserve"> receptor.</w:t>
            </w:r>
          </w:p>
        </w:tc>
        <w:tc>
          <w:tcPr>
            <w:tcW w:w="2835" w:type="dxa"/>
            <w:tcMar>
              <w:top w:w="0" w:type="dxa"/>
              <w:left w:w="108" w:type="dxa"/>
              <w:bottom w:w="0" w:type="dxa"/>
              <w:right w:w="108" w:type="dxa"/>
            </w:tcMar>
            <w:vAlign w:val="center"/>
          </w:tcPr>
          <w:p w14:paraId="4EFD392E" w14:textId="1C4C6707" w:rsidR="00182112" w:rsidRPr="0029183D" w:rsidRDefault="00182112" w:rsidP="002B7390">
            <w:pPr>
              <w:ind w:firstLineChars="0" w:firstLine="0"/>
              <w:jc w:val="center"/>
            </w:pPr>
            <w:r w:rsidRPr="0029183D">
              <w:rPr>
                <w:b/>
                <w:color w:val="000000"/>
              </w:rPr>
              <w:t>Conclusions</w:t>
            </w:r>
            <w:r w:rsidRPr="0029183D">
              <w:rPr>
                <w:color w:val="000000"/>
              </w:rPr>
              <w:t>: These results suggest that vagal afferent stimulation inhibits nociceptive transmission in the C1 spinal neuron activity via the activation of both noradrenergic and serotonergic descending inhibitory systems, from the stimulus of the pulp of upper incisors.</w:t>
            </w:r>
            <w:r w:rsidR="002B7390" w:rsidRPr="0029183D">
              <w:t xml:space="preserve"> </w:t>
            </w:r>
          </w:p>
        </w:tc>
      </w:tr>
      <w:tr w:rsidR="00182112" w:rsidRPr="0029183D" w14:paraId="77878A36" w14:textId="77777777" w:rsidTr="00DC6FEB">
        <w:trPr>
          <w:trHeight w:val="283"/>
          <w:jc w:val="center"/>
        </w:trPr>
        <w:tc>
          <w:tcPr>
            <w:tcW w:w="2700" w:type="dxa"/>
            <w:tcMar>
              <w:top w:w="0" w:type="dxa"/>
              <w:left w:w="108" w:type="dxa"/>
              <w:bottom w:w="0" w:type="dxa"/>
              <w:right w:w="108" w:type="dxa"/>
            </w:tcMar>
            <w:vAlign w:val="center"/>
          </w:tcPr>
          <w:p w14:paraId="5E715981" w14:textId="0F2A8A9E" w:rsidR="00182112" w:rsidRPr="0029183D" w:rsidRDefault="00182112" w:rsidP="0029183D">
            <w:pPr>
              <w:ind w:firstLineChars="0" w:firstLine="0"/>
              <w:jc w:val="left"/>
              <w:rPr>
                <w:b/>
              </w:rPr>
            </w:pPr>
            <w:r w:rsidRPr="0029183D">
              <w:rPr>
                <w:b/>
                <w:color w:val="000000"/>
              </w:rPr>
              <w:t xml:space="preserve">Tashiro, 2009 </w:t>
            </w:r>
            <w:r w:rsidR="00B915AC">
              <w:rPr>
                <w:b/>
                <w:noProof/>
                <w:color w:val="000000"/>
              </w:rPr>
              <w:t>[</w:t>
            </w:r>
            <w:r w:rsidR="00DF3526" w:rsidRPr="0029183D">
              <w:rPr>
                <w:b/>
                <w:noProof/>
                <w:color w:val="000000"/>
              </w:rPr>
              <w:t>76</w:t>
            </w:r>
            <w:r w:rsidR="00B915AC">
              <w:rPr>
                <w:b/>
                <w:noProof/>
                <w:color w:val="000000"/>
              </w:rPr>
              <w:t>]</w:t>
            </w:r>
          </w:p>
          <w:p w14:paraId="3D839D41"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6569E5EB" w14:textId="6E45A9E8" w:rsidR="00182112" w:rsidRPr="0029183D" w:rsidRDefault="00182112" w:rsidP="0029183D">
            <w:pPr>
              <w:ind w:firstLineChars="0" w:firstLine="0"/>
              <w:jc w:val="left"/>
            </w:pPr>
            <w:r w:rsidRPr="0029183D">
              <w:rPr>
                <w:b/>
                <w:color w:val="000000"/>
              </w:rPr>
              <w:t>Aim: </w:t>
            </w:r>
            <w:r w:rsidRPr="0029183D">
              <w:rPr>
                <w:color w:val="000000"/>
              </w:rPr>
              <w:t xml:space="preserve"> The present study tested the hypothesis that estrogen status acts through the MAPK/ERK*</w:t>
            </w:r>
            <w:r w:rsidRPr="0029183D">
              <w:rPr>
                <w:color w:val="000000"/>
                <w:vertAlign w:val="superscript"/>
              </w:rPr>
              <w:t>1</w:t>
            </w:r>
            <w:r w:rsidRPr="0029183D">
              <w:rPr>
                <w:color w:val="000000"/>
              </w:rPr>
              <w:t xml:space="preserve"> signaling pathway to alter TMJ nociceptive processing.</w:t>
            </w:r>
          </w:p>
        </w:tc>
        <w:tc>
          <w:tcPr>
            <w:tcW w:w="2268" w:type="dxa"/>
            <w:tcMar>
              <w:top w:w="0" w:type="dxa"/>
              <w:left w:w="108" w:type="dxa"/>
              <w:bottom w:w="0" w:type="dxa"/>
              <w:right w:w="108" w:type="dxa"/>
            </w:tcMar>
            <w:vAlign w:val="center"/>
          </w:tcPr>
          <w:p w14:paraId="2AA64369"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69F10585" w14:textId="5BDDCDA7" w:rsidR="00182112" w:rsidRPr="0029183D" w:rsidRDefault="00182112" w:rsidP="0029183D">
            <w:pPr>
              <w:ind w:firstLineChars="0" w:firstLine="0"/>
              <w:jc w:val="center"/>
            </w:pPr>
            <w:r w:rsidRPr="0029183D">
              <w:rPr>
                <w:b/>
                <w:color w:val="000000"/>
              </w:rPr>
              <w:t xml:space="preserve">Mean Age: </w:t>
            </w:r>
            <w:r w:rsidRPr="0029183D">
              <w:rPr>
                <w:color w:val="000000"/>
              </w:rPr>
              <w:t>Adult</w:t>
            </w:r>
          </w:p>
          <w:p w14:paraId="32818CB0" w14:textId="6727748E" w:rsidR="00182112" w:rsidRPr="0029183D" w:rsidRDefault="00182112" w:rsidP="0029183D">
            <w:pPr>
              <w:ind w:firstLineChars="0" w:firstLine="0"/>
              <w:jc w:val="center"/>
            </w:pPr>
            <w:r w:rsidRPr="0029183D">
              <w:rPr>
                <w:b/>
                <w:color w:val="000000"/>
              </w:rPr>
              <w:t>Sex:</w:t>
            </w:r>
            <w:r w:rsidRPr="0029183D">
              <w:rPr>
                <w:color w:val="000000"/>
              </w:rPr>
              <w:t> Female</w:t>
            </w:r>
          </w:p>
          <w:p w14:paraId="0B3561FE" w14:textId="77777777" w:rsidR="00182112" w:rsidRPr="0029183D" w:rsidRDefault="00182112" w:rsidP="0029183D">
            <w:pPr>
              <w:ind w:firstLineChars="0" w:firstLine="0"/>
              <w:jc w:val="center"/>
            </w:pPr>
            <w:r w:rsidRPr="0029183D">
              <w:rPr>
                <w:b/>
                <w:color w:val="000000"/>
              </w:rPr>
              <w:t>Total sample size: </w:t>
            </w:r>
            <w:r w:rsidRPr="0029183D">
              <w:rPr>
                <w:color w:val="000000"/>
              </w:rPr>
              <w:t>30</w:t>
            </w:r>
          </w:p>
          <w:p w14:paraId="1D0C5527" w14:textId="77777777" w:rsidR="00182112" w:rsidRPr="0029183D" w:rsidRDefault="00182112" w:rsidP="0029183D">
            <w:pPr>
              <w:ind w:firstLineChars="0" w:firstLine="0"/>
              <w:jc w:val="center"/>
            </w:pPr>
            <w:r w:rsidRPr="0029183D">
              <w:rPr>
                <w:b/>
                <w:color w:val="000000"/>
              </w:rPr>
              <w:t>Number of groups: </w:t>
            </w:r>
            <w:r w:rsidRPr="0029183D">
              <w:rPr>
                <w:color w:val="000000"/>
              </w:rPr>
              <w:t>2 (Naïve; CFA)</w:t>
            </w:r>
          </w:p>
        </w:tc>
        <w:tc>
          <w:tcPr>
            <w:tcW w:w="2551" w:type="dxa"/>
            <w:tcMar>
              <w:top w:w="0" w:type="dxa"/>
              <w:left w:w="108" w:type="dxa"/>
              <w:bottom w:w="0" w:type="dxa"/>
              <w:right w:w="108" w:type="dxa"/>
            </w:tcMar>
            <w:vAlign w:val="center"/>
          </w:tcPr>
          <w:p w14:paraId="7D2B80A5" w14:textId="77777777" w:rsidR="00182112" w:rsidRPr="0029183D" w:rsidRDefault="00182112" w:rsidP="0029183D">
            <w:pPr>
              <w:ind w:firstLineChars="0" w:firstLine="0"/>
              <w:jc w:val="center"/>
              <w:rPr>
                <w:b/>
                <w:color w:val="000000"/>
              </w:rPr>
            </w:pPr>
            <w:r w:rsidRPr="0029183D">
              <w:rPr>
                <w:b/>
                <w:color w:val="000000"/>
              </w:rPr>
              <w:t>Type of stimulus:</w:t>
            </w:r>
          </w:p>
          <w:p w14:paraId="08F34516" w14:textId="77777777" w:rsidR="00182112" w:rsidRPr="0029183D" w:rsidRDefault="00182112" w:rsidP="0029183D">
            <w:pPr>
              <w:ind w:firstLineChars="0" w:firstLine="0"/>
              <w:jc w:val="center"/>
            </w:pPr>
            <w:r w:rsidRPr="0029183D">
              <w:rPr>
                <w:color w:val="000000"/>
              </w:rPr>
              <w:t>Chemical</w:t>
            </w:r>
          </w:p>
          <w:p w14:paraId="6D80C8D4" w14:textId="77777777" w:rsidR="00182112" w:rsidRPr="0029183D" w:rsidRDefault="00182112" w:rsidP="0029183D">
            <w:pPr>
              <w:ind w:firstLineChars="0" w:firstLine="0"/>
              <w:jc w:val="center"/>
            </w:pPr>
            <w:r w:rsidRPr="0029183D">
              <w:rPr>
                <w:b/>
                <w:color w:val="000000"/>
              </w:rPr>
              <w:t xml:space="preserve">Location of stimulus: </w:t>
            </w:r>
            <w:r w:rsidRPr="0029183D">
              <w:rPr>
                <w:color w:val="000000"/>
              </w:rPr>
              <w:t>TMJ</w:t>
            </w:r>
          </w:p>
          <w:p w14:paraId="6572CE0E" w14:textId="6FAF5336" w:rsidR="00182112" w:rsidRPr="0029183D" w:rsidRDefault="00182112" w:rsidP="0029183D">
            <w:pPr>
              <w:ind w:firstLineChars="0" w:firstLine="0"/>
              <w:jc w:val="center"/>
            </w:pPr>
            <w:r w:rsidRPr="0029183D">
              <w:rPr>
                <w:b/>
                <w:color w:val="000000"/>
              </w:rPr>
              <w:t xml:space="preserve">Location of response: </w:t>
            </w:r>
            <w:proofErr w:type="spellStart"/>
            <w:r w:rsidRPr="0029183D">
              <w:rPr>
                <w:color w:val="000000"/>
              </w:rPr>
              <w:t>Spinomedullary</w:t>
            </w:r>
            <w:proofErr w:type="spellEnd"/>
            <w:r w:rsidRPr="0029183D">
              <w:rPr>
                <w:color w:val="000000"/>
              </w:rPr>
              <w:t xml:space="preserve"> junction</w:t>
            </w:r>
          </w:p>
          <w:p w14:paraId="448D14AC" w14:textId="512714A4" w:rsidR="00182112" w:rsidRPr="0029183D" w:rsidRDefault="00182112" w:rsidP="0029183D">
            <w:pPr>
              <w:ind w:firstLineChars="0" w:firstLine="0"/>
              <w:jc w:val="center"/>
              <w:rPr>
                <w:color w:val="000000"/>
              </w:rPr>
            </w:pPr>
            <w:r w:rsidRPr="0029183D">
              <w:rPr>
                <w:b/>
                <w:color w:val="000000"/>
              </w:rPr>
              <w:t xml:space="preserve">TCN: </w:t>
            </w:r>
            <w:proofErr w:type="spellStart"/>
            <w:r w:rsidRPr="0029183D">
              <w:rPr>
                <w:color w:val="000000"/>
              </w:rPr>
              <w:t>Vc</w:t>
            </w:r>
            <w:proofErr w:type="spellEnd"/>
          </w:p>
          <w:p w14:paraId="18AF7821"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C1-2</w:t>
            </w:r>
          </w:p>
        </w:tc>
        <w:tc>
          <w:tcPr>
            <w:tcW w:w="1985" w:type="dxa"/>
            <w:tcMar>
              <w:top w:w="0" w:type="dxa"/>
              <w:left w:w="108" w:type="dxa"/>
              <w:bottom w:w="0" w:type="dxa"/>
              <w:right w:w="108" w:type="dxa"/>
            </w:tcMar>
            <w:vAlign w:val="center"/>
          </w:tcPr>
          <w:p w14:paraId="06B8B502" w14:textId="40170385" w:rsidR="00182112" w:rsidRPr="0029183D" w:rsidRDefault="00182112" w:rsidP="002B7390">
            <w:pPr>
              <w:ind w:firstLineChars="0" w:firstLine="0"/>
              <w:jc w:val="center"/>
            </w:pPr>
            <w:r w:rsidRPr="0029183D">
              <w:rPr>
                <w:b/>
                <w:color w:val="000000"/>
                <w:u w:val="single"/>
              </w:rPr>
              <w:t>Main outcome:</w:t>
            </w:r>
            <w:r w:rsidRPr="0029183D">
              <w:rPr>
                <w:b/>
                <w:color w:val="000000"/>
              </w:rPr>
              <w:t xml:space="preserve"> </w:t>
            </w:r>
            <w:r w:rsidRPr="0029183D">
              <w:rPr>
                <w:color w:val="000000"/>
              </w:rPr>
              <w:t>Spike amplitude and shape</w:t>
            </w:r>
          </w:p>
        </w:tc>
        <w:tc>
          <w:tcPr>
            <w:tcW w:w="4111" w:type="dxa"/>
            <w:tcMar>
              <w:top w:w="0" w:type="dxa"/>
              <w:left w:w="108" w:type="dxa"/>
              <w:bottom w:w="0" w:type="dxa"/>
              <w:right w:w="108" w:type="dxa"/>
            </w:tcMar>
            <w:vAlign w:val="center"/>
          </w:tcPr>
          <w:p w14:paraId="7704B390" w14:textId="6D4ABD53"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0EF05A9B" w14:textId="35A8B0C5"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In naive rats, low dose </w:t>
            </w:r>
            <w:r w:rsidRPr="0029183D">
              <w:t>MAPK/ERK inhibitor</w:t>
            </w:r>
            <w:r w:rsidRPr="0029183D">
              <w:rPr>
                <w:color w:val="000000"/>
              </w:rPr>
              <w:t xml:space="preserve"> caused a maximal inhibition of ATP-evoked activity, whereas even high doses had only minor effects on units in treatment rats. By contrast, after chronic TMJ inflammation, </w:t>
            </w:r>
            <w:r w:rsidRPr="0029183D">
              <w:t xml:space="preserve">MAPK/ERK inhibitor </w:t>
            </w:r>
            <w:r w:rsidRPr="0029183D">
              <w:rPr>
                <w:color w:val="000000"/>
              </w:rPr>
              <w:t>produced a marked and similar dose-related inhibition of ATP-evoked activity in high and low-dose rats.</w:t>
            </w:r>
          </w:p>
        </w:tc>
        <w:tc>
          <w:tcPr>
            <w:tcW w:w="2835" w:type="dxa"/>
            <w:tcMar>
              <w:top w:w="0" w:type="dxa"/>
              <w:left w:w="108" w:type="dxa"/>
              <w:bottom w:w="0" w:type="dxa"/>
              <w:right w:w="108" w:type="dxa"/>
            </w:tcMar>
            <w:vAlign w:val="center"/>
          </w:tcPr>
          <w:p w14:paraId="1749712D" w14:textId="35CFE62D" w:rsidR="00182112" w:rsidRPr="0029183D" w:rsidRDefault="00182112" w:rsidP="002B7390">
            <w:pPr>
              <w:ind w:firstLineChars="0" w:firstLine="0"/>
              <w:jc w:val="center"/>
            </w:pPr>
            <w:r w:rsidRPr="0029183D">
              <w:rPr>
                <w:b/>
                <w:color w:val="000000"/>
              </w:rPr>
              <w:t>Conclusions</w:t>
            </w:r>
            <w:r w:rsidRPr="0029183D">
              <w:rPr>
                <w:color w:val="000000"/>
              </w:rPr>
              <w:t xml:space="preserve">: These data suggested that E2 and inflammation acted, at least in part, through a common MAPK/ERK signaling pathway to enhance the activity of TMJ-responsive units’ laminae I–II at the </w:t>
            </w:r>
            <w:proofErr w:type="spellStart"/>
            <w:r w:rsidRPr="0029183D">
              <w:rPr>
                <w:color w:val="000000"/>
              </w:rPr>
              <w:t>Vc</w:t>
            </w:r>
            <w:proofErr w:type="spellEnd"/>
            <w:r w:rsidRPr="0029183D">
              <w:rPr>
                <w:color w:val="000000"/>
              </w:rPr>
              <w:t>/C1–2.</w:t>
            </w:r>
            <w:r w:rsidR="002B7390" w:rsidRPr="0029183D">
              <w:t xml:space="preserve"> </w:t>
            </w:r>
          </w:p>
        </w:tc>
      </w:tr>
      <w:tr w:rsidR="00182112" w:rsidRPr="0029183D" w14:paraId="080FBDD4" w14:textId="77777777" w:rsidTr="00DC6FEB">
        <w:trPr>
          <w:trHeight w:val="283"/>
          <w:jc w:val="center"/>
        </w:trPr>
        <w:tc>
          <w:tcPr>
            <w:tcW w:w="2700" w:type="dxa"/>
            <w:tcMar>
              <w:top w:w="0" w:type="dxa"/>
              <w:left w:w="108" w:type="dxa"/>
              <w:bottom w:w="0" w:type="dxa"/>
              <w:right w:w="108" w:type="dxa"/>
            </w:tcMar>
            <w:vAlign w:val="center"/>
          </w:tcPr>
          <w:p w14:paraId="25CE22AB" w14:textId="7D46B3D0" w:rsidR="00182112" w:rsidRPr="0029183D" w:rsidRDefault="00182112" w:rsidP="0029183D">
            <w:pPr>
              <w:ind w:firstLineChars="0" w:firstLine="0"/>
              <w:jc w:val="left"/>
              <w:rPr>
                <w:b/>
              </w:rPr>
            </w:pPr>
            <w:r w:rsidRPr="0029183D">
              <w:rPr>
                <w:b/>
                <w:color w:val="000000"/>
              </w:rPr>
              <w:lastRenderedPageBreak/>
              <w:t xml:space="preserve">Yasuda, 1995 </w:t>
            </w:r>
            <w:r w:rsidR="00B915AC">
              <w:rPr>
                <w:b/>
                <w:noProof/>
                <w:color w:val="000000"/>
              </w:rPr>
              <w:t>[</w:t>
            </w:r>
            <w:r w:rsidR="00DF3526" w:rsidRPr="0029183D">
              <w:rPr>
                <w:b/>
                <w:noProof/>
                <w:color w:val="000000"/>
              </w:rPr>
              <w:t>77</w:t>
            </w:r>
            <w:r w:rsidR="00B915AC">
              <w:rPr>
                <w:b/>
                <w:noProof/>
                <w:color w:val="000000"/>
              </w:rPr>
              <w:t>]</w:t>
            </w:r>
          </w:p>
          <w:p w14:paraId="7014C712" w14:textId="77777777" w:rsidR="00182112" w:rsidRPr="0029183D" w:rsidRDefault="00182112" w:rsidP="0029183D">
            <w:pPr>
              <w:ind w:firstLineChars="0" w:firstLine="0"/>
              <w:jc w:val="left"/>
            </w:pPr>
            <w:r w:rsidRPr="0029183D">
              <w:rPr>
                <w:b/>
                <w:color w:val="000000"/>
              </w:rPr>
              <w:t xml:space="preserve">Country: </w:t>
            </w:r>
            <w:r w:rsidRPr="0029183D">
              <w:rPr>
                <w:color w:val="000000"/>
              </w:rPr>
              <w:t>Japan</w:t>
            </w:r>
          </w:p>
          <w:p w14:paraId="74D974D8" w14:textId="070FD9D3" w:rsidR="00182112" w:rsidRPr="0029183D" w:rsidRDefault="00182112" w:rsidP="0029183D">
            <w:pPr>
              <w:ind w:firstLineChars="0" w:firstLine="0"/>
              <w:jc w:val="left"/>
            </w:pPr>
            <w:r w:rsidRPr="0029183D">
              <w:rPr>
                <w:b/>
                <w:color w:val="000000"/>
              </w:rPr>
              <w:t>Aim: </w:t>
            </w:r>
            <w:r w:rsidRPr="0029183D">
              <w:rPr>
                <w:color w:val="000000"/>
              </w:rPr>
              <w:t>To determine the distribution of trigeminal mesencephalic nucleus innervating the anterior belly of the digastricus muscle and mylohyoid muscle, as well as that of the central projections of the afferent fibers of each branch of the mylohyoid nerve.</w:t>
            </w:r>
          </w:p>
        </w:tc>
        <w:tc>
          <w:tcPr>
            <w:tcW w:w="2268" w:type="dxa"/>
            <w:tcMar>
              <w:top w:w="0" w:type="dxa"/>
              <w:left w:w="108" w:type="dxa"/>
              <w:bottom w:w="0" w:type="dxa"/>
              <w:right w:w="108" w:type="dxa"/>
            </w:tcMar>
            <w:vAlign w:val="center"/>
          </w:tcPr>
          <w:p w14:paraId="5564843E"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7C52D19F"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1EA7DBF2" w14:textId="77777777" w:rsidR="00182112" w:rsidRPr="0029183D" w:rsidRDefault="00182112" w:rsidP="0029183D">
            <w:pPr>
              <w:ind w:firstLineChars="0" w:firstLine="0"/>
              <w:jc w:val="center"/>
            </w:pPr>
            <w:r w:rsidRPr="0029183D">
              <w:rPr>
                <w:b/>
                <w:color w:val="000000"/>
              </w:rPr>
              <w:t>Sex:</w:t>
            </w:r>
            <w:r w:rsidRPr="0029183D">
              <w:rPr>
                <w:color w:val="000000"/>
              </w:rPr>
              <w:t> NR</w:t>
            </w:r>
          </w:p>
          <w:p w14:paraId="2725B82E" w14:textId="77777777" w:rsidR="00182112" w:rsidRPr="0029183D" w:rsidRDefault="00182112" w:rsidP="0029183D">
            <w:pPr>
              <w:ind w:firstLineChars="0" w:firstLine="0"/>
              <w:jc w:val="center"/>
            </w:pPr>
            <w:r w:rsidRPr="0029183D">
              <w:rPr>
                <w:b/>
                <w:color w:val="000000"/>
              </w:rPr>
              <w:t>Total sample size: </w:t>
            </w:r>
            <w:r w:rsidRPr="0029183D">
              <w:rPr>
                <w:color w:val="000000"/>
              </w:rPr>
              <w:t>16</w:t>
            </w:r>
          </w:p>
          <w:p w14:paraId="388DC3B8" w14:textId="36372AC4" w:rsidR="00182112" w:rsidRPr="0029183D" w:rsidRDefault="00182112" w:rsidP="0029183D">
            <w:pPr>
              <w:ind w:firstLineChars="0" w:firstLine="0"/>
              <w:jc w:val="center"/>
            </w:pPr>
            <w:r w:rsidRPr="0029183D">
              <w:rPr>
                <w:b/>
                <w:color w:val="000000"/>
              </w:rPr>
              <w:t>Number of groups: </w:t>
            </w:r>
            <w:r w:rsidRPr="0029183D">
              <w:rPr>
                <w:color w:val="000000"/>
              </w:rPr>
              <w:t>3 </w:t>
            </w:r>
            <w:r w:rsidR="000B50B6" w:rsidRPr="000B50B6">
              <w:rPr>
                <w:color w:val="000000"/>
              </w:rPr>
              <w:t>m</w:t>
            </w:r>
            <w:r w:rsidRPr="000B50B6">
              <w:rPr>
                <w:color w:val="000000"/>
              </w:rPr>
              <w:t>y</w:t>
            </w:r>
            <w:r w:rsidRPr="0029183D">
              <w:rPr>
                <w:color w:val="000000"/>
              </w:rPr>
              <w:t>lohyoid muscle, Digastricus muscle, and the cutaneous branch</w:t>
            </w:r>
          </w:p>
        </w:tc>
        <w:tc>
          <w:tcPr>
            <w:tcW w:w="2551" w:type="dxa"/>
            <w:tcMar>
              <w:top w:w="0" w:type="dxa"/>
              <w:left w:w="108" w:type="dxa"/>
              <w:bottom w:w="0" w:type="dxa"/>
              <w:right w:w="108" w:type="dxa"/>
            </w:tcMar>
            <w:vAlign w:val="center"/>
          </w:tcPr>
          <w:p w14:paraId="319A4BA0" w14:textId="77777777" w:rsidR="00182112" w:rsidRPr="0029183D" w:rsidRDefault="00182112" w:rsidP="0029183D">
            <w:pPr>
              <w:ind w:firstLineChars="0" w:firstLine="0"/>
              <w:jc w:val="center"/>
              <w:rPr>
                <w:b/>
                <w:color w:val="000000"/>
              </w:rPr>
            </w:pPr>
            <w:r w:rsidRPr="0029183D">
              <w:rPr>
                <w:b/>
                <w:color w:val="000000"/>
              </w:rPr>
              <w:t>Type of stimulus:</w:t>
            </w:r>
          </w:p>
          <w:p w14:paraId="0754148B" w14:textId="77777777" w:rsidR="00182112" w:rsidRPr="0029183D" w:rsidRDefault="00182112" w:rsidP="0029183D">
            <w:pPr>
              <w:ind w:firstLineChars="0" w:firstLine="0"/>
              <w:jc w:val="center"/>
            </w:pPr>
            <w:r w:rsidRPr="0029183D">
              <w:rPr>
                <w:color w:val="000000"/>
              </w:rPr>
              <w:t>Chemical</w:t>
            </w:r>
          </w:p>
          <w:p w14:paraId="2DE77B83" w14:textId="77777777" w:rsidR="00182112" w:rsidRPr="0029183D" w:rsidRDefault="00182112" w:rsidP="0029183D">
            <w:pPr>
              <w:ind w:firstLineChars="0" w:firstLine="0"/>
              <w:jc w:val="center"/>
              <w:rPr>
                <w:b/>
                <w:color w:val="000000"/>
              </w:rPr>
            </w:pPr>
            <w:r w:rsidRPr="0029183D">
              <w:rPr>
                <w:b/>
                <w:color w:val="000000"/>
              </w:rPr>
              <w:t>Location of stimulus:</w:t>
            </w:r>
          </w:p>
          <w:p w14:paraId="247A26AF" w14:textId="3170354B" w:rsidR="00182112" w:rsidRPr="0029183D" w:rsidRDefault="00182112" w:rsidP="0029183D">
            <w:pPr>
              <w:ind w:firstLineChars="0" w:firstLine="0"/>
              <w:jc w:val="center"/>
            </w:pPr>
            <w:proofErr w:type="spellStart"/>
            <w:r w:rsidRPr="0029183D">
              <w:rPr>
                <w:color w:val="000000"/>
              </w:rPr>
              <w:t>mylohoid</w:t>
            </w:r>
            <w:proofErr w:type="spellEnd"/>
            <w:r w:rsidRPr="0029183D">
              <w:rPr>
                <w:color w:val="000000"/>
              </w:rPr>
              <w:t xml:space="preserve"> muscle, </w:t>
            </w:r>
            <w:proofErr w:type="spellStart"/>
            <w:r w:rsidRPr="0029183D">
              <w:rPr>
                <w:color w:val="000000"/>
              </w:rPr>
              <w:t>digatricus</w:t>
            </w:r>
            <w:proofErr w:type="spellEnd"/>
            <w:r w:rsidRPr="0029183D">
              <w:rPr>
                <w:color w:val="000000"/>
              </w:rPr>
              <w:t xml:space="preserve"> muscle and cutaneous branch</w:t>
            </w:r>
          </w:p>
          <w:p w14:paraId="6F6464B5" w14:textId="77777777" w:rsidR="00182112" w:rsidRPr="0029183D" w:rsidRDefault="00182112" w:rsidP="0029183D">
            <w:pPr>
              <w:ind w:firstLineChars="0" w:firstLine="0"/>
              <w:jc w:val="center"/>
            </w:pPr>
            <w:r w:rsidRPr="0029183D">
              <w:rPr>
                <w:b/>
                <w:color w:val="000000"/>
              </w:rPr>
              <w:t xml:space="preserve">Location of response: </w:t>
            </w:r>
            <w:r w:rsidRPr="0029183D">
              <w:rPr>
                <w:color w:val="000000"/>
              </w:rPr>
              <w:t>Superior colliculus and the upper cervical cord</w:t>
            </w:r>
          </w:p>
          <w:p w14:paraId="187C0400" w14:textId="3F185954" w:rsidR="00182112" w:rsidRPr="0029183D" w:rsidRDefault="00182112" w:rsidP="0029183D">
            <w:pPr>
              <w:ind w:firstLineChars="0" w:firstLine="0"/>
              <w:jc w:val="center"/>
            </w:pPr>
            <w:r w:rsidRPr="0029183D">
              <w:rPr>
                <w:b/>
                <w:color w:val="000000"/>
              </w:rPr>
              <w:t xml:space="preserve">TCN: </w:t>
            </w:r>
            <w:r w:rsidRPr="0029183D">
              <w:rPr>
                <w:color w:val="000000"/>
              </w:rPr>
              <w:t xml:space="preserve">Ipsilateral trigeminal nucleus </w:t>
            </w:r>
            <w:proofErr w:type="spellStart"/>
            <w:r w:rsidRPr="0029183D">
              <w:rPr>
                <w:color w:val="000000"/>
              </w:rPr>
              <w:t>caudalis</w:t>
            </w:r>
            <w:proofErr w:type="spellEnd"/>
          </w:p>
          <w:p w14:paraId="18E89F3B"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Upper cervical</w:t>
            </w:r>
          </w:p>
        </w:tc>
        <w:tc>
          <w:tcPr>
            <w:tcW w:w="1985" w:type="dxa"/>
            <w:tcMar>
              <w:top w:w="0" w:type="dxa"/>
              <w:left w:w="108" w:type="dxa"/>
              <w:bottom w:w="0" w:type="dxa"/>
              <w:right w:w="108" w:type="dxa"/>
            </w:tcMar>
            <w:vAlign w:val="center"/>
          </w:tcPr>
          <w:p w14:paraId="2F3165BD" w14:textId="1CA2A47D" w:rsidR="00182112" w:rsidRPr="0029183D" w:rsidRDefault="00182112" w:rsidP="0029183D">
            <w:pPr>
              <w:ind w:firstLineChars="0" w:firstLine="0"/>
              <w:jc w:val="center"/>
              <w:rPr>
                <w:b/>
                <w:color w:val="000000"/>
                <w:u w:val="single"/>
              </w:rPr>
            </w:pPr>
            <w:r w:rsidRPr="0029183D">
              <w:rPr>
                <w:b/>
                <w:color w:val="000000"/>
                <w:u w:val="single"/>
              </w:rPr>
              <w:t>Main outcome:</w:t>
            </w:r>
          </w:p>
          <w:p w14:paraId="735E470B" w14:textId="2A87C579" w:rsidR="00182112" w:rsidRPr="0029183D" w:rsidRDefault="00182112" w:rsidP="002B7390">
            <w:pPr>
              <w:ind w:firstLineChars="0" w:firstLine="0"/>
              <w:jc w:val="center"/>
            </w:pPr>
            <w:r w:rsidRPr="0029183D">
              <w:rPr>
                <w:color w:val="000000"/>
              </w:rPr>
              <w:t>labeling by histochemical procedure for detection of HRP*</w:t>
            </w:r>
            <w:r w:rsidRPr="0029183D">
              <w:rPr>
                <w:color w:val="000000"/>
                <w:vertAlign w:val="superscript"/>
              </w:rPr>
              <w:t>3</w:t>
            </w:r>
            <w:r w:rsidRPr="0029183D">
              <w:rPr>
                <w:color w:val="000000"/>
              </w:rPr>
              <w:t xml:space="preserve"> activity</w:t>
            </w:r>
          </w:p>
        </w:tc>
        <w:tc>
          <w:tcPr>
            <w:tcW w:w="4111" w:type="dxa"/>
            <w:tcMar>
              <w:top w:w="0" w:type="dxa"/>
              <w:left w:w="108" w:type="dxa"/>
              <w:bottom w:w="0" w:type="dxa"/>
              <w:right w:w="108" w:type="dxa"/>
            </w:tcMar>
            <w:vAlign w:val="center"/>
          </w:tcPr>
          <w:p w14:paraId="02D869A2" w14:textId="268D23C8"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7D0A5EC4" w14:textId="7F371A56" w:rsidR="00182112" w:rsidRPr="0029183D" w:rsidRDefault="00182112" w:rsidP="002B7390">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Projections of the primary afferents of the </w:t>
            </w:r>
            <w:proofErr w:type="spellStart"/>
            <w:r w:rsidRPr="0029183D">
              <w:rPr>
                <w:color w:val="000000"/>
              </w:rPr>
              <w:t>mylohoid</w:t>
            </w:r>
            <w:proofErr w:type="spellEnd"/>
            <w:r w:rsidRPr="0029183D">
              <w:rPr>
                <w:color w:val="000000"/>
              </w:rPr>
              <w:t xml:space="preserve"> muscle were observed in the ipsilateral trigeminal nucleus </w:t>
            </w:r>
            <w:proofErr w:type="spellStart"/>
            <w:r w:rsidRPr="0029183D">
              <w:rPr>
                <w:color w:val="000000"/>
              </w:rPr>
              <w:t>caudalis</w:t>
            </w:r>
            <w:proofErr w:type="spellEnd"/>
            <w:r w:rsidRPr="0029183D">
              <w:rPr>
                <w:color w:val="000000"/>
              </w:rPr>
              <w:t>, the upper cervical dorsal horns of laminae 1-111, and the dorsolateral reticular formation, whereas the primary afferents of the digastricus muscle terminated in the ipsilateral trigeminal nucleus principals and reticular formation.</w:t>
            </w:r>
            <w:r w:rsidR="002B7390" w:rsidRPr="0029183D">
              <w:t xml:space="preserve"> </w:t>
            </w:r>
          </w:p>
        </w:tc>
        <w:tc>
          <w:tcPr>
            <w:tcW w:w="2835" w:type="dxa"/>
            <w:tcMar>
              <w:top w:w="0" w:type="dxa"/>
              <w:left w:w="108" w:type="dxa"/>
              <w:bottom w:w="0" w:type="dxa"/>
              <w:right w:w="108" w:type="dxa"/>
            </w:tcMar>
            <w:vAlign w:val="center"/>
          </w:tcPr>
          <w:p w14:paraId="710280AF" w14:textId="70041E1E" w:rsidR="00182112" w:rsidRPr="0029183D" w:rsidRDefault="00182112" w:rsidP="002B7390">
            <w:pPr>
              <w:ind w:firstLineChars="0" w:firstLine="0"/>
              <w:jc w:val="center"/>
            </w:pPr>
            <w:r w:rsidRPr="0029183D">
              <w:rPr>
                <w:b/>
                <w:color w:val="000000"/>
              </w:rPr>
              <w:t>Conclusions</w:t>
            </w:r>
            <w:r w:rsidRPr="0029183D">
              <w:rPr>
                <w:color w:val="000000"/>
              </w:rPr>
              <w:t xml:space="preserve">: The main terminal fields of the </w:t>
            </w:r>
            <w:proofErr w:type="spellStart"/>
            <w:r w:rsidRPr="0029183D">
              <w:rPr>
                <w:color w:val="000000"/>
              </w:rPr>
              <w:t>mylohoid</w:t>
            </w:r>
            <w:proofErr w:type="spellEnd"/>
            <w:r w:rsidRPr="0029183D">
              <w:rPr>
                <w:color w:val="000000"/>
              </w:rPr>
              <w:t xml:space="preserve"> and digastricus afferent muscle fibers are in lamina I in the </w:t>
            </w:r>
            <w:proofErr w:type="spellStart"/>
            <w:r w:rsidRPr="0029183D">
              <w:rPr>
                <w:color w:val="000000"/>
              </w:rPr>
              <w:t>Vc</w:t>
            </w:r>
            <w:proofErr w:type="spellEnd"/>
            <w:r w:rsidRPr="0029183D">
              <w:rPr>
                <w:color w:val="000000"/>
              </w:rPr>
              <w:t xml:space="preserve"> and the upper cervical dorsal horn.</w:t>
            </w:r>
            <w:r w:rsidR="002B7390" w:rsidRPr="0029183D">
              <w:t xml:space="preserve"> </w:t>
            </w:r>
          </w:p>
        </w:tc>
      </w:tr>
      <w:tr w:rsidR="00182112" w:rsidRPr="0029183D" w14:paraId="5A875325" w14:textId="77777777" w:rsidTr="00DC6FEB">
        <w:trPr>
          <w:trHeight w:val="283"/>
          <w:jc w:val="center"/>
        </w:trPr>
        <w:tc>
          <w:tcPr>
            <w:tcW w:w="2700" w:type="dxa"/>
            <w:tcMar>
              <w:top w:w="0" w:type="dxa"/>
              <w:left w:w="108" w:type="dxa"/>
              <w:bottom w:w="0" w:type="dxa"/>
              <w:right w:w="108" w:type="dxa"/>
            </w:tcMar>
            <w:vAlign w:val="center"/>
          </w:tcPr>
          <w:p w14:paraId="5EF2120E" w14:textId="5A7805CA" w:rsidR="00182112" w:rsidRPr="0029183D" w:rsidRDefault="00182112" w:rsidP="0029183D">
            <w:pPr>
              <w:ind w:firstLineChars="0" w:firstLine="0"/>
              <w:jc w:val="left"/>
              <w:rPr>
                <w:b/>
              </w:rPr>
            </w:pPr>
            <w:r w:rsidRPr="0029183D">
              <w:rPr>
                <w:b/>
                <w:color w:val="000000"/>
              </w:rPr>
              <w:t xml:space="preserve">Vos and Strassman, 1995 </w:t>
            </w:r>
            <w:r w:rsidR="00B915AC">
              <w:rPr>
                <w:b/>
                <w:noProof/>
                <w:color w:val="000000"/>
              </w:rPr>
              <w:t>[</w:t>
            </w:r>
            <w:r w:rsidR="00DF3526" w:rsidRPr="0029183D">
              <w:rPr>
                <w:b/>
                <w:noProof/>
                <w:color w:val="000000"/>
              </w:rPr>
              <w:t>78</w:t>
            </w:r>
            <w:r w:rsidR="00B915AC">
              <w:rPr>
                <w:b/>
                <w:noProof/>
                <w:color w:val="000000"/>
              </w:rPr>
              <w:t>]</w:t>
            </w:r>
          </w:p>
          <w:p w14:paraId="07AB8B17"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3683C94B" w14:textId="50F0B040" w:rsidR="00182112" w:rsidRPr="0029183D" w:rsidRDefault="00182112" w:rsidP="0029183D">
            <w:pPr>
              <w:ind w:firstLineChars="0" w:firstLine="0"/>
              <w:jc w:val="left"/>
            </w:pPr>
            <w:r w:rsidRPr="0029183D">
              <w:rPr>
                <w:b/>
                <w:color w:val="000000"/>
              </w:rPr>
              <w:t>Aim: </w:t>
            </w:r>
            <w:r w:rsidRPr="0029183D">
              <w:rPr>
                <w:color w:val="000000"/>
              </w:rPr>
              <w:t xml:space="preserve">Changes in patterns of </w:t>
            </w:r>
            <w:proofErr w:type="spellStart"/>
            <w:r w:rsidRPr="0029183D">
              <w:rPr>
                <w:color w:val="000000"/>
              </w:rPr>
              <w:t>nonevoked</w:t>
            </w:r>
            <w:proofErr w:type="spellEnd"/>
            <w:r w:rsidRPr="0029183D">
              <w:rPr>
                <w:color w:val="000000"/>
              </w:rPr>
              <w:t xml:space="preserve"> and mechanical stimulation-evoked </w:t>
            </w:r>
            <w:proofErr w:type="spellStart"/>
            <w:r w:rsidRPr="0029183D">
              <w:rPr>
                <w:color w:val="000000"/>
              </w:rPr>
              <w:t>fos</w:t>
            </w:r>
            <w:proofErr w:type="spellEnd"/>
            <w:r w:rsidRPr="0029183D">
              <w:rPr>
                <w:color w:val="000000"/>
              </w:rPr>
              <w:t>*</w:t>
            </w:r>
            <w:r w:rsidRPr="0029183D">
              <w:rPr>
                <w:color w:val="000000"/>
                <w:vertAlign w:val="superscript"/>
              </w:rPr>
              <w:t>2</w:t>
            </w:r>
            <w:r w:rsidRPr="0029183D">
              <w:rPr>
                <w:color w:val="000000"/>
              </w:rPr>
              <w:t xml:space="preserve"> expression were quantified in rats that were tested for behavioral abnormalities indicative of trigeminal neuropathic pain after loose constrictive ligation of the infraorbital nerve.</w:t>
            </w:r>
          </w:p>
        </w:tc>
        <w:tc>
          <w:tcPr>
            <w:tcW w:w="2268" w:type="dxa"/>
            <w:tcMar>
              <w:top w:w="0" w:type="dxa"/>
              <w:left w:w="108" w:type="dxa"/>
              <w:bottom w:w="0" w:type="dxa"/>
              <w:right w:w="108" w:type="dxa"/>
            </w:tcMar>
            <w:vAlign w:val="center"/>
          </w:tcPr>
          <w:p w14:paraId="78CE0A8C"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70720DBB"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3CA13A77" w14:textId="77777777" w:rsidR="00182112" w:rsidRPr="0029183D" w:rsidRDefault="00182112" w:rsidP="0029183D">
            <w:pPr>
              <w:ind w:firstLineChars="0" w:firstLine="0"/>
              <w:jc w:val="center"/>
            </w:pPr>
            <w:r w:rsidRPr="0029183D">
              <w:rPr>
                <w:b/>
                <w:color w:val="000000"/>
              </w:rPr>
              <w:t>Sex:</w:t>
            </w:r>
            <w:r w:rsidRPr="0029183D">
              <w:rPr>
                <w:color w:val="000000"/>
              </w:rPr>
              <w:t> Male</w:t>
            </w:r>
          </w:p>
          <w:p w14:paraId="69C8D608" w14:textId="77777777" w:rsidR="00182112" w:rsidRPr="0029183D" w:rsidRDefault="00182112" w:rsidP="0029183D">
            <w:pPr>
              <w:ind w:firstLineChars="0" w:firstLine="0"/>
              <w:jc w:val="center"/>
            </w:pPr>
            <w:r w:rsidRPr="0029183D">
              <w:rPr>
                <w:b/>
                <w:color w:val="000000"/>
              </w:rPr>
              <w:t>Total sample size: </w:t>
            </w:r>
            <w:r w:rsidRPr="0029183D">
              <w:rPr>
                <w:color w:val="000000"/>
              </w:rPr>
              <w:t>24</w:t>
            </w:r>
          </w:p>
          <w:p w14:paraId="055AA04F" w14:textId="77777777" w:rsidR="00182112" w:rsidRPr="0029183D" w:rsidRDefault="00182112" w:rsidP="0029183D">
            <w:pPr>
              <w:ind w:firstLineChars="0" w:firstLine="0"/>
              <w:jc w:val="center"/>
            </w:pPr>
            <w:r w:rsidRPr="0029183D">
              <w:rPr>
                <w:b/>
                <w:color w:val="000000"/>
              </w:rPr>
              <w:t>Number of groups:</w:t>
            </w:r>
            <w:r w:rsidRPr="0029183D">
              <w:rPr>
                <w:color w:val="000000"/>
              </w:rPr>
              <w:t> 2 ((1) ION-CCI rats (2) Sham-operated rats)</w:t>
            </w:r>
          </w:p>
        </w:tc>
        <w:tc>
          <w:tcPr>
            <w:tcW w:w="2551" w:type="dxa"/>
            <w:tcMar>
              <w:top w:w="0" w:type="dxa"/>
              <w:left w:w="108" w:type="dxa"/>
              <w:bottom w:w="0" w:type="dxa"/>
              <w:right w:w="108" w:type="dxa"/>
            </w:tcMar>
            <w:vAlign w:val="center"/>
          </w:tcPr>
          <w:p w14:paraId="00C4B9FD" w14:textId="77777777" w:rsidR="00182112" w:rsidRPr="0029183D" w:rsidRDefault="00182112" w:rsidP="0029183D">
            <w:pPr>
              <w:ind w:firstLineChars="0" w:firstLine="0"/>
              <w:jc w:val="center"/>
              <w:rPr>
                <w:b/>
                <w:color w:val="000000"/>
              </w:rPr>
            </w:pPr>
            <w:r w:rsidRPr="0029183D">
              <w:rPr>
                <w:b/>
                <w:color w:val="000000"/>
              </w:rPr>
              <w:t>Type of stimulus:</w:t>
            </w:r>
          </w:p>
          <w:p w14:paraId="161FD6BC" w14:textId="77777777" w:rsidR="00182112" w:rsidRPr="0029183D" w:rsidRDefault="00182112" w:rsidP="0029183D">
            <w:pPr>
              <w:ind w:firstLineChars="0" w:firstLine="0"/>
              <w:jc w:val="center"/>
            </w:pPr>
            <w:r w:rsidRPr="0029183D">
              <w:rPr>
                <w:color w:val="000000"/>
              </w:rPr>
              <w:t>Mechanical</w:t>
            </w:r>
          </w:p>
          <w:p w14:paraId="15F4DCC4" w14:textId="77777777" w:rsidR="00182112" w:rsidRPr="0029183D" w:rsidRDefault="00182112" w:rsidP="0029183D">
            <w:pPr>
              <w:ind w:firstLineChars="0" w:firstLine="0"/>
              <w:jc w:val="center"/>
            </w:pPr>
            <w:r w:rsidRPr="0029183D">
              <w:rPr>
                <w:b/>
                <w:color w:val="000000"/>
              </w:rPr>
              <w:t xml:space="preserve">Location of stimulus: </w:t>
            </w:r>
            <w:r w:rsidRPr="0029183D">
              <w:rPr>
                <w:color w:val="000000"/>
              </w:rPr>
              <w:t>Hair</w:t>
            </w:r>
          </w:p>
          <w:p w14:paraId="637FA013" w14:textId="77777777" w:rsidR="00182112" w:rsidRPr="0029183D" w:rsidRDefault="00182112" w:rsidP="0029183D">
            <w:pPr>
              <w:ind w:firstLineChars="0" w:firstLine="0"/>
              <w:jc w:val="center"/>
              <w:rPr>
                <w:b/>
                <w:color w:val="000000"/>
              </w:rPr>
            </w:pPr>
            <w:r w:rsidRPr="0029183D">
              <w:rPr>
                <w:b/>
                <w:color w:val="000000"/>
              </w:rPr>
              <w:t>Location of response:</w:t>
            </w:r>
          </w:p>
          <w:p w14:paraId="322CE360" w14:textId="77777777" w:rsidR="00182112" w:rsidRPr="0029183D" w:rsidRDefault="00182112" w:rsidP="0029183D">
            <w:pPr>
              <w:ind w:firstLineChars="0" w:firstLine="0"/>
              <w:jc w:val="center"/>
            </w:pPr>
            <w:r w:rsidRPr="0029183D">
              <w:rPr>
                <w:color w:val="000000"/>
              </w:rPr>
              <w:t>Medulla and upper cervical cord</w:t>
            </w:r>
          </w:p>
          <w:p w14:paraId="656E1DC7" w14:textId="16B4D49B" w:rsidR="00182112" w:rsidRPr="0029183D" w:rsidRDefault="00182112" w:rsidP="0029183D">
            <w:pPr>
              <w:ind w:firstLineChars="0" w:firstLine="0"/>
              <w:jc w:val="center"/>
              <w:rPr>
                <w:rFonts w:eastAsia="Helvetica Neue"/>
                <w:color w:val="000000"/>
              </w:rPr>
            </w:pPr>
            <w:r w:rsidRPr="0029183D">
              <w:rPr>
                <w:b/>
                <w:color w:val="000000"/>
              </w:rPr>
              <w:t xml:space="preserve">TCN: </w:t>
            </w:r>
            <w:r w:rsidRPr="0029183D">
              <w:rPr>
                <w:color w:val="000000"/>
              </w:rPr>
              <w:t>Laminae I</w:t>
            </w:r>
            <w:r w:rsidR="002B7390">
              <w:rPr>
                <w:color w:val="000000"/>
              </w:rPr>
              <w:t>–</w:t>
            </w:r>
            <w:r w:rsidRPr="0029183D">
              <w:rPr>
                <w:color w:val="000000"/>
              </w:rPr>
              <w:t>II and laminae III</w:t>
            </w:r>
            <w:r w:rsidR="002B7390">
              <w:rPr>
                <w:color w:val="000000"/>
              </w:rPr>
              <w:t>–</w:t>
            </w:r>
            <w:r w:rsidRPr="0029183D">
              <w:rPr>
                <w:color w:val="000000"/>
              </w:rPr>
              <w:t>IV</w:t>
            </w:r>
          </w:p>
          <w:p w14:paraId="65F4719A"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Upper cervical cord</w:t>
            </w:r>
          </w:p>
        </w:tc>
        <w:tc>
          <w:tcPr>
            <w:tcW w:w="1985" w:type="dxa"/>
            <w:tcMar>
              <w:top w:w="0" w:type="dxa"/>
              <w:left w:w="108" w:type="dxa"/>
              <w:bottom w:w="0" w:type="dxa"/>
              <w:right w:w="108" w:type="dxa"/>
            </w:tcMar>
            <w:vAlign w:val="center"/>
          </w:tcPr>
          <w:p w14:paraId="6DB70605" w14:textId="66C9FE1A" w:rsidR="00182112" w:rsidRPr="0029183D" w:rsidRDefault="00182112" w:rsidP="0029183D">
            <w:pPr>
              <w:ind w:firstLineChars="0" w:firstLine="0"/>
              <w:jc w:val="center"/>
              <w:rPr>
                <w:color w:val="000000"/>
              </w:rPr>
            </w:pPr>
            <w:r w:rsidRPr="0029183D">
              <w:rPr>
                <w:b/>
                <w:color w:val="000000"/>
                <w:u w:val="single"/>
              </w:rPr>
              <w:t>Main outcome:</w:t>
            </w:r>
          </w:p>
          <w:p w14:paraId="216EEF4B" w14:textId="6E262B0C" w:rsidR="00182112" w:rsidRPr="0029183D" w:rsidRDefault="00182112" w:rsidP="0029183D">
            <w:pPr>
              <w:ind w:firstLineChars="0" w:firstLine="0"/>
              <w:jc w:val="center"/>
            </w:pPr>
            <w:r w:rsidRPr="0029183D">
              <w:rPr>
                <w:color w:val="000000"/>
              </w:rPr>
              <w:t xml:space="preserve">Behavioral changes and number of </w:t>
            </w:r>
            <w:proofErr w:type="spellStart"/>
            <w:r w:rsidRPr="0029183D">
              <w:rPr>
                <w:color w:val="000000"/>
              </w:rPr>
              <w:t>Fos</w:t>
            </w:r>
            <w:proofErr w:type="spellEnd"/>
            <w:r w:rsidRPr="0029183D">
              <w:rPr>
                <w:color w:val="000000"/>
              </w:rPr>
              <w:t>-Li cells</w:t>
            </w:r>
          </w:p>
        </w:tc>
        <w:tc>
          <w:tcPr>
            <w:tcW w:w="4111" w:type="dxa"/>
            <w:tcMar>
              <w:top w:w="0" w:type="dxa"/>
              <w:left w:w="108" w:type="dxa"/>
              <w:bottom w:w="0" w:type="dxa"/>
              <w:right w:w="108" w:type="dxa"/>
            </w:tcMar>
            <w:vAlign w:val="center"/>
          </w:tcPr>
          <w:p w14:paraId="37DEE54A" w14:textId="494E5203" w:rsidR="00182112" w:rsidRPr="0029183D" w:rsidRDefault="00182112" w:rsidP="0029183D">
            <w:pPr>
              <w:ind w:firstLineChars="0" w:firstLine="0"/>
              <w:jc w:val="center"/>
              <w:rPr>
                <w:color w:val="000000" w:themeColor="text1"/>
              </w:rPr>
            </w:pPr>
            <w:r w:rsidRPr="0029183D">
              <w:rPr>
                <w:b/>
                <w:color w:val="000000" w:themeColor="text1"/>
                <w:u w:val="single"/>
              </w:rPr>
              <w:t>Direction: </w:t>
            </w:r>
            <w:r w:rsidRPr="0029183D">
              <w:rPr>
                <w:color w:val="000000" w:themeColor="text1"/>
              </w:rPr>
              <w:t xml:space="preserve"> Orofacial to cervical</w:t>
            </w:r>
          </w:p>
          <w:p w14:paraId="497C1D25" w14:textId="77777777"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rPr>
              <w:t> </w:t>
            </w:r>
            <w:r w:rsidRPr="0029183D">
              <w:rPr>
                <w:color w:val="000000"/>
              </w:rPr>
              <w:t xml:space="preserve">The number of </w:t>
            </w:r>
            <w:proofErr w:type="spellStart"/>
            <w:r w:rsidRPr="0029183D">
              <w:rPr>
                <w:color w:val="000000"/>
              </w:rPr>
              <w:t>fos</w:t>
            </w:r>
            <w:proofErr w:type="spellEnd"/>
            <w:r w:rsidRPr="0029183D">
              <w:rPr>
                <w:color w:val="000000"/>
              </w:rPr>
              <w:t>-LI neurons in the contralateral medullary horn was not different among the six groups.</w:t>
            </w:r>
          </w:p>
        </w:tc>
        <w:tc>
          <w:tcPr>
            <w:tcW w:w="2835" w:type="dxa"/>
            <w:tcMar>
              <w:top w:w="0" w:type="dxa"/>
              <w:left w:w="108" w:type="dxa"/>
              <w:bottom w:w="0" w:type="dxa"/>
              <w:right w:w="108" w:type="dxa"/>
            </w:tcMar>
            <w:vAlign w:val="center"/>
          </w:tcPr>
          <w:p w14:paraId="3976F121" w14:textId="5CAD113C" w:rsidR="00182112" w:rsidRPr="0029183D" w:rsidRDefault="00182112" w:rsidP="0029183D">
            <w:pPr>
              <w:ind w:firstLineChars="0" w:firstLine="0"/>
              <w:jc w:val="center"/>
              <w:rPr>
                <w:color w:val="000000"/>
              </w:rPr>
            </w:pPr>
            <w:r w:rsidRPr="0029183D">
              <w:rPr>
                <w:b/>
                <w:color w:val="000000"/>
              </w:rPr>
              <w:t>Conclusions</w:t>
            </w:r>
            <w:r w:rsidRPr="0029183D">
              <w:rPr>
                <w:color w:val="000000"/>
              </w:rPr>
              <w:t>:</w:t>
            </w:r>
          </w:p>
          <w:p w14:paraId="63915C1B" w14:textId="68EC1599" w:rsidR="00182112" w:rsidRPr="0029183D" w:rsidRDefault="00182112" w:rsidP="002B7390">
            <w:pPr>
              <w:ind w:firstLineChars="0" w:firstLine="0"/>
              <w:jc w:val="center"/>
            </w:pPr>
            <w:r w:rsidRPr="0029183D">
              <w:rPr>
                <w:color w:val="000000"/>
              </w:rPr>
              <w:t xml:space="preserve">The stimulus in the hair does not affect the number of </w:t>
            </w:r>
            <w:proofErr w:type="spellStart"/>
            <w:r w:rsidRPr="0029183D">
              <w:rPr>
                <w:color w:val="000000"/>
              </w:rPr>
              <w:t>Fos</w:t>
            </w:r>
            <w:proofErr w:type="spellEnd"/>
            <w:r w:rsidRPr="0029183D">
              <w:rPr>
                <w:color w:val="000000"/>
              </w:rPr>
              <w:t>-Li cells at the cervical area.</w:t>
            </w:r>
            <w:r w:rsidR="002B7390" w:rsidRPr="0029183D">
              <w:t xml:space="preserve"> </w:t>
            </w:r>
          </w:p>
        </w:tc>
      </w:tr>
      <w:tr w:rsidR="00182112" w:rsidRPr="0029183D" w14:paraId="07A0103F" w14:textId="77777777" w:rsidTr="00DC6FEB">
        <w:trPr>
          <w:trHeight w:val="283"/>
          <w:jc w:val="center"/>
        </w:trPr>
        <w:tc>
          <w:tcPr>
            <w:tcW w:w="2700" w:type="dxa"/>
            <w:tcMar>
              <w:top w:w="0" w:type="dxa"/>
              <w:left w:w="108" w:type="dxa"/>
              <w:bottom w:w="0" w:type="dxa"/>
              <w:right w:w="108" w:type="dxa"/>
            </w:tcMar>
            <w:vAlign w:val="center"/>
          </w:tcPr>
          <w:p w14:paraId="148D9C65" w14:textId="7B0D6890" w:rsidR="00182112" w:rsidRPr="0029183D" w:rsidRDefault="00182112" w:rsidP="0029183D">
            <w:pPr>
              <w:ind w:firstLineChars="0" w:firstLine="0"/>
              <w:jc w:val="left"/>
              <w:rPr>
                <w:b/>
              </w:rPr>
            </w:pPr>
            <w:r w:rsidRPr="0029183D">
              <w:rPr>
                <w:b/>
                <w:color w:val="000000"/>
              </w:rPr>
              <w:t xml:space="preserve">Young and Perryman, 1984 </w:t>
            </w:r>
            <w:r w:rsidR="00B915AC">
              <w:rPr>
                <w:b/>
                <w:noProof/>
                <w:color w:val="000000"/>
              </w:rPr>
              <w:t>[</w:t>
            </w:r>
            <w:r w:rsidR="00DF3526" w:rsidRPr="0029183D">
              <w:rPr>
                <w:b/>
                <w:noProof/>
                <w:color w:val="000000"/>
              </w:rPr>
              <w:t>79</w:t>
            </w:r>
            <w:r w:rsidR="00B915AC">
              <w:rPr>
                <w:b/>
                <w:noProof/>
                <w:color w:val="000000"/>
              </w:rPr>
              <w:t>]</w:t>
            </w:r>
          </w:p>
          <w:p w14:paraId="17B57C07"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16F8949B" w14:textId="77777777" w:rsidR="00182112" w:rsidRPr="0029183D" w:rsidRDefault="00182112" w:rsidP="0029183D">
            <w:pPr>
              <w:ind w:firstLineChars="0" w:firstLine="0"/>
              <w:jc w:val="left"/>
            </w:pPr>
            <w:r w:rsidRPr="0029183D">
              <w:rPr>
                <w:b/>
                <w:color w:val="000000"/>
              </w:rPr>
              <w:t>Aim: </w:t>
            </w:r>
            <w:r w:rsidRPr="0029183D">
              <w:rPr>
                <w:color w:val="000000"/>
              </w:rPr>
              <w:t xml:space="preserve">We have monitored behavioral responses to electrical stimulation of the dental pulp and facial skin in monkeys before and after a variety of lesions in the trigeminal brain-stem complex and section of </w:t>
            </w:r>
            <w:r w:rsidRPr="0029183D">
              <w:rPr>
                <w:color w:val="000000"/>
              </w:rPr>
              <w:lastRenderedPageBreak/>
              <w:t>various cranial and spinal nerves.</w:t>
            </w:r>
          </w:p>
        </w:tc>
        <w:tc>
          <w:tcPr>
            <w:tcW w:w="2268" w:type="dxa"/>
            <w:tcMar>
              <w:top w:w="0" w:type="dxa"/>
              <w:left w:w="108" w:type="dxa"/>
              <w:bottom w:w="0" w:type="dxa"/>
              <w:right w:w="108" w:type="dxa"/>
            </w:tcMar>
            <w:vAlign w:val="center"/>
          </w:tcPr>
          <w:p w14:paraId="5969ADD0" w14:textId="77777777" w:rsidR="00182112" w:rsidRPr="0029183D" w:rsidRDefault="00182112" w:rsidP="0029183D">
            <w:pPr>
              <w:ind w:firstLineChars="0" w:firstLine="0"/>
              <w:jc w:val="center"/>
            </w:pPr>
            <w:r w:rsidRPr="0029183D">
              <w:rPr>
                <w:b/>
                <w:color w:val="000000"/>
              </w:rPr>
              <w:lastRenderedPageBreak/>
              <w:t>Population mammals: </w:t>
            </w:r>
            <w:r w:rsidRPr="0029183D">
              <w:rPr>
                <w:color w:val="000000"/>
              </w:rPr>
              <w:t>Monkeys</w:t>
            </w:r>
          </w:p>
          <w:p w14:paraId="4F759C7C"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3C79BC3D" w14:textId="77777777" w:rsidR="00182112" w:rsidRPr="0029183D" w:rsidRDefault="00182112" w:rsidP="0029183D">
            <w:pPr>
              <w:ind w:firstLineChars="0" w:firstLine="0"/>
              <w:jc w:val="center"/>
            </w:pPr>
            <w:r w:rsidRPr="0029183D">
              <w:rPr>
                <w:b/>
                <w:color w:val="000000"/>
              </w:rPr>
              <w:t>Sex:</w:t>
            </w:r>
            <w:r w:rsidRPr="0029183D">
              <w:rPr>
                <w:color w:val="000000"/>
              </w:rPr>
              <w:t> NR</w:t>
            </w:r>
          </w:p>
          <w:p w14:paraId="55BFAC6E" w14:textId="77777777" w:rsidR="00182112" w:rsidRPr="0029183D" w:rsidRDefault="00182112" w:rsidP="0029183D">
            <w:pPr>
              <w:ind w:firstLineChars="0" w:firstLine="0"/>
              <w:jc w:val="center"/>
            </w:pPr>
            <w:r w:rsidRPr="0029183D">
              <w:rPr>
                <w:b/>
                <w:color w:val="000000"/>
              </w:rPr>
              <w:t>Total sample size: </w:t>
            </w:r>
            <w:r w:rsidRPr="0029183D">
              <w:rPr>
                <w:color w:val="000000"/>
              </w:rPr>
              <w:t>11</w:t>
            </w:r>
          </w:p>
          <w:p w14:paraId="78C338F4" w14:textId="77777777" w:rsidR="00182112" w:rsidRPr="0029183D" w:rsidRDefault="00182112" w:rsidP="0029183D">
            <w:pPr>
              <w:ind w:firstLineChars="0" w:firstLine="0"/>
              <w:jc w:val="center"/>
            </w:pPr>
            <w:r w:rsidRPr="0029183D">
              <w:rPr>
                <w:b/>
                <w:color w:val="000000"/>
              </w:rPr>
              <w:t>Number of groups: </w:t>
            </w:r>
            <w:r w:rsidRPr="0029183D">
              <w:rPr>
                <w:color w:val="000000"/>
              </w:rPr>
              <w:t>6</w:t>
            </w:r>
          </w:p>
        </w:tc>
        <w:tc>
          <w:tcPr>
            <w:tcW w:w="2551" w:type="dxa"/>
            <w:tcMar>
              <w:top w:w="0" w:type="dxa"/>
              <w:left w:w="108" w:type="dxa"/>
              <w:bottom w:w="0" w:type="dxa"/>
              <w:right w:w="108" w:type="dxa"/>
            </w:tcMar>
            <w:vAlign w:val="center"/>
          </w:tcPr>
          <w:p w14:paraId="746CD55C" w14:textId="77777777" w:rsidR="00182112" w:rsidRPr="0029183D" w:rsidRDefault="00182112" w:rsidP="0029183D">
            <w:pPr>
              <w:ind w:firstLineChars="0" w:firstLine="0"/>
              <w:jc w:val="center"/>
              <w:rPr>
                <w:b/>
                <w:color w:val="000000"/>
              </w:rPr>
            </w:pPr>
            <w:r w:rsidRPr="0029183D">
              <w:rPr>
                <w:b/>
                <w:color w:val="000000"/>
              </w:rPr>
              <w:t>Type of stimulus:</w:t>
            </w:r>
          </w:p>
          <w:p w14:paraId="0E4219D8" w14:textId="77777777" w:rsidR="00182112" w:rsidRPr="0029183D" w:rsidRDefault="00182112" w:rsidP="0029183D">
            <w:pPr>
              <w:ind w:firstLineChars="0" w:firstLine="0"/>
              <w:jc w:val="center"/>
            </w:pPr>
            <w:r w:rsidRPr="0029183D">
              <w:rPr>
                <w:color w:val="000000"/>
              </w:rPr>
              <w:t>Electrical</w:t>
            </w:r>
          </w:p>
          <w:p w14:paraId="51065CDC" w14:textId="77777777" w:rsidR="00182112" w:rsidRPr="0029183D" w:rsidRDefault="00182112" w:rsidP="0029183D">
            <w:pPr>
              <w:ind w:firstLineChars="0" w:firstLine="0"/>
              <w:jc w:val="center"/>
              <w:rPr>
                <w:b/>
                <w:color w:val="000000"/>
              </w:rPr>
            </w:pPr>
            <w:r w:rsidRPr="0029183D">
              <w:rPr>
                <w:b/>
                <w:color w:val="000000"/>
              </w:rPr>
              <w:t>Location of stimulus:</w:t>
            </w:r>
          </w:p>
          <w:p w14:paraId="7C254D31" w14:textId="77777777" w:rsidR="00182112" w:rsidRPr="0029183D" w:rsidRDefault="00182112" w:rsidP="0029183D">
            <w:pPr>
              <w:ind w:firstLineChars="0" w:firstLine="0"/>
              <w:jc w:val="center"/>
            </w:pPr>
            <w:r w:rsidRPr="0029183D">
              <w:rPr>
                <w:color w:val="000000"/>
              </w:rPr>
              <w:t>Dental pulp and facial skin</w:t>
            </w:r>
          </w:p>
          <w:p w14:paraId="6DD13774" w14:textId="77777777" w:rsidR="00182112" w:rsidRPr="0029183D" w:rsidRDefault="00182112" w:rsidP="0029183D">
            <w:pPr>
              <w:ind w:firstLineChars="0" w:firstLine="0"/>
              <w:jc w:val="center"/>
              <w:rPr>
                <w:b/>
                <w:color w:val="000000"/>
              </w:rPr>
            </w:pPr>
            <w:r w:rsidRPr="0029183D">
              <w:rPr>
                <w:b/>
                <w:color w:val="000000"/>
              </w:rPr>
              <w:t>Location of response:</w:t>
            </w:r>
          </w:p>
          <w:p w14:paraId="0E49522F" w14:textId="77777777" w:rsidR="00182112" w:rsidRPr="0029183D" w:rsidRDefault="00182112" w:rsidP="0029183D">
            <w:pPr>
              <w:ind w:firstLineChars="0" w:firstLine="0"/>
              <w:jc w:val="center"/>
            </w:pPr>
            <w:r w:rsidRPr="0029183D">
              <w:rPr>
                <w:color w:val="000000"/>
              </w:rPr>
              <w:t>Trigeminal brain-stem nuclear complex</w:t>
            </w:r>
          </w:p>
          <w:p w14:paraId="6F32F3E3" w14:textId="2E48413E" w:rsidR="00182112" w:rsidRPr="001F568D" w:rsidRDefault="00182112" w:rsidP="001F568D">
            <w:pPr>
              <w:ind w:firstLineChars="0" w:firstLine="0"/>
              <w:jc w:val="center"/>
              <w:rPr>
                <w:rFonts w:eastAsiaTheme="minorEastAsia"/>
                <w:color w:val="000000"/>
              </w:rPr>
            </w:pPr>
            <w:r w:rsidRPr="0029183D">
              <w:rPr>
                <w:b/>
                <w:color w:val="000000"/>
              </w:rPr>
              <w:t>TCN: </w:t>
            </w:r>
            <w:r w:rsidRPr="0029183D">
              <w:rPr>
                <w:color w:val="000000"/>
              </w:rPr>
              <w:t xml:space="preserve">nucleus </w:t>
            </w:r>
            <w:proofErr w:type="spellStart"/>
            <w:r w:rsidRPr="0029183D">
              <w:rPr>
                <w:color w:val="000000"/>
              </w:rPr>
              <w:t>caudalis</w:t>
            </w:r>
            <w:proofErr w:type="spellEnd"/>
            <w:r w:rsidRPr="0029183D">
              <w:rPr>
                <w:color w:val="000000"/>
              </w:rPr>
              <w:t xml:space="preserve">, nucleus </w:t>
            </w:r>
            <w:proofErr w:type="spellStart"/>
            <w:r w:rsidRPr="0029183D">
              <w:rPr>
                <w:color w:val="000000"/>
              </w:rPr>
              <w:t>principalis</w:t>
            </w:r>
            <w:proofErr w:type="spellEnd"/>
            <w:r w:rsidRPr="0029183D">
              <w:rPr>
                <w:color w:val="000000"/>
              </w:rPr>
              <w:t xml:space="preserve">, nucleus </w:t>
            </w:r>
            <w:proofErr w:type="spellStart"/>
            <w:r w:rsidRPr="0029183D">
              <w:rPr>
                <w:color w:val="000000"/>
              </w:rPr>
              <w:t>oralis</w:t>
            </w:r>
            <w:proofErr w:type="spellEnd"/>
            <w:r w:rsidRPr="0029183D">
              <w:rPr>
                <w:color w:val="000000"/>
              </w:rPr>
              <w:t xml:space="preserve">, nucleus </w:t>
            </w:r>
            <w:proofErr w:type="spellStart"/>
            <w:r w:rsidRPr="0029183D">
              <w:rPr>
                <w:color w:val="000000"/>
              </w:rPr>
              <w:t>interpolaris</w:t>
            </w:r>
            <w:proofErr w:type="spellEnd"/>
          </w:p>
          <w:p w14:paraId="10C331F8"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C-l-C-3</w:t>
            </w:r>
          </w:p>
        </w:tc>
        <w:tc>
          <w:tcPr>
            <w:tcW w:w="1985" w:type="dxa"/>
            <w:tcMar>
              <w:top w:w="0" w:type="dxa"/>
              <w:left w:w="108" w:type="dxa"/>
              <w:bottom w:w="0" w:type="dxa"/>
              <w:right w:w="108" w:type="dxa"/>
            </w:tcMar>
            <w:vAlign w:val="center"/>
          </w:tcPr>
          <w:p w14:paraId="2B60BD27" w14:textId="6853D40C" w:rsidR="00182112" w:rsidRPr="0029183D" w:rsidRDefault="00182112" w:rsidP="0029183D">
            <w:pPr>
              <w:ind w:firstLineChars="0" w:firstLine="0"/>
              <w:jc w:val="center"/>
              <w:rPr>
                <w:color w:val="000000"/>
              </w:rPr>
            </w:pPr>
            <w:r w:rsidRPr="0029183D">
              <w:rPr>
                <w:b/>
                <w:color w:val="000000"/>
                <w:u w:val="single"/>
              </w:rPr>
              <w:t>Main outcome:</w:t>
            </w:r>
          </w:p>
          <w:p w14:paraId="549652BD" w14:textId="77D1D321" w:rsidR="00182112" w:rsidRPr="0029183D" w:rsidRDefault="00182112" w:rsidP="0025696E">
            <w:pPr>
              <w:ind w:firstLineChars="0" w:firstLine="0"/>
              <w:jc w:val="center"/>
            </w:pPr>
            <w:r w:rsidRPr="0029183D">
              <w:rPr>
                <w:color w:val="000000"/>
              </w:rPr>
              <w:t>Thresholds for lever-pressing in response</w:t>
            </w:r>
          </w:p>
        </w:tc>
        <w:tc>
          <w:tcPr>
            <w:tcW w:w="4111" w:type="dxa"/>
            <w:tcMar>
              <w:top w:w="0" w:type="dxa"/>
              <w:left w:w="108" w:type="dxa"/>
              <w:bottom w:w="0" w:type="dxa"/>
              <w:right w:w="108" w:type="dxa"/>
            </w:tcMar>
            <w:vAlign w:val="center"/>
          </w:tcPr>
          <w:p w14:paraId="25F0F168" w14:textId="14316891" w:rsidR="00182112" w:rsidRPr="0029183D" w:rsidRDefault="00182112" w:rsidP="0029183D">
            <w:pPr>
              <w:ind w:firstLineChars="0" w:firstLine="0"/>
              <w:jc w:val="center"/>
              <w:rPr>
                <w:color w:val="000000"/>
              </w:rPr>
            </w:pPr>
            <w:r w:rsidRPr="0029183D">
              <w:rPr>
                <w:b/>
                <w:color w:val="000000"/>
                <w:u w:val="single"/>
              </w:rPr>
              <w:t>Direction: </w:t>
            </w:r>
            <w:r w:rsidRPr="0029183D">
              <w:rPr>
                <w:color w:val="000000"/>
              </w:rPr>
              <w:t>Orofacial to cervical</w:t>
            </w:r>
          </w:p>
          <w:p w14:paraId="24CE76D0" w14:textId="77777777"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b/>
                <w:color w:val="000000"/>
                <w:u w:val="single"/>
              </w:rPr>
              <w:t> </w:t>
            </w:r>
            <w:r w:rsidRPr="0029183D">
              <w:rPr>
                <w:color w:val="000000"/>
              </w:rPr>
              <w:t xml:space="preserve">Radiofrequency destruction of the trigeminal nuclei </w:t>
            </w:r>
            <w:proofErr w:type="spellStart"/>
            <w:r w:rsidRPr="0029183D">
              <w:rPr>
                <w:color w:val="000000"/>
              </w:rPr>
              <w:t>principalis</w:t>
            </w:r>
            <w:proofErr w:type="spellEnd"/>
            <w:r w:rsidRPr="0029183D">
              <w:rPr>
                <w:color w:val="000000"/>
              </w:rPr>
              <w:t xml:space="preserve">, </w:t>
            </w:r>
            <w:proofErr w:type="spellStart"/>
            <w:r w:rsidRPr="0029183D">
              <w:rPr>
                <w:color w:val="000000"/>
              </w:rPr>
              <w:t>oralis</w:t>
            </w:r>
            <w:proofErr w:type="spellEnd"/>
            <w:r w:rsidRPr="0029183D">
              <w:rPr>
                <w:color w:val="000000"/>
              </w:rPr>
              <w:t xml:space="preserve">, and </w:t>
            </w:r>
            <w:proofErr w:type="spellStart"/>
            <w:r w:rsidRPr="0029183D">
              <w:rPr>
                <w:color w:val="000000"/>
              </w:rPr>
              <w:t>interpolaris</w:t>
            </w:r>
            <w:proofErr w:type="spellEnd"/>
            <w:r w:rsidRPr="0029183D">
              <w:rPr>
                <w:color w:val="000000"/>
              </w:rPr>
              <w:t xml:space="preserve"> caused elevations of lever-pressing thresholds in response to dental pulp stimulation, and also smaller but statistically significant elevations on cutaneous electrical stimulation. Mild reductions in </w:t>
            </w:r>
            <w:proofErr w:type="spellStart"/>
            <w:r w:rsidRPr="0029183D">
              <w:rPr>
                <w:color w:val="000000"/>
              </w:rPr>
              <w:t>adversive</w:t>
            </w:r>
            <w:proofErr w:type="spellEnd"/>
            <w:r w:rsidRPr="0029183D">
              <w:rPr>
                <w:color w:val="000000"/>
              </w:rPr>
              <w:t xml:space="preserve"> responses to cutaneous </w:t>
            </w:r>
            <w:proofErr w:type="spellStart"/>
            <w:r w:rsidRPr="0029183D">
              <w:rPr>
                <w:color w:val="000000"/>
              </w:rPr>
              <w:t>pinscratch</w:t>
            </w:r>
            <w:proofErr w:type="spellEnd"/>
            <w:r w:rsidRPr="0029183D">
              <w:rPr>
                <w:color w:val="000000"/>
              </w:rPr>
              <w:t xml:space="preserve"> were also produced by these rostral nuclear lesions, suggesting analgesia.</w:t>
            </w:r>
          </w:p>
        </w:tc>
        <w:tc>
          <w:tcPr>
            <w:tcW w:w="2835" w:type="dxa"/>
            <w:tcMar>
              <w:top w:w="0" w:type="dxa"/>
              <w:left w:w="108" w:type="dxa"/>
              <w:bottom w:w="0" w:type="dxa"/>
              <w:right w:w="108" w:type="dxa"/>
            </w:tcMar>
            <w:vAlign w:val="center"/>
          </w:tcPr>
          <w:p w14:paraId="424C63DE" w14:textId="2FE2F4C6" w:rsidR="00182112" w:rsidRPr="0029183D" w:rsidRDefault="00182112" w:rsidP="0025696E">
            <w:pPr>
              <w:ind w:firstLineChars="0" w:firstLine="0"/>
              <w:jc w:val="center"/>
            </w:pPr>
            <w:r w:rsidRPr="0029183D">
              <w:rPr>
                <w:b/>
                <w:color w:val="000000"/>
              </w:rPr>
              <w:t>Conclusions</w:t>
            </w:r>
            <w:r w:rsidRPr="0029183D">
              <w:rPr>
                <w:color w:val="000000"/>
              </w:rPr>
              <w:t xml:space="preserve">: Primary afferent fibers for cutaneous facial nociception are contained in the trigeminal, facial, glossopharyngeal, and </w:t>
            </w:r>
            <w:proofErr w:type="spellStart"/>
            <w:r w:rsidRPr="0029183D">
              <w:rPr>
                <w:color w:val="000000"/>
              </w:rPr>
              <w:t>vagus</w:t>
            </w:r>
            <w:proofErr w:type="spellEnd"/>
            <w:r w:rsidRPr="0029183D">
              <w:rPr>
                <w:color w:val="000000"/>
              </w:rPr>
              <w:t xml:space="preserve"> nerves, and the upper cervical dorsal and ventral roots.</w:t>
            </w:r>
            <w:r w:rsidR="0025696E" w:rsidRPr="0029183D">
              <w:t xml:space="preserve"> </w:t>
            </w:r>
          </w:p>
        </w:tc>
      </w:tr>
      <w:tr w:rsidR="00182112" w:rsidRPr="0029183D" w14:paraId="4DC14327" w14:textId="77777777" w:rsidTr="00DC6FEB">
        <w:trPr>
          <w:trHeight w:val="283"/>
          <w:jc w:val="center"/>
        </w:trPr>
        <w:tc>
          <w:tcPr>
            <w:tcW w:w="2700" w:type="dxa"/>
            <w:tcMar>
              <w:top w:w="0" w:type="dxa"/>
              <w:left w:w="108" w:type="dxa"/>
              <w:bottom w:w="0" w:type="dxa"/>
              <w:right w:w="108" w:type="dxa"/>
            </w:tcMar>
            <w:vAlign w:val="center"/>
          </w:tcPr>
          <w:p w14:paraId="229BF723" w14:textId="76062266" w:rsidR="00182112" w:rsidRPr="0029183D" w:rsidRDefault="00182112" w:rsidP="0029183D">
            <w:pPr>
              <w:ind w:firstLineChars="0" w:firstLine="0"/>
              <w:jc w:val="left"/>
              <w:rPr>
                <w:b/>
              </w:rPr>
            </w:pPr>
            <w:proofErr w:type="spellStart"/>
            <w:r w:rsidRPr="0029183D">
              <w:rPr>
                <w:b/>
                <w:color w:val="000000"/>
              </w:rPr>
              <w:t>Zerari-Mailly</w:t>
            </w:r>
            <w:proofErr w:type="spellEnd"/>
            <w:r w:rsidRPr="0029183D">
              <w:rPr>
                <w:b/>
                <w:color w:val="000000"/>
              </w:rPr>
              <w:t xml:space="preserve">, 2003 </w:t>
            </w:r>
            <w:r w:rsidR="00B915AC">
              <w:rPr>
                <w:b/>
                <w:noProof/>
                <w:color w:val="000000"/>
              </w:rPr>
              <w:t>[</w:t>
            </w:r>
            <w:r w:rsidR="00DF3526" w:rsidRPr="0029183D">
              <w:rPr>
                <w:b/>
                <w:noProof/>
                <w:color w:val="000000"/>
              </w:rPr>
              <w:t>80</w:t>
            </w:r>
            <w:r w:rsidR="00B915AC">
              <w:rPr>
                <w:b/>
                <w:noProof/>
                <w:color w:val="000000"/>
              </w:rPr>
              <w:t>]</w:t>
            </w:r>
          </w:p>
          <w:p w14:paraId="5464C0AC" w14:textId="77777777" w:rsidR="00182112" w:rsidRPr="0029183D" w:rsidRDefault="00182112" w:rsidP="0029183D">
            <w:pPr>
              <w:ind w:firstLineChars="0" w:firstLine="0"/>
              <w:jc w:val="left"/>
            </w:pPr>
            <w:r w:rsidRPr="0029183D">
              <w:rPr>
                <w:b/>
                <w:color w:val="000000"/>
              </w:rPr>
              <w:t xml:space="preserve">Country: </w:t>
            </w:r>
            <w:r w:rsidRPr="0029183D">
              <w:rPr>
                <w:color w:val="000000"/>
              </w:rPr>
              <w:t>France</w:t>
            </w:r>
          </w:p>
          <w:p w14:paraId="18D040EC" w14:textId="74972999" w:rsidR="00182112" w:rsidRPr="0029183D" w:rsidRDefault="00182112" w:rsidP="0029183D">
            <w:pPr>
              <w:ind w:firstLineChars="0" w:firstLine="0"/>
              <w:jc w:val="left"/>
            </w:pPr>
            <w:r w:rsidRPr="0029183D">
              <w:rPr>
                <w:b/>
                <w:color w:val="000000"/>
              </w:rPr>
              <w:t>Aim: </w:t>
            </w:r>
            <w:r w:rsidRPr="0029183D">
              <w:rPr>
                <w:color w:val="000000"/>
              </w:rPr>
              <w:t>To identify neurons involved in the rat blink reflex (to specify the distribution pattern of activated neurons in the sensory trigeminal nuclei, the C1 cervical spinal cord, and the pontomedullary receptive field).</w:t>
            </w:r>
          </w:p>
        </w:tc>
        <w:tc>
          <w:tcPr>
            <w:tcW w:w="2268" w:type="dxa"/>
            <w:tcMar>
              <w:top w:w="0" w:type="dxa"/>
              <w:left w:w="108" w:type="dxa"/>
              <w:bottom w:w="0" w:type="dxa"/>
              <w:right w:w="108" w:type="dxa"/>
            </w:tcMar>
            <w:vAlign w:val="center"/>
          </w:tcPr>
          <w:p w14:paraId="08575A48" w14:textId="77777777" w:rsidR="00182112" w:rsidRPr="0029183D" w:rsidRDefault="00182112" w:rsidP="0029183D">
            <w:pPr>
              <w:ind w:firstLineChars="0" w:firstLine="0"/>
              <w:jc w:val="center"/>
            </w:pPr>
            <w:r w:rsidRPr="0029183D">
              <w:rPr>
                <w:b/>
                <w:color w:val="000000"/>
              </w:rPr>
              <w:t>Population mammals: </w:t>
            </w:r>
            <w:r w:rsidRPr="0029183D">
              <w:rPr>
                <w:color w:val="000000"/>
              </w:rPr>
              <w:t>Rats</w:t>
            </w:r>
          </w:p>
          <w:p w14:paraId="1DEA3B0B" w14:textId="1AE0B8D5" w:rsidR="00182112" w:rsidRPr="0029183D" w:rsidRDefault="00182112" w:rsidP="0029183D">
            <w:pPr>
              <w:ind w:firstLineChars="0" w:firstLine="0"/>
              <w:jc w:val="center"/>
            </w:pPr>
            <w:r w:rsidRPr="0029183D">
              <w:rPr>
                <w:b/>
                <w:color w:val="000000"/>
              </w:rPr>
              <w:t xml:space="preserve">Mean Age: </w:t>
            </w:r>
            <w:r w:rsidRPr="0029183D">
              <w:rPr>
                <w:color w:val="000000"/>
              </w:rPr>
              <w:t>Adult</w:t>
            </w:r>
          </w:p>
          <w:p w14:paraId="05102170" w14:textId="77777777" w:rsidR="00182112" w:rsidRPr="0029183D" w:rsidRDefault="00182112" w:rsidP="0029183D">
            <w:pPr>
              <w:ind w:firstLineChars="0" w:firstLine="0"/>
              <w:jc w:val="center"/>
            </w:pPr>
            <w:r w:rsidRPr="0029183D">
              <w:rPr>
                <w:b/>
                <w:color w:val="000000"/>
              </w:rPr>
              <w:t>Sex:</w:t>
            </w:r>
            <w:r w:rsidRPr="0029183D">
              <w:rPr>
                <w:color w:val="000000"/>
              </w:rPr>
              <w:t> NR</w:t>
            </w:r>
          </w:p>
          <w:p w14:paraId="5432A935" w14:textId="77777777" w:rsidR="00182112" w:rsidRPr="0029183D" w:rsidRDefault="00182112" w:rsidP="0029183D">
            <w:pPr>
              <w:ind w:firstLineChars="0" w:firstLine="0"/>
              <w:jc w:val="center"/>
            </w:pPr>
            <w:r w:rsidRPr="0029183D">
              <w:rPr>
                <w:b/>
                <w:color w:val="000000"/>
              </w:rPr>
              <w:t>Total sample size: </w:t>
            </w:r>
            <w:r w:rsidRPr="0029183D">
              <w:rPr>
                <w:color w:val="000000"/>
              </w:rPr>
              <w:t>11</w:t>
            </w:r>
          </w:p>
          <w:p w14:paraId="232904ED" w14:textId="37386FA9" w:rsidR="00182112" w:rsidRPr="0029183D" w:rsidRDefault="00182112" w:rsidP="0029183D">
            <w:pPr>
              <w:ind w:firstLineChars="0" w:firstLine="0"/>
              <w:jc w:val="center"/>
            </w:pPr>
            <w:r w:rsidRPr="0029183D">
              <w:rPr>
                <w:b/>
                <w:color w:val="000000"/>
              </w:rPr>
              <w:t>Number of groups: </w:t>
            </w:r>
            <w:r w:rsidRPr="0029183D">
              <w:rPr>
                <w:color w:val="000000"/>
              </w:rPr>
              <w:t>2 stimulations + gold HRP*</w:t>
            </w:r>
            <w:r w:rsidRPr="0029183D">
              <w:rPr>
                <w:color w:val="000000"/>
                <w:vertAlign w:val="superscript"/>
              </w:rPr>
              <w:t>3</w:t>
            </w:r>
            <w:r w:rsidRPr="0029183D">
              <w:rPr>
                <w:color w:val="000000"/>
              </w:rPr>
              <w:t xml:space="preserve"> gold HRP + nerve dissection)</w:t>
            </w:r>
          </w:p>
        </w:tc>
        <w:tc>
          <w:tcPr>
            <w:tcW w:w="2551" w:type="dxa"/>
            <w:tcMar>
              <w:top w:w="0" w:type="dxa"/>
              <w:left w:w="108" w:type="dxa"/>
              <w:bottom w:w="0" w:type="dxa"/>
              <w:right w:w="108" w:type="dxa"/>
            </w:tcMar>
            <w:vAlign w:val="center"/>
          </w:tcPr>
          <w:p w14:paraId="77AEB191" w14:textId="77777777" w:rsidR="00182112" w:rsidRPr="0029183D" w:rsidRDefault="00182112" w:rsidP="0029183D">
            <w:pPr>
              <w:ind w:firstLineChars="0" w:firstLine="0"/>
              <w:jc w:val="center"/>
              <w:rPr>
                <w:b/>
                <w:color w:val="000000"/>
              </w:rPr>
            </w:pPr>
            <w:r w:rsidRPr="0029183D">
              <w:rPr>
                <w:b/>
                <w:color w:val="000000"/>
              </w:rPr>
              <w:t>Type of stimulus:</w:t>
            </w:r>
          </w:p>
          <w:p w14:paraId="03DEEDBB" w14:textId="77777777" w:rsidR="00182112" w:rsidRPr="0029183D" w:rsidRDefault="00182112" w:rsidP="0029183D">
            <w:pPr>
              <w:ind w:firstLineChars="0" w:firstLine="0"/>
              <w:jc w:val="center"/>
            </w:pPr>
            <w:r w:rsidRPr="0029183D">
              <w:rPr>
                <w:color w:val="000000"/>
              </w:rPr>
              <w:t>Electrical</w:t>
            </w:r>
          </w:p>
          <w:p w14:paraId="78A93D6E" w14:textId="77777777" w:rsidR="00182112" w:rsidRPr="0029183D" w:rsidRDefault="00182112" w:rsidP="0029183D">
            <w:pPr>
              <w:ind w:firstLineChars="0" w:firstLine="0"/>
              <w:jc w:val="center"/>
              <w:rPr>
                <w:b/>
                <w:color w:val="000000"/>
              </w:rPr>
            </w:pPr>
            <w:r w:rsidRPr="0029183D">
              <w:rPr>
                <w:b/>
                <w:color w:val="000000"/>
              </w:rPr>
              <w:t>Location of stimulus:</w:t>
            </w:r>
          </w:p>
          <w:p w14:paraId="0FA6A804" w14:textId="0C9CEB1A" w:rsidR="00182112" w:rsidRPr="0029183D" w:rsidRDefault="00182112" w:rsidP="0029183D">
            <w:pPr>
              <w:ind w:firstLineChars="0" w:firstLine="0"/>
              <w:jc w:val="center"/>
            </w:pPr>
            <w:r w:rsidRPr="0029183D">
              <w:rPr>
                <w:color w:val="000000"/>
              </w:rPr>
              <w:t>Left SO nerve.</w:t>
            </w:r>
          </w:p>
          <w:p w14:paraId="1268D492" w14:textId="77777777" w:rsidR="00182112" w:rsidRPr="0029183D" w:rsidRDefault="00182112" w:rsidP="0029183D">
            <w:pPr>
              <w:ind w:firstLineChars="0" w:firstLine="0"/>
              <w:jc w:val="center"/>
              <w:rPr>
                <w:b/>
                <w:color w:val="000000"/>
              </w:rPr>
            </w:pPr>
            <w:r w:rsidRPr="0029183D">
              <w:rPr>
                <w:b/>
                <w:color w:val="000000"/>
              </w:rPr>
              <w:t>Location of response:</w:t>
            </w:r>
          </w:p>
          <w:p w14:paraId="5AAF9704" w14:textId="77777777" w:rsidR="00182112" w:rsidRPr="0029183D" w:rsidRDefault="00182112" w:rsidP="0029183D">
            <w:pPr>
              <w:ind w:firstLineChars="0" w:firstLine="0"/>
              <w:jc w:val="center"/>
              <w:rPr>
                <w:lang w:val="da-DK"/>
              </w:rPr>
            </w:pPr>
            <w:r w:rsidRPr="0029183D">
              <w:rPr>
                <w:color w:val="000000"/>
                <w:lang w:val="da-DK"/>
              </w:rPr>
              <w:t>Vo/Vi/Vc-C2</w:t>
            </w:r>
          </w:p>
          <w:p w14:paraId="6E487AB3" w14:textId="6EE6C674" w:rsidR="00182112" w:rsidRPr="0029183D" w:rsidRDefault="00182112" w:rsidP="0029183D">
            <w:pPr>
              <w:ind w:firstLineChars="0" w:firstLine="0"/>
              <w:jc w:val="center"/>
              <w:rPr>
                <w:lang w:val="da-DK"/>
              </w:rPr>
            </w:pPr>
            <w:r w:rsidRPr="0029183D">
              <w:rPr>
                <w:b/>
                <w:color w:val="000000"/>
                <w:lang w:val="da-DK"/>
              </w:rPr>
              <w:t xml:space="preserve">TCN: </w:t>
            </w:r>
            <w:r w:rsidRPr="0029183D">
              <w:rPr>
                <w:color w:val="000000"/>
                <w:lang w:val="da-DK"/>
              </w:rPr>
              <w:t>Vo, Vi</w:t>
            </w:r>
          </w:p>
          <w:p w14:paraId="7DFC1B15" w14:textId="77777777" w:rsidR="00182112" w:rsidRPr="0029183D" w:rsidRDefault="00182112" w:rsidP="0029183D">
            <w:pPr>
              <w:ind w:firstLineChars="0" w:firstLine="0"/>
              <w:jc w:val="center"/>
            </w:pPr>
            <w:r w:rsidRPr="0029183D">
              <w:rPr>
                <w:b/>
                <w:color w:val="000000"/>
              </w:rPr>
              <w:t xml:space="preserve">Cervical Spine: </w:t>
            </w:r>
            <w:proofErr w:type="spellStart"/>
            <w:r w:rsidRPr="0029183D">
              <w:rPr>
                <w:color w:val="000000"/>
              </w:rPr>
              <w:t>Vc</w:t>
            </w:r>
            <w:proofErr w:type="spellEnd"/>
            <w:r w:rsidRPr="0029183D">
              <w:rPr>
                <w:color w:val="000000"/>
              </w:rPr>
              <w:t>; C1-C2</w:t>
            </w:r>
          </w:p>
        </w:tc>
        <w:tc>
          <w:tcPr>
            <w:tcW w:w="1985" w:type="dxa"/>
            <w:tcMar>
              <w:top w:w="0" w:type="dxa"/>
              <w:left w:w="108" w:type="dxa"/>
              <w:bottom w:w="0" w:type="dxa"/>
              <w:right w:w="108" w:type="dxa"/>
            </w:tcMar>
            <w:vAlign w:val="center"/>
          </w:tcPr>
          <w:p w14:paraId="4BA7DD27" w14:textId="3A1F8458" w:rsidR="00182112" w:rsidRPr="0029183D" w:rsidRDefault="00182112" w:rsidP="0029183D">
            <w:pPr>
              <w:ind w:firstLineChars="0" w:firstLine="0"/>
              <w:jc w:val="center"/>
              <w:rPr>
                <w:color w:val="000000"/>
              </w:rPr>
            </w:pPr>
            <w:r w:rsidRPr="0029183D">
              <w:rPr>
                <w:b/>
                <w:color w:val="000000"/>
                <w:u w:val="single"/>
              </w:rPr>
              <w:t>Main outcome:</w:t>
            </w:r>
          </w:p>
          <w:p w14:paraId="01DC09FF" w14:textId="6624E9F3" w:rsidR="00182112" w:rsidRPr="0029183D" w:rsidRDefault="00182112" w:rsidP="0029183D">
            <w:pPr>
              <w:ind w:firstLineChars="0" w:firstLine="0"/>
              <w:jc w:val="center"/>
            </w:pPr>
            <w:r w:rsidRPr="0029183D">
              <w:rPr>
                <w:color w:val="000000"/>
              </w:rPr>
              <w:t>Number of single-labeled c-</w:t>
            </w:r>
            <w:proofErr w:type="spellStart"/>
            <w:r w:rsidRPr="0029183D">
              <w:rPr>
                <w:color w:val="000000"/>
              </w:rPr>
              <w:t>Fos</w:t>
            </w:r>
            <w:proofErr w:type="spellEnd"/>
            <w:r w:rsidRPr="0029183D">
              <w:rPr>
                <w:color w:val="000000"/>
              </w:rPr>
              <w:t>*</w:t>
            </w:r>
            <w:r w:rsidRPr="0029183D">
              <w:rPr>
                <w:color w:val="000000"/>
                <w:vertAlign w:val="superscript"/>
              </w:rPr>
              <w:t>2</w:t>
            </w:r>
            <w:r w:rsidRPr="0029183D">
              <w:rPr>
                <w:color w:val="000000"/>
              </w:rPr>
              <w:t xml:space="preserve"> neurons as well as double-labeled c-</w:t>
            </w:r>
            <w:proofErr w:type="spellStart"/>
            <w:r w:rsidRPr="0029183D">
              <w:rPr>
                <w:color w:val="000000"/>
              </w:rPr>
              <w:t>Fos</w:t>
            </w:r>
            <w:proofErr w:type="spellEnd"/>
            <w:r w:rsidRPr="0029183D">
              <w:rPr>
                <w:color w:val="000000"/>
              </w:rPr>
              <w:t>/gold–HRP neurons</w:t>
            </w:r>
          </w:p>
        </w:tc>
        <w:tc>
          <w:tcPr>
            <w:tcW w:w="4111" w:type="dxa"/>
            <w:tcMar>
              <w:top w:w="0" w:type="dxa"/>
              <w:left w:w="108" w:type="dxa"/>
              <w:bottom w:w="0" w:type="dxa"/>
              <w:right w:w="108" w:type="dxa"/>
            </w:tcMar>
            <w:vAlign w:val="center"/>
          </w:tcPr>
          <w:p w14:paraId="71783388" w14:textId="77777777" w:rsidR="00182112" w:rsidRPr="0029183D" w:rsidRDefault="00182112" w:rsidP="0029183D">
            <w:pPr>
              <w:ind w:firstLineChars="0" w:firstLine="0"/>
              <w:jc w:val="center"/>
              <w:rPr>
                <w:color w:val="000000"/>
              </w:rPr>
            </w:pPr>
            <w:r w:rsidRPr="0029183D">
              <w:rPr>
                <w:b/>
                <w:color w:val="000000"/>
                <w:u w:val="single"/>
              </w:rPr>
              <w:t>Direction: </w:t>
            </w:r>
            <w:r w:rsidRPr="0029183D">
              <w:rPr>
                <w:color w:val="000000"/>
              </w:rPr>
              <w:t>Cervical to orofacial/Orofacial to cervical</w:t>
            </w:r>
          </w:p>
          <w:p w14:paraId="6944C36D" w14:textId="31300225" w:rsidR="00182112" w:rsidRPr="0029183D" w:rsidRDefault="00182112" w:rsidP="0029183D">
            <w:pPr>
              <w:ind w:firstLineChars="0" w:firstLine="0"/>
              <w:jc w:val="center"/>
            </w:pPr>
            <w:r w:rsidRPr="0029183D">
              <w:rPr>
                <w:b/>
                <w:color w:val="000000"/>
                <w:u w:val="single"/>
              </w:rPr>
              <w:t>Main outcome</w:t>
            </w:r>
            <w:r w:rsidRPr="0029183D">
              <w:rPr>
                <w:color w:val="000000"/>
                <w:u w:val="single"/>
              </w:rPr>
              <w:t xml:space="preserve">: </w:t>
            </w:r>
            <w:r w:rsidRPr="0029183D">
              <w:rPr>
                <w:color w:val="000000"/>
              </w:rPr>
              <w:t>gold-HRP/c-</w:t>
            </w:r>
            <w:proofErr w:type="spellStart"/>
            <w:r w:rsidRPr="0029183D">
              <w:rPr>
                <w:color w:val="000000"/>
              </w:rPr>
              <w:t>Fos</w:t>
            </w:r>
            <w:proofErr w:type="spellEnd"/>
            <w:r w:rsidRPr="0029183D">
              <w:rPr>
                <w:color w:val="000000"/>
              </w:rPr>
              <w:t xml:space="preserve"> was in neurons of ventral pars </w:t>
            </w:r>
            <w:proofErr w:type="spellStart"/>
            <w:r w:rsidRPr="0029183D">
              <w:rPr>
                <w:color w:val="000000"/>
              </w:rPr>
              <w:t>caudalis</w:t>
            </w:r>
            <w:proofErr w:type="spellEnd"/>
            <w:r w:rsidRPr="0029183D">
              <w:rPr>
                <w:color w:val="000000"/>
              </w:rPr>
              <w:t xml:space="preserve"> layers I–IV and ventral pars </w:t>
            </w:r>
            <w:proofErr w:type="spellStart"/>
            <w:r w:rsidRPr="0029183D">
              <w:rPr>
                <w:color w:val="000000"/>
              </w:rPr>
              <w:t>interpolaris</w:t>
            </w:r>
            <w:proofErr w:type="spellEnd"/>
            <w:r w:rsidRPr="0029183D">
              <w:rPr>
                <w:color w:val="000000"/>
              </w:rPr>
              <w:t>; C1: SO, stimulation - c-</w:t>
            </w:r>
            <w:proofErr w:type="spellStart"/>
            <w:r w:rsidRPr="0029183D">
              <w:rPr>
                <w:color w:val="000000"/>
              </w:rPr>
              <w:t>Fos</w:t>
            </w:r>
            <w:proofErr w:type="spellEnd"/>
            <w:r w:rsidRPr="0029183D">
              <w:rPr>
                <w:color w:val="000000"/>
              </w:rPr>
              <w:t xml:space="preserve"> neurons in laminae I–V; </w:t>
            </w:r>
            <w:proofErr w:type="spellStart"/>
            <w:r w:rsidRPr="0029183D">
              <w:rPr>
                <w:color w:val="000000"/>
              </w:rPr>
              <w:t>ffter</w:t>
            </w:r>
            <w:proofErr w:type="spellEnd"/>
            <w:r w:rsidRPr="0029183D">
              <w:rPr>
                <w:color w:val="000000"/>
              </w:rPr>
              <w:t xml:space="preserve"> additional injections in VII, the double-labeled c-</w:t>
            </w:r>
            <w:proofErr w:type="spellStart"/>
            <w:r w:rsidRPr="0029183D">
              <w:rPr>
                <w:color w:val="000000"/>
              </w:rPr>
              <w:t>Fos</w:t>
            </w:r>
            <w:proofErr w:type="spellEnd"/>
            <w:r w:rsidRPr="0029183D">
              <w:rPr>
                <w:color w:val="000000"/>
              </w:rPr>
              <w:t>/gold-HRP neurons were concentrated in laminae IV and V; c-</w:t>
            </w:r>
            <w:proofErr w:type="spellStart"/>
            <w:r w:rsidRPr="0029183D">
              <w:rPr>
                <w:color w:val="000000"/>
              </w:rPr>
              <w:t>Fos</w:t>
            </w:r>
            <w:proofErr w:type="spellEnd"/>
            <w:r w:rsidRPr="0029183D">
              <w:rPr>
                <w:color w:val="000000"/>
              </w:rPr>
              <w:t xml:space="preserve"> neurons - throughout the pontomedullary reticular formation; c-</w:t>
            </w:r>
            <w:proofErr w:type="spellStart"/>
            <w:r w:rsidRPr="0029183D">
              <w:rPr>
                <w:color w:val="000000"/>
              </w:rPr>
              <w:t>Fos</w:t>
            </w:r>
            <w:proofErr w:type="spellEnd"/>
            <w:r w:rsidRPr="0029183D">
              <w:rPr>
                <w:color w:val="000000"/>
              </w:rPr>
              <w:t xml:space="preserve"> neurons - lateral portion of the dorsal medullary reticular field.</w:t>
            </w:r>
          </w:p>
        </w:tc>
        <w:tc>
          <w:tcPr>
            <w:tcW w:w="2835" w:type="dxa"/>
            <w:tcMar>
              <w:top w:w="0" w:type="dxa"/>
              <w:left w:w="108" w:type="dxa"/>
              <w:bottom w:w="0" w:type="dxa"/>
              <w:right w:w="108" w:type="dxa"/>
            </w:tcMar>
            <w:vAlign w:val="center"/>
          </w:tcPr>
          <w:p w14:paraId="12151487" w14:textId="73FE5648" w:rsidR="00182112" w:rsidRPr="0029183D" w:rsidRDefault="00182112" w:rsidP="0029183D">
            <w:pPr>
              <w:ind w:firstLineChars="0" w:firstLine="0"/>
              <w:jc w:val="center"/>
            </w:pPr>
            <w:r w:rsidRPr="0029183D">
              <w:rPr>
                <w:b/>
                <w:color w:val="000000"/>
              </w:rPr>
              <w:t>Conclusions</w:t>
            </w:r>
            <w:r w:rsidRPr="0029183D">
              <w:rPr>
                <w:color w:val="000000"/>
              </w:rPr>
              <w:t xml:space="preserve">: The present results demonstrate the existence of neurons in the </w:t>
            </w:r>
            <w:r w:rsidRPr="0029183D">
              <w:t>V</w:t>
            </w:r>
            <w:r w:rsidRPr="0029183D">
              <w:rPr>
                <w:color w:val="000000"/>
              </w:rPr>
              <w:t>i/</w:t>
            </w:r>
            <w:proofErr w:type="spellStart"/>
            <w:r w:rsidRPr="0029183D">
              <w:t>V</w:t>
            </w:r>
            <w:r w:rsidRPr="0029183D">
              <w:rPr>
                <w:color w:val="000000"/>
              </w:rPr>
              <w:t>c</w:t>
            </w:r>
            <w:proofErr w:type="spellEnd"/>
            <w:r w:rsidRPr="0029183D">
              <w:rPr>
                <w:color w:val="000000"/>
              </w:rPr>
              <w:t xml:space="preserve"> and C1 spinal cord that receive direct inputs from the eyelids and project to the SO nerve.</w:t>
            </w:r>
          </w:p>
        </w:tc>
      </w:tr>
      <w:tr w:rsidR="00182112" w:rsidRPr="0029183D" w14:paraId="61F9A288" w14:textId="77777777" w:rsidTr="00DC6FEB">
        <w:trPr>
          <w:trHeight w:val="283"/>
          <w:jc w:val="center"/>
        </w:trPr>
        <w:tc>
          <w:tcPr>
            <w:tcW w:w="2700" w:type="dxa"/>
            <w:tcMar>
              <w:top w:w="0" w:type="dxa"/>
              <w:left w:w="108" w:type="dxa"/>
              <w:bottom w:w="0" w:type="dxa"/>
              <w:right w:w="108" w:type="dxa"/>
            </w:tcMar>
            <w:vAlign w:val="center"/>
          </w:tcPr>
          <w:p w14:paraId="0A3A0D48" w14:textId="40757FED" w:rsidR="00182112" w:rsidRPr="0029183D" w:rsidRDefault="00182112" w:rsidP="0029183D">
            <w:pPr>
              <w:ind w:firstLineChars="0" w:firstLine="0"/>
              <w:jc w:val="left"/>
              <w:rPr>
                <w:b/>
              </w:rPr>
            </w:pPr>
            <w:r w:rsidRPr="0029183D">
              <w:rPr>
                <w:b/>
                <w:color w:val="000000"/>
              </w:rPr>
              <w:t xml:space="preserve">Zhou, 1999 </w:t>
            </w:r>
            <w:r w:rsidR="00B915AC">
              <w:rPr>
                <w:b/>
                <w:noProof/>
                <w:color w:val="000000"/>
              </w:rPr>
              <w:t>[</w:t>
            </w:r>
            <w:r w:rsidR="00DF3526" w:rsidRPr="0029183D">
              <w:rPr>
                <w:b/>
                <w:noProof/>
                <w:color w:val="000000"/>
              </w:rPr>
              <w:t>81</w:t>
            </w:r>
            <w:r w:rsidR="00B915AC">
              <w:rPr>
                <w:b/>
                <w:noProof/>
                <w:color w:val="000000"/>
              </w:rPr>
              <w:t>]</w:t>
            </w:r>
            <w:r w:rsidRPr="0029183D">
              <w:rPr>
                <w:b/>
                <w:color w:val="000000"/>
              </w:rPr>
              <w:t xml:space="preserve"> </w:t>
            </w:r>
          </w:p>
          <w:p w14:paraId="701C3C06" w14:textId="77777777" w:rsidR="00182112" w:rsidRPr="0029183D" w:rsidRDefault="00182112" w:rsidP="0029183D">
            <w:pPr>
              <w:ind w:firstLineChars="0" w:firstLine="0"/>
              <w:jc w:val="left"/>
            </w:pPr>
            <w:r w:rsidRPr="0029183D">
              <w:rPr>
                <w:b/>
                <w:color w:val="000000"/>
              </w:rPr>
              <w:t xml:space="preserve">Country: </w:t>
            </w:r>
            <w:r w:rsidRPr="0029183D">
              <w:rPr>
                <w:color w:val="000000"/>
              </w:rPr>
              <w:t>USA</w:t>
            </w:r>
          </w:p>
          <w:p w14:paraId="20FCD459" w14:textId="065E2D3D" w:rsidR="00182112" w:rsidRPr="0029183D" w:rsidRDefault="00182112" w:rsidP="0029183D">
            <w:pPr>
              <w:ind w:firstLineChars="0" w:firstLine="0"/>
              <w:jc w:val="left"/>
            </w:pPr>
            <w:r w:rsidRPr="0029183D">
              <w:rPr>
                <w:b/>
                <w:color w:val="000000"/>
              </w:rPr>
              <w:t>Aim: </w:t>
            </w:r>
            <w:r w:rsidRPr="0029183D">
              <w:rPr>
                <w:color w:val="000000"/>
              </w:rPr>
              <w:t xml:space="preserve">To examine the effects of persistent orofacial deep versus cutaneous tissue injury on prolonged neuronal activation in the trigeminal nociceptive pathways; to analyze and understand the functional significance of </w:t>
            </w:r>
            <w:proofErr w:type="spellStart"/>
            <w:r w:rsidRPr="0029183D">
              <w:rPr>
                <w:color w:val="000000"/>
              </w:rPr>
              <w:t>Fos</w:t>
            </w:r>
            <w:proofErr w:type="spellEnd"/>
            <w:r w:rsidRPr="0029183D">
              <w:rPr>
                <w:color w:val="000000"/>
              </w:rPr>
              <w:t>*</w:t>
            </w:r>
            <w:r w:rsidRPr="0029183D">
              <w:rPr>
                <w:color w:val="000000"/>
                <w:vertAlign w:val="superscript"/>
              </w:rPr>
              <w:t>2</w:t>
            </w:r>
            <w:r w:rsidRPr="0029183D">
              <w:rPr>
                <w:color w:val="000000"/>
              </w:rPr>
              <w:t xml:space="preserve"> induction in trigeminal as well as other medullary structures.</w:t>
            </w:r>
          </w:p>
        </w:tc>
        <w:tc>
          <w:tcPr>
            <w:tcW w:w="2268" w:type="dxa"/>
            <w:tcMar>
              <w:top w:w="0" w:type="dxa"/>
              <w:left w:w="108" w:type="dxa"/>
              <w:bottom w:w="0" w:type="dxa"/>
              <w:right w:w="108" w:type="dxa"/>
            </w:tcMar>
            <w:vAlign w:val="center"/>
          </w:tcPr>
          <w:p w14:paraId="1E6B2B1B" w14:textId="77777777" w:rsidR="00182112" w:rsidRPr="0029183D" w:rsidRDefault="00182112" w:rsidP="0029183D">
            <w:pPr>
              <w:ind w:firstLineChars="0" w:firstLine="0"/>
              <w:jc w:val="center"/>
            </w:pPr>
            <w:r w:rsidRPr="0029183D">
              <w:rPr>
                <w:b/>
                <w:color w:val="000000"/>
              </w:rPr>
              <w:t>Population mammals:</w:t>
            </w:r>
            <w:r w:rsidRPr="0029183D">
              <w:rPr>
                <w:color w:val="000000"/>
              </w:rPr>
              <w:t> Rats</w:t>
            </w:r>
          </w:p>
          <w:p w14:paraId="0710F2A7" w14:textId="77777777" w:rsidR="00182112" w:rsidRPr="0029183D" w:rsidRDefault="00182112" w:rsidP="0029183D">
            <w:pPr>
              <w:ind w:firstLineChars="0" w:firstLine="0"/>
              <w:jc w:val="center"/>
            </w:pPr>
            <w:r w:rsidRPr="0029183D">
              <w:rPr>
                <w:b/>
                <w:color w:val="000000"/>
              </w:rPr>
              <w:t xml:space="preserve">Mean Age: </w:t>
            </w:r>
            <w:r w:rsidRPr="0029183D">
              <w:rPr>
                <w:color w:val="000000"/>
              </w:rPr>
              <w:t>NR</w:t>
            </w:r>
          </w:p>
          <w:p w14:paraId="3151CEF9" w14:textId="77777777" w:rsidR="00182112" w:rsidRPr="0029183D" w:rsidRDefault="00182112" w:rsidP="0029183D">
            <w:pPr>
              <w:ind w:firstLineChars="0" w:firstLine="0"/>
              <w:jc w:val="center"/>
            </w:pPr>
            <w:r w:rsidRPr="0029183D">
              <w:rPr>
                <w:b/>
                <w:color w:val="000000"/>
              </w:rPr>
              <w:t>Sex:</w:t>
            </w:r>
            <w:r w:rsidRPr="0029183D">
              <w:rPr>
                <w:color w:val="000000"/>
              </w:rPr>
              <w:t> NR</w:t>
            </w:r>
          </w:p>
          <w:p w14:paraId="3CBC0DDB" w14:textId="77777777" w:rsidR="00182112" w:rsidRPr="0029183D" w:rsidRDefault="00182112" w:rsidP="0029183D">
            <w:pPr>
              <w:ind w:firstLineChars="0" w:firstLine="0"/>
              <w:jc w:val="center"/>
            </w:pPr>
            <w:r w:rsidRPr="0029183D">
              <w:rPr>
                <w:b/>
                <w:color w:val="000000"/>
              </w:rPr>
              <w:t>Total sample size: </w:t>
            </w:r>
            <w:r w:rsidRPr="0029183D">
              <w:rPr>
                <w:color w:val="000000"/>
              </w:rPr>
              <w:t>20</w:t>
            </w:r>
          </w:p>
          <w:p w14:paraId="76DF168E" w14:textId="19CF0A61" w:rsidR="00182112" w:rsidRPr="0029183D" w:rsidRDefault="00182112" w:rsidP="0029183D">
            <w:pPr>
              <w:ind w:firstLineChars="0" w:firstLine="0"/>
              <w:jc w:val="center"/>
            </w:pPr>
            <w:r w:rsidRPr="0029183D">
              <w:rPr>
                <w:b/>
                <w:color w:val="000000"/>
              </w:rPr>
              <w:t>Number of groups: </w:t>
            </w:r>
            <w:r w:rsidRPr="0029183D">
              <w:rPr>
                <w:color w:val="000000"/>
              </w:rPr>
              <w:t>1</w:t>
            </w:r>
          </w:p>
        </w:tc>
        <w:tc>
          <w:tcPr>
            <w:tcW w:w="2551" w:type="dxa"/>
            <w:tcMar>
              <w:top w:w="0" w:type="dxa"/>
              <w:left w:w="108" w:type="dxa"/>
              <w:bottom w:w="0" w:type="dxa"/>
              <w:right w:w="108" w:type="dxa"/>
            </w:tcMar>
            <w:vAlign w:val="center"/>
          </w:tcPr>
          <w:p w14:paraId="677148A2" w14:textId="77777777" w:rsidR="00182112" w:rsidRPr="0029183D" w:rsidRDefault="00182112" w:rsidP="0029183D">
            <w:pPr>
              <w:ind w:firstLineChars="0" w:firstLine="0"/>
              <w:jc w:val="center"/>
              <w:rPr>
                <w:b/>
                <w:color w:val="000000"/>
              </w:rPr>
            </w:pPr>
            <w:r w:rsidRPr="0029183D">
              <w:rPr>
                <w:b/>
                <w:color w:val="000000"/>
              </w:rPr>
              <w:t>Type of stimulus:</w:t>
            </w:r>
          </w:p>
          <w:p w14:paraId="7FFC6336" w14:textId="77777777" w:rsidR="00182112" w:rsidRPr="0029183D" w:rsidRDefault="00182112" w:rsidP="0029183D">
            <w:pPr>
              <w:ind w:firstLineChars="0" w:firstLine="0"/>
              <w:jc w:val="center"/>
            </w:pPr>
            <w:r w:rsidRPr="0029183D">
              <w:rPr>
                <w:color w:val="000000"/>
              </w:rPr>
              <w:t>Chemical</w:t>
            </w:r>
          </w:p>
          <w:p w14:paraId="4301BA24" w14:textId="77777777" w:rsidR="00182112" w:rsidRPr="0029183D" w:rsidRDefault="00182112" w:rsidP="0029183D">
            <w:pPr>
              <w:ind w:firstLineChars="0" w:firstLine="0"/>
              <w:jc w:val="center"/>
            </w:pPr>
            <w:r w:rsidRPr="0029183D">
              <w:rPr>
                <w:b/>
                <w:color w:val="000000"/>
              </w:rPr>
              <w:t xml:space="preserve">Location of stimulus: </w:t>
            </w:r>
            <w:r w:rsidRPr="0029183D">
              <w:rPr>
                <w:color w:val="000000"/>
              </w:rPr>
              <w:t>Jaw</w:t>
            </w:r>
          </w:p>
          <w:p w14:paraId="4F94AED3" w14:textId="77777777" w:rsidR="00182112" w:rsidRPr="0029183D" w:rsidRDefault="00182112" w:rsidP="0029183D">
            <w:pPr>
              <w:ind w:firstLineChars="0" w:firstLine="0"/>
              <w:jc w:val="center"/>
              <w:rPr>
                <w:b/>
                <w:color w:val="000000"/>
              </w:rPr>
            </w:pPr>
            <w:r w:rsidRPr="0029183D">
              <w:rPr>
                <w:b/>
                <w:color w:val="000000"/>
              </w:rPr>
              <w:t>Location of response:</w:t>
            </w:r>
          </w:p>
          <w:p w14:paraId="1603C1C0" w14:textId="77777777" w:rsidR="00182112" w:rsidRPr="0029183D" w:rsidRDefault="00182112" w:rsidP="0029183D">
            <w:pPr>
              <w:ind w:firstLineChars="0" w:firstLine="0"/>
              <w:jc w:val="center"/>
            </w:pPr>
            <w:r w:rsidRPr="0029183D">
              <w:rPr>
                <w:color w:val="000000"/>
              </w:rPr>
              <w:t>Caudal medulla and upper cervical cord</w:t>
            </w:r>
          </w:p>
          <w:p w14:paraId="313DE1B5" w14:textId="448A5470" w:rsidR="00182112" w:rsidRPr="0029183D" w:rsidRDefault="00182112" w:rsidP="0029183D">
            <w:pPr>
              <w:ind w:firstLineChars="0" w:firstLine="0"/>
              <w:jc w:val="center"/>
            </w:pPr>
            <w:r w:rsidRPr="0029183D">
              <w:rPr>
                <w:b/>
                <w:color w:val="000000"/>
              </w:rPr>
              <w:t xml:space="preserve">TCN: </w:t>
            </w:r>
            <w:r w:rsidRPr="0029183D">
              <w:rPr>
                <w:color w:val="000000"/>
              </w:rPr>
              <w:t xml:space="preserve">Trigeminal subnuclei </w:t>
            </w:r>
            <w:proofErr w:type="spellStart"/>
            <w:r w:rsidRPr="0029183D">
              <w:rPr>
                <w:color w:val="000000"/>
              </w:rPr>
              <w:t>interpolaris</w:t>
            </w:r>
            <w:proofErr w:type="spellEnd"/>
            <w:r w:rsidRPr="0029183D">
              <w:rPr>
                <w:color w:val="000000"/>
              </w:rPr>
              <w:t xml:space="preserve"> and </w:t>
            </w:r>
            <w:proofErr w:type="spellStart"/>
            <w:r w:rsidRPr="0029183D">
              <w:rPr>
                <w:color w:val="000000"/>
              </w:rPr>
              <w:t>caudalis</w:t>
            </w:r>
            <w:proofErr w:type="spellEnd"/>
          </w:p>
          <w:p w14:paraId="1AC2AB66" w14:textId="77777777" w:rsidR="00182112" w:rsidRPr="0029183D" w:rsidRDefault="00182112" w:rsidP="0029183D">
            <w:pPr>
              <w:ind w:firstLineChars="0" w:firstLine="0"/>
              <w:jc w:val="center"/>
            </w:pPr>
            <w:r w:rsidRPr="0029183D">
              <w:rPr>
                <w:b/>
                <w:color w:val="000000"/>
              </w:rPr>
              <w:t xml:space="preserve">Cervical Spine: </w:t>
            </w:r>
            <w:r w:rsidRPr="0029183D">
              <w:rPr>
                <w:color w:val="000000"/>
              </w:rPr>
              <w:t>C1–C2 dorsal horn</w:t>
            </w:r>
          </w:p>
        </w:tc>
        <w:tc>
          <w:tcPr>
            <w:tcW w:w="1985" w:type="dxa"/>
            <w:tcMar>
              <w:top w:w="0" w:type="dxa"/>
              <w:left w:w="108" w:type="dxa"/>
              <w:bottom w:w="0" w:type="dxa"/>
              <w:right w:w="108" w:type="dxa"/>
            </w:tcMar>
            <w:vAlign w:val="center"/>
          </w:tcPr>
          <w:p w14:paraId="3936329C" w14:textId="36CDE2E9" w:rsidR="00182112" w:rsidRPr="0029183D" w:rsidRDefault="00182112" w:rsidP="0029183D">
            <w:pPr>
              <w:ind w:firstLineChars="0" w:firstLine="0"/>
              <w:jc w:val="center"/>
              <w:rPr>
                <w:b/>
                <w:color w:val="000000"/>
                <w:u w:val="single"/>
              </w:rPr>
            </w:pPr>
            <w:r w:rsidRPr="0029183D">
              <w:rPr>
                <w:b/>
                <w:color w:val="000000"/>
                <w:u w:val="single"/>
              </w:rPr>
              <w:t>Main outcome:</w:t>
            </w:r>
          </w:p>
          <w:p w14:paraId="42A683C9" w14:textId="1FB615BE" w:rsidR="00182112" w:rsidRPr="0029183D" w:rsidRDefault="00182112" w:rsidP="00E069F8">
            <w:pPr>
              <w:ind w:firstLineChars="0" w:firstLine="0"/>
              <w:jc w:val="center"/>
            </w:pPr>
            <w:proofErr w:type="spellStart"/>
            <w:r w:rsidRPr="0029183D">
              <w:rPr>
                <w:color w:val="000000"/>
              </w:rPr>
              <w:t>Fos</w:t>
            </w:r>
            <w:proofErr w:type="spellEnd"/>
            <w:r w:rsidRPr="0029183D">
              <w:rPr>
                <w:color w:val="000000"/>
              </w:rPr>
              <w:t>-LI in the trigeminal nucleus</w:t>
            </w:r>
          </w:p>
        </w:tc>
        <w:tc>
          <w:tcPr>
            <w:tcW w:w="4111" w:type="dxa"/>
            <w:tcMar>
              <w:top w:w="0" w:type="dxa"/>
              <w:left w:w="108" w:type="dxa"/>
              <w:bottom w:w="0" w:type="dxa"/>
              <w:right w:w="108" w:type="dxa"/>
            </w:tcMar>
            <w:vAlign w:val="center"/>
          </w:tcPr>
          <w:p w14:paraId="091A7E41" w14:textId="1386DCEA" w:rsidR="00182112" w:rsidRPr="0029183D" w:rsidRDefault="00182112" w:rsidP="0029183D">
            <w:pPr>
              <w:ind w:firstLineChars="0" w:firstLine="0"/>
              <w:jc w:val="center"/>
            </w:pPr>
            <w:r w:rsidRPr="0029183D">
              <w:rPr>
                <w:b/>
                <w:color w:val="000000"/>
                <w:u w:val="single"/>
              </w:rPr>
              <w:t>Direction: </w:t>
            </w:r>
            <w:r w:rsidRPr="0029183D">
              <w:rPr>
                <w:color w:val="000000"/>
              </w:rPr>
              <w:t>Orofacial to cervical</w:t>
            </w:r>
          </w:p>
          <w:p w14:paraId="32BF91AB" w14:textId="37D5AF6F" w:rsidR="00182112" w:rsidRPr="0029183D" w:rsidRDefault="00182112" w:rsidP="0029183D">
            <w:pPr>
              <w:ind w:firstLineChars="0" w:firstLine="0"/>
              <w:jc w:val="center"/>
            </w:pPr>
            <w:r w:rsidRPr="0029183D">
              <w:rPr>
                <w:b/>
                <w:color w:val="000000"/>
                <w:u w:val="single"/>
              </w:rPr>
              <w:t>Main outcome</w:t>
            </w:r>
            <w:r w:rsidRPr="0029183D">
              <w:rPr>
                <w:color w:val="000000"/>
                <w:u w:val="single"/>
              </w:rPr>
              <w:t>:</w:t>
            </w:r>
            <w:r w:rsidRPr="0029183D">
              <w:rPr>
                <w:color w:val="000000"/>
              </w:rPr>
              <w:t xml:space="preserve"> In laminated subnucleus </w:t>
            </w:r>
            <w:proofErr w:type="spellStart"/>
            <w:r w:rsidRPr="0029183D">
              <w:rPr>
                <w:color w:val="000000"/>
              </w:rPr>
              <w:t>caudalis</w:t>
            </w:r>
            <w:proofErr w:type="spellEnd"/>
            <w:r w:rsidRPr="0029183D">
              <w:rPr>
                <w:color w:val="000000"/>
              </w:rPr>
              <w:t xml:space="preserve"> and cervical dorsal horn, </w:t>
            </w:r>
            <w:proofErr w:type="spellStart"/>
            <w:r w:rsidRPr="0029183D">
              <w:rPr>
                <w:color w:val="000000"/>
              </w:rPr>
              <w:t>Fos</w:t>
            </w:r>
            <w:proofErr w:type="spellEnd"/>
            <w:r w:rsidRPr="0029183D">
              <w:rPr>
                <w:color w:val="000000"/>
              </w:rPr>
              <w:t xml:space="preserve">-positive cells were mainly distributed in laminae I/II and V/VI; few </w:t>
            </w:r>
            <w:proofErr w:type="spellStart"/>
            <w:r w:rsidRPr="0029183D">
              <w:rPr>
                <w:color w:val="000000"/>
              </w:rPr>
              <w:t>Fos</w:t>
            </w:r>
            <w:proofErr w:type="spellEnd"/>
            <w:r w:rsidRPr="0029183D">
              <w:rPr>
                <w:color w:val="000000"/>
              </w:rPr>
              <w:t>-labeled neurons were found in laminae III/IV, after stimulation in the jaw.</w:t>
            </w:r>
          </w:p>
        </w:tc>
        <w:tc>
          <w:tcPr>
            <w:tcW w:w="2835" w:type="dxa"/>
            <w:tcMar>
              <w:top w:w="0" w:type="dxa"/>
              <w:left w:w="108" w:type="dxa"/>
              <w:bottom w:w="0" w:type="dxa"/>
              <w:right w:w="108" w:type="dxa"/>
            </w:tcMar>
            <w:vAlign w:val="center"/>
          </w:tcPr>
          <w:p w14:paraId="116B71CE" w14:textId="0273D0E9" w:rsidR="00182112" w:rsidRPr="0029183D" w:rsidRDefault="00182112" w:rsidP="00E069F8">
            <w:pPr>
              <w:ind w:firstLineChars="0" w:firstLine="0"/>
              <w:jc w:val="center"/>
            </w:pPr>
            <w:r w:rsidRPr="0029183D">
              <w:rPr>
                <w:b/>
                <w:color w:val="000000"/>
              </w:rPr>
              <w:t>Conclusions</w:t>
            </w:r>
            <w:r w:rsidRPr="0029183D">
              <w:rPr>
                <w:color w:val="000000"/>
              </w:rPr>
              <w:t xml:space="preserve">: The stimulus at the jaw induces a distribution of </w:t>
            </w:r>
            <w:proofErr w:type="spellStart"/>
            <w:r w:rsidRPr="0029183D">
              <w:rPr>
                <w:color w:val="000000"/>
              </w:rPr>
              <w:t>Fos</w:t>
            </w:r>
            <w:proofErr w:type="spellEnd"/>
            <w:r w:rsidRPr="0029183D">
              <w:rPr>
                <w:color w:val="000000"/>
              </w:rPr>
              <w:t xml:space="preserve">-positive cells were mainly distributed in laminae I/II and V/VI; few </w:t>
            </w:r>
            <w:proofErr w:type="spellStart"/>
            <w:r w:rsidRPr="0029183D">
              <w:rPr>
                <w:color w:val="000000"/>
              </w:rPr>
              <w:t>Fos</w:t>
            </w:r>
            <w:proofErr w:type="spellEnd"/>
            <w:r w:rsidRPr="0029183D">
              <w:rPr>
                <w:color w:val="000000"/>
              </w:rPr>
              <w:t>-labeled neurons were found in laminae III/IV</w:t>
            </w:r>
          </w:p>
        </w:tc>
      </w:tr>
      <w:tr w:rsidR="00182112" w:rsidRPr="0029183D" w14:paraId="7ED525D8" w14:textId="77777777" w:rsidTr="00DC6FEB">
        <w:trPr>
          <w:trHeight w:val="283"/>
          <w:jc w:val="center"/>
        </w:trPr>
        <w:tc>
          <w:tcPr>
            <w:tcW w:w="2700" w:type="dxa"/>
            <w:tcMar>
              <w:top w:w="0" w:type="dxa"/>
              <w:left w:w="108" w:type="dxa"/>
              <w:bottom w:w="0" w:type="dxa"/>
              <w:right w:w="108" w:type="dxa"/>
            </w:tcMar>
            <w:vAlign w:val="center"/>
          </w:tcPr>
          <w:p w14:paraId="21B8D116" w14:textId="6CCEF53A" w:rsidR="00182112" w:rsidRPr="0029183D" w:rsidRDefault="00182112" w:rsidP="0029183D">
            <w:pPr>
              <w:ind w:firstLineChars="0" w:firstLine="0"/>
              <w:jc w:val="left"/>
              <w:rPr>
                <w:b/>
              </w:rPr>
            </w:pPr>
            <w:r w:rsidRPr="0029183D">
              <w:rPr>
                <w:b/>
              </w:rPr>
              <w:t xml:space="preserve">Westberg, 1991 </w:t>
            </w:r>
            <w:r w:rsidR="00B915AC">
              <w:rPr>
                <w:b/>
                <w:noProof/>
              </w:rPr>
              <w:t>[</w:t>
            </w:r>
            <w:r w:rsidR="00DF3526" w:rsidRPr="0029183D">
              <w:rPr>
                <w:b/>
                <w:noProof/>
              </w:rPr>
              <w:t>82</w:t>
            </w:r>
            <w:r w:rsidR="00B915AC">
              <w:rPr>
                <w:b/>
                <w:noProof/>
              </w:rPr>
              <w:t>]</w:t>
            </w:r>
          </w:p>
          <w:p w14:paraId="7FF47BFB" w14:textId="221F3173" w:rsidR="00182112" w:rsidRPr="0029183D" w:rsidRDefault="00182112" w:rsidP="0029183D">
            <w:pPr>
              <w:ind w:firstLineChars="0" w:firstLine="0"/>
              <w:jc w:val="left"/>
            </w:pPr>
            <w:r w:rsidRPr="0029183D">
              <w:rPr>
                <w:b/>
              </w:rPr>
              <w:t xml:space="preserve">Country: </w:t>
            </w:r>
            <w:r w:rsidRPr="0029183D">
              <w:t>Sweden</w:t>
            </w:r>
          </w:p>
          <w:p w14:paraId="3B3CBBF4" w14:textId="77777777" w:rsidR="00182112" w:rsidRPr="0029183D" w:rsidRDefault="00182112" w:rsidP="0029183D">
            <w:pPr>
              <w:ind w:firstLineChars="0" w:firstLine="0"/>
              <w:jc w:val="left"/>
            </w:pPr>
            <w:r w:rsidRPr="0029183D">
              <w:rPr>
                <w:b/>
              </w:rPr>
              <w:t>Aim: </w:t>
            </w:r>
            <w:r w:rsidRPr="0029183D">
              <w:t>To illuminate the convergence profile on and the projection of the</w:t>
            </w:r>
          </w:p>
          <w:p w14:paraId="2DF74798" w14:textId="136253F1" w:rsidR="00182112" w:rsidRPr="0029183D" w:rsidRDefault="00182112" w:rsidP="0029183D">
            <w:pPr>
              <w:ind w:firstLineChars="0" w:firstLine="0"/>
              <w:jc w:val="left"/>
            </w:pPr>
            <w:proofErr w:type="spellStart"/>
            <w:r w:rsidRPr="0029183D">
              <w:rPr>
                <w:color w:val="212121"/>
              </w:rPr>
              <w:t>NVspo</w:t>
            </w:r>
            <w:proofErr w:type="spellEnd"/>
            <w:r w:rsidRPr="0029183D">
              <w:rPr>
                <w:color w:val="212121"/>
              </w:rPr>
              <w:t>-gamma</w:t>
            </w:r>
            <w:r w:rsidRPr="0029183D">
              <w:t xml:space="preserve">, interneurons in further detail, in order to broaden our understanding of the significance of these </w:t>
            </w:r>
            <w:proofErr w:type="spellStart"/>
            <w:r w:rsidRPr="0029183D">
              <w:t>neurones</w:t>
            </w:r>
            <w:proofErr w:type="spellEnd"/>
            <w:r w:rsidRPr="0029183D">
              <w:t xml:space="preserve"> in the control of </w:t>
            </w:r>
            <w:r w:rsidRPr="0029183D">
              <w:lastRenderedPageBreak/>
              <w:t>orofacial movements.</w:t>
            </w:r>
          </w:p>
        </w:tc>
        <w:tc>
          <w:tcPr>
            <w:tcW w:w="2268" w:type="dxa"/>
            <w:tcMar>
              <w:top w:w="0" w:type="dxa"/>
              <w:left w:w="108" w:type="dxa"/>
              <w:bottom w:w="0" w:type="dxa"/>
              <w:right w:w="108" w:type="dxa"/>
            </w:tcMar>
            <w:vAlign w:val="center"/>
          </w:tcPr>
          <w:p w14:paraId="02824ADE" w14:textId="77777777" w:rsidR="00182112" w:rsidRPr="0029183D" w:rsidRDefault="00182112" w:rsidP="0029183D">
            <w:pPr>
              <w:ind w:firstLineChars="0" w:firstLine="0"/>
              <w:jc w:val="center"/>
            </w:pPr>
            <w:r w:rsidRPr="0029183D">
              <w:rPr>
                <w:b/>
              </w:rPr>
              <w:lastRenderedPageBreak/>
              <w:t>Population mammals:</w:t>
            </w:r>
            <w:r w:rsidRPr="0029183D">
              <w:t> Cats</w:t>
            </w:r>
          </w:p>
          <w:p w14:paraId="2E5A3A17" w14:textId="77777777" w:rsidR="00182112" w:rsidRPr="0029183D" w:rsidRDefault="00182112" w:rsidP="0029183D">
            <w:pPr>
              <w:ind w:firstLineChars="0" w:firstLine="0"/>
              <w:jc w:val="center"/>
            </w:pPr>
            <w:r w:rsidRPr="0029183D">
              <w:rPr>
                <w:b/>
              </w:rPr>
              <w:t xml:space="preserve">Mean Age: </w:t>
            </w:r>
            <w:r w:rsidRPr="0029183D">
              <w:t>NR</w:t>
            </w:r>
          </w:p>
          <w:p w14:paraId="22C657C7" w14:textId="77777777" w:rsidR="00182112" w:rsidRPr="0029183D" w:rsidRDefault="00182112" w:rsidP="0029183D">
            <w:pPr>
              <w:ind w:firstLineChars="0" w:firstLine="0"/>
              <w:jc w:val="center"/>
            </w:pPr>
            <w:r w:rsidRPr="0029183D">
              <w:rPr>
                <w:b/>
              </w:rPr>
              <w:t>Sex:</w:t>
            </w:r>
            <w:r w:rsidRPr="0029183D">
              <w:t> Mixed</w:t>
            </w:r>
          </w:p>
          <w:p w14:paraId="71C26F88" w14:textId="77777777" w:rsidR="00182112" w:rsidRPr="0029183D" w:rsidRDefault="00182112" w:rsidP="0029183D">
            <w:pPr>
              <w:ind w:firstLineChars="0" w:firstLine="0"/>
              <w:jc w:val="center"/>
            </w:pPr>
            <w:r w:rsidRPr="0029183D">
              <w:rPr>
                <w:b/>
              </w:rPr>
              <w:t>Total sample size: </w:t>
            </w:r>
            <w:r w:rsidRPr="0029183D">
              <w:t>24</w:t>
            </w:r>
          </w:p>
          <w:p w14:paraId="1954F5B3" w14:textId="77777777" w:rsidR="00182112" w:rsidRPr="0029183D" w:rsidRDefault="00182112" w:rsidP="0029183D">
            <w:pPr>
              <w:ind w:firstLineChars="0" w:firstLine="0"/>
              <w:jc w:val="center"/>
            </w:pPr>
            <w:r w:rsidRPr="0029183D">
              <w:rPr>
                <w:b/>
              </w:rPr>
              <w:t>Number of groups: </w:t>
            </w:r>
            <w:r w:rsidRPr="0029183D">
              <w:t xml:space="preserve"> 1</w:t>
            </w:r>
          </w:p>
        </w:tc>
        <w:tc>
          <w:tcPr>
            <w:tcW w:w="2551" w:type="dxa"/>
            <w:tcMar>
              <w:top w:w="0" w:type="dxa"/>
              <w:left w:w="108" w:type="dxa"/>
              <w:bottom w:w="0" w:type="dxa"/>
              <w:right w:w="108" w:type="dxa"/>
            </w:tcMar>
            <w:vAlign w:val="center"/>
          </w:tcPr>
          <w:p w14:paraId="6B6298CF" w14:textId="77777777" w:rsidR="00182112" w:rsidRPr="0029183D" w:rsidRDefault="00182112" w:rsidP="0029183D">
            <w:pPr>
              <w:ind w:firstLineChars="0" w:firstLine="0"/>
              <w:jc w:val="center"/>
            </w:pPr>
            <w:r w:rsidRPr="0029183D">
              <w:rPr>
                <w:b/>
              </w:rPr>
              <w:t xml:space="preserve">Type of stimulus: </w:t>
            </w:r>
            <w:r w:rsidRPr="0029183D">
              <w:t>Electrical</w:t>
            </w:r>
          </w:p>
          <w:p w14:paraId="0403BAFB" w14:textId="5D76482C" w:rsidR="00182112" w:rsidRPr="0029183D" w:rsidRDefault="00182112" w:rsidP="0029183D">
            <w:pPr>
              <w:ind w:firstLineChars="0" w:firstLine="0"/>
              <w:jc w:val="center"/>
            </w:pPr>
            <w:r w:rsidRPr="0029183D">
              <w:rPr>
                <w:b/>
              </w:rPr>
              <w:t xml:space="preserve">Location of stimulus: </w:t>
            </w:r>
            <w:r w:rsidRPr="0029183D">
              <w:t>Trigeminal tract (V) or the presynaptic potential in the different trigeminal sensory nuclei (</w:t>
            </w:r>
            <w:r w:rsidR="00727E6E">
              <w:t>main sensory trigeminal nucleus (</w:t>
            </w:r>
            <w:proofErr w:type="spellStart"/>
            <w:r w:rsidRPr="0029183D">
              <w:t>NVsnpr</w:t>
            </w:r>
            <w:proofErr w:type="spellEnd"/>
            <w:r w:rsidR="00727E6E">
              <w:t>)</w:t>
            </w:r>
            <w:r w:rsidRPr="0029183D">
              <w:t xml:space="preserve"> and </w:t>
            </w:r>
            <w:r w:rsidR="00727E6E">
              <w:t xml:space="preserve">oral nucleus of spinal trigeminal tract </w:t>
            </w:r>
            <w:r w:rsidR="00727E6E">
              <w:lastRenderedPageBreak/>
              <w:t>(</w:t>
            </w:r>
            <w:proofErr w:type="spellStart"/>
            <w:r w:rsidRPr="0029183D">
              <w:t>NVspo</w:t>
            </w:r>
            <w:proofErr w:type="spellEnd"/>
            <w:r w:rsidRPr="0029183D">
              <w:t>-y</w:t>
            </w:r>
            <w:r w:rsidR="00727E6E">
              <w:t>)</w:t>
            </w:r>
            <w:r w:rsidRPr="0029183D">
              <w:t>)</w:t>
            </w:r>
          </w:p>
          <w:p w14:paraId="22529625" w14:textId="77777777" w:rsidR="00182112" w:rsidRPr="0029183D" w:rsidRDefault="00182112" w:rsidP="0029183D">
            <w:pPr>
              <w:ind w:firstLineChars="0" w:firstLine="0"/>
              <w:jc w:val="center"/>
            </w:pPr>
            <w:r w:rsidRPr="0029183D">
              <w:rPr>
                <w:b/>
              </w:rPr>
              <w:t xml:space="preserve">Location of response: </w:t>
            </w:r>
            <w:r w:rsidRPr="0029183D">
              <w:t>Masseteric, the digastric and in the dorsal neck motor nuclei</w:t>
            </w:r>
          </w:p>
          <w:p w14:paraId="7EEA4EE3" w14:textId="0B40972C" w:rsidR="00182112" w:rsidRPr="0029183D" w:rsidRDefault="00182112" w:rsidP="0029183D">
            <w:pPr>
              <w:ind w:firstLineChars="0" w:firstLine="0"/>
              <w:jc w:val="center"/>
            </w:pPr>
            <w:r w:rsidRPr="0029183D">
              <w:rPr>
                <w:b/>
              </w:rPr>
              <w:t xml:space="preserve">TCN: </w:t>
            </w:r>
            <w:r w:rsidRPr="0029183D">
              <w:t>Trigeminal tract (V) or the presynaptic potential in the different trigeminal sensory nuclei (</w:t>
            </w:r>
            <w:proofErr w:type="spellStart"/>
            <w:r w:rsidRPr="0029183D">
              <w:t>NVsnpr</w:t>
            </w:r>
            <w:proofErr w:type="spellEnd"/>
            <w:r w:rsidRPr="0029183D">
              <w:t xml:space="preserve"> and </w:t>
            </w:r>
            <w:proofErr w:type="spellStart"/>
            <w:r w:rsidRPr="0029183D">
              <w:t>NVspo</w:t>
            </w:r>
            <w:proofErr w:type="spellEnd"/>
            <w:r w:rsidRPr="0029183D">
              <w:t>-y)</w:t>
            </w:r>
          </w:p>
          <w:p w14:paraId="4B17F001" w14:textId="77777777" w:rsidR="00182112" w:rsidRPr="0029183D" w:rsidRDefault="00182112" w:rsidP="0029183D">
            <w:pPr>
              <w:ind w:firstLineChars="0" w:firstLine="0"/>
              <w:jc w:val="center"/>
            </w:pPr>
            <w:r w:rsidRPr="0029183D">
              <w:rPr>
                <w:b/>
              </w:rPr>
              <w:t xml:space="preserve">Cervical Spine: </w:t>
            </w:r>
            <w:r w:rsidRPr="0029183D">
              <w:t xml:space="preserve">Axon terminals within the neck muscle </w:t>
            </w:r>
            <w:proofErr w:type="spellStart"/>
            <w:r w:rsidRPr="0029183D">
              <w:t>motoneurone</w:t>
            </w:r>
            <w:proofErr w:type="spellEnd"/>
            <w:r w:rsidRPr="0029183D">
              <w:t xml:space="preserve"> pools</w:t>
            </w:r>
          </w:p>
        </w:tc>
        <w:tc>
          <w:tcPr>
            <w:tcW w:w="1985" w:type="dxa"/>
            <w:tcMar>
              <w:top w:w="0" w:type="dxa"/>
              <w:left w:w="108" w:type="dxa"/>
              <w:bottom w:w="0" w:type="dxa"/>
              <w:right w:w="108" w:type="dxa"/>
            </w:tcMar>
            <w:vAlign w:val="center"/>
          </w:tcPr>
          <w:p w14:paraId="393C85F2" w14:textId="52B1BA56" w:rsidR="00182112" w:rsidRPr="0029183D" w:rsidRDefault="00182112" w:rsidP="00E069F8">
            <w:pPr>
              <w:ind w:firstLineChars="0" w:firstLine="0"/>
              <w:jc w:val="center"/>
            </w:pPr>
            <w:r w:rsidRPr="0029183D">
              <w:rPr>
                <w:b/>
                <w:u w:val="single"/>
              </w:rPr>
              <w:lastRenderedPageBreak/>
              <w:t>Main outcome:</w:t>
            </w:r>
            <w:r w:rsidRPr="0029183D">
              <w:t xml:space="preserve"> Functional localization of recording positions h~ the </w:t>
            </w:r>
            <w:proofErr w:type="spellStart"/>
            <w:r w:rsidRPr="0029183D">
              <w:t>NVspo</w:t>
            </w:r>
            <w:proofErr w:type="spellEnd"/>
            <w:r w:rsidRPr="0029183D">
              <w:t>-T</w:t>
            </w:r>
          </w:p>
        </w:tc>
        <w:tc>
          <w:tcPr>
            <w:tcW w:w="4111" w:type="dxa"/>
            <w:tcMar>
              <w:top w:w="0" w:type="dxa"/>
              <w:left w:w="108" w:type="dxa"/>
              <w:bottom w:w="0" w:type="dxa"/>
              <w:right w:w="108" w:type="dxa"/>
            </w:tcMar>
            <w:vAlign w:val="center"/>
          </w:tcPr>
          <w:p w14:paraId="61EB55BA" w14:textId="1BB81888" w:rsidR="00182112" w:rsidRPr="0029183D" w:rsidRDefault="00182112" w:rsidP="0029183D">
            <w:pPr>
              <w:ind w:firstLineChars="0" w:firstLine="0"/>
              <w:jc w:val="center"/>
            </w:pPr>
            <w:r w:rsidRPr="0029183D">
              <w:rPr>
                <w:b/>
                <w:u w:val="single"/>
              </w:rPr>
              <w:t>Direction: </w:t>
            </w:r>
            <w:r w:rsidRPr="0029183D">
              <w:t>Cervical to orofacial</w:t>
            </w:r>
          </w:p>
          <w:p w14:paraId="46FFF581" w14:textId="75C220F4" w:rsidR="00182112" w:rsidRPr="0029183D" w:rsidRDefault="00182112" w:rsidP="00E069F8">
            <w:pPr>
              <w:ind w:firstLineChars="0" w:firstLine="0"/>
              <w:jc w:val="center"/>
            </w:pPr>
            <w:r w:rsidRPr="0029183D">
              <w:rPr>
                <w:b/>
                <w:u w:val="single"/>
              </w:rPr>
              <w:t>Main outcome</w:t>
            </w:r>
            <w:r w:rsidRPr="0029183D">
              <w:rPr>
                <w:u w:val="single"/>
              </w:rPr>
              <w:t>:</w:t>
            </w:r>
            <w:r w:rsidRPr="0029183D">
              <w:t xml:space="preserve"> It was found that the inter </w:t>
            </w:r>
            <w:proofErr w:type="spellStart"/>
            <w:r w:rsidRPr="0029183D">
              <w:t>neurones</w:t>
            </w:r>
            <w:proofErr w:type="spellEnd"/>
            <w:r w:rsidRPr="0029183D">
              <w:t xml:space="preserve">, mainly recorded in the dorsal and dorsomedial aspect of the </w:t>
            </w:r>
            <w:proofErr w:type="spellStart"/>
            <w:r w:rsidRPr="0029183D">
              <w:t>NVspo</w:t>
            </w:r>
            <w:proofErr w:type="spellEnd"/>
            <w:r w:rsidRPr="0029183D">
              <w:t xml:space="preserve">-gamma, receive short latency inputs from the low threshold oral and perioral afferents and longer latency inputs from the high threshold jaw and neck muscle afferents. There was evidence for convergence from the cervical segmental level (29%) and some of the </w:t>
            </w:r>
            <w:proofErr w:type="spellStart"/>
            <w:r w:rsidRPr="0029183D">
              <w:lastRenderedPageBreak/>
              <w:t>neurones</w:t>
            </w:r>
            <w:proofErr w:type="spellEnd"/>
            <w:r w:rsidRPr="0029183D">
              <w:t xml:space="preserve"> had axon terminals in the superior colliculus.</w:t>
            </w:r>
            <w:r w:rsidR="00E069F8" w:rsidRPr="0029183D">
              <w:t xml:space="preserve"> </w:t>
            </w:r>
          </w:p>
        </w:tc>
        <w:tc>
          <w:tcPr>
            <w:tcW w:w="2835" w:type="dxa"/>
            <w:tcMar>
              <w:top w:w="0" w:type="dxa"/>
              <w:left w:w="108" w:type="dxa"/>
              <w:bottom w:w="0" w:type="dxa"/>
              <w:right w:w="108" w:type="dxa"/>
            </w:tcMar>
            <w:vAlign w:val="center"/>
          </w:tcPr>
          <w:p w14:paraId="50C3B3CA" w14:textId="35EC945C" w:rsidR="00182112" w:rsidRPr="0029183D" w:rsidRDefault="00182112" w:rsidP="00E069F8">
            <w:pPr>
              <w:ind w:firstLineChars="0" w:firstLine="0"/>
              <w:jc w:val="center"/>
            </w:pPr>
            <w:r w:rsidRPr="0029183D">
              <w:rPr>
                <w:b/>
              </w:rPr>
              <w:lastRenderedPageBreak/>
              <w:t>Conclusions</w:t>
            </w:r>
            <w:r w:rsidRPr="0029183D">
              <w:t>:  The stimulus applied at the trigeminal tract trigger inputs at the orofacial region.</w:t>
            </w:r>
            <w:r w:rsidR="00E069F8" w:rsidRPr="0029183D">
              <w:t xml:space="preserve"> </w:t>
            </w:r>
          </w:p>
        </w:tc>
      </w:tr>
      <w:tr w:rsidR="00182112" w:rsidRPr="0029183D" w14:paraId="074291E7" w14:textId="77777777" w:rsidTr="00DC6FEB">
        <w:trPr>
          <w:trHeight w:val="283"/>
          <w:jc w:val="center"/>
        </w:trPr>
        <w:tc>
          <w:tcPr>
            <w:tcW w:w="2700" w:type="dxa"/>
            <w:tcMar>
              <w:top w:w="0" w:type="dxa"/>
              <w:left w:w="108" w:type="dxa"/>
              <w:bottom w:w="0" w:type="dxa"/>
              <w:right w:w="108" w:type="dxa"/>
            </w:tcMar>
            <w:vAlign w:val="center"/>
          </w:tcPr>
          <w:p w14:paraId="06B3306D" w14:textId="492660F8" w:rsidR="00182112" w:rsidRPr="0029183D" w:rsidRDefault="00182112" w:rsidP="0029183D">
            <w:pPr>
              <w:ind w:firstLineChars="0" w:firstLine="0"/>
              <w:jc w:val="left"/>
              <w:rPr>
                <w:b/>
                <w:color w:val="000000" w:themeColor="text1"/>
              </w:rPr>
            </w:pPr>
            <w:r w:rsidRPr="0029183D">
              <w:rPr>
                <w:b/>
                <w:color w:val="000000" w:themeColor="text1"/>
              </w:rPr>
              <w:t xml:space="preserve">Kubo, 2022 </w:t>
            </w:r>
            <w:r w:rsidR="00B915AC">
              <w:rPr>
                <w:b/>
                <w:noProof/>
                <w:color w:val="000000" w:themeColor="text1"/>
              </w:rPr>
              <w:t>[</w:t>
            </w:r>
            <w:r w:rsidR="00DF3526" w:rsidRPr="0029183D">
              <w:rPr>
                <w:b/>
                <w:noProof/>
                <w:color w:val="000000" w:themeColor="text1"/>
              </w:rPr>
              <w:t>83</w:t>
            </w:r>
            <w:r w:rsidR="00B915AC">
              <w:rPr>
                <w:b/>
                <w:noProof/>
                <w:color w:val="000000" w:themeColor="text1"/>
              </w:rPr>
              <w:t>]</w:t>
            </w:r>
          </w:p>
          <w:p w14:paraId="428E9340" w14:textId="6D3789ED" w:rsidR="00182112" w:rsidRPr="0029183D" w:rsidRDefault="00182112" w:rsidP="0029183D">
            <w:pPr>
              <w:ind w:firstLineChars="0" w:firstLine="0"/>
              <w:jc w:val="left"/>
              <w:rPr>
                <w:color w:val="000000" w:themeColor="text1"/>
              </w:rPr>
            </w:pPr>
            <w:r w:rsidRPr="0029183D">
              <w:rPr>
                <w:b/>
                <w:color w:val="000000" w:themeColor="text1"/>
              </w:rPr>
              <w:t xml:space="preserve">Country: </w:t>
            </w:r>
            <w:r w:rsidRPr="0029183D">
              <w:rPr>
                <w:color w:val="000000" w:themeColor="text1"/>
              </w:rPr>
              <w:t>Japan</w:t>
            </w:r>
          </w:p>
          <w:p w14:paraId="777BA747" w14:textId="25678670" w:rsidR="00182112" w:rsidRPr="0029183D" w:rsidRDefault="00182112" w:rsidP="0029183D">
            <w:pPr>
              <w:ind w:firstLineChars="0" w:firstLine="0"/>
              <w:jc w:val="left"/>
              <w:rPr>
                <w:color w:val="000000" w:themeColor="text1"/>
              </w:rPr>
            </w:pPr>
            <w:r w:rsidRPr="0029183D">
              <w:rPr>
                <w:b/>
                <w:color w:val="000000" w:themeColor="text1"/>
              </w:rPr>
              <w:t xml:space="preserve">Aim: </w:t>
            </w:r>
            <w:r w:rsidRPr="0029183D">
              <w:rPr>
                <w:color w:val="000000" w:themeColor="text1"/>
              </w:rPr>
              <w:t>To establish a new rat model of craniofacial myalgia, and to clarify which central nervous system pathways are activated in the model.</w:t>
            </w:r>
          </w:p>
        </w:tc>
        <w:tc>
          <w:tcPr>
            <w:tcW w:w="2268" w:type="dxa"/>
            <w:tcMar>
              <w:top w:w="0" w:type="dxa"/>
              <w:left w:w="108" w:type="dxa"/>
              <w:bottom w:w="0" w:type="dxa"/>
              <w:right w:w="108" w:type="dxa"/>
            </w:tcMar>
            <w:vAlign w:val="center"/>
          </w:tcPr>
          <w:p w14:paraId="5DCD3585" w14:textId="77777777" w:rsidR="00182112" w:rsidRPr="0029183D" w:rsidRDefault="00182112" w:rsidP="0029183D">
            <w:pPr>
              <w:ind w:firstLineChars="0" w:firstLine="0"/>
              <w:jc w:val="center"/>
            </w:pPr>
            <w:r w:rsidRPr="0029183D">
              <w:rPr>
                <w:b/>
              </w:rPr>
              <w:t>Population mammals:</w:t>
            </w:r>
            <w:r w:rsidRPr="0029183D">
              <w:t> Rats</w:t>
            </w:r>
          </w:p>
          <w:p w14:paraId="05191323" w14:textId="77777777" w:rsidR="00182112" w:rsidRPr="0029183D" w:rsidRDefault="00182112" w:rsidP="0029183D">
            <w:pPr>
              <w:ind w:firstLineChars="0" w:firstLine="0"/>
              <w:jc w:val="center"/>
            </w:pPr>
            <w:r w:rsidRPr="0029183D">
              <w:rPr>
                <w:b/>
              </w:rPr>
              <w:t xml:space="preserve">Mean Age: </w:t>
            </w:r>
            <w:r w:rsidRPr="0029183D">
              <w:t>8–10 weeks old</w:t>
            </w:r>
          </w:p>
          <w:p w14:paraId="4CC8ACA0" w14:textId="77777777" w:rsidR="00182112" w:rsidRPr="0029183D" w:rsidRDefault="00182112" w:rsidP="0029183D">
            <w:pPr>
              <w:ind w:firstLineChars="0" w:firstLine="0"/>
              <w:jc w:val="center"/>
            </w:pPr>
            <w:r w:rsidRPr="0029183D">
              <w:rPr>
                <w:b/>
              </w:rPr>
              <w:t>Sex:</w:t>
            </w:r>
            <w:r w:rsidRPr="0029183D">
              <w:t> Mixed</w:t>
            </w:r>
          </w:p>
          <w:p w14:paraId="3460FD8A" w14:textId="77777777" w:rsidR="00182112" w:rsidRPr="0029183D" w:rsidRDefault="00182112" w:rsidP="0029183D">
            <w:pPr>
              <w:ind w:firstLineChars="0" w:firstLine="0"/>
              <w:jc w:val="center"/>
            </w:pPr>
            <w:r w:rsidRPr="0029183D">
              <w:rPr>
                <w:b/>
              </w:rPr>
              <w:t>Total sample size: </w:t>
            </w:r>
            <w:r w:rsidRPr="0029183D">
              <w:t>109</w:t>
            </w:r>
          </w:p>
          <w:p w14:paraId="45EBA359" w14:textId="407F80C5" w:rsidR="00182112" w:rsidRPr="0029183D" w:rsidRDefault="00182112" w:rsidP="0029183D">
            <w:pPr>
              <w:ind w:firstLineChars="0" w:firstLine="0"/>
              <w:jc w:val="center"/>
            </w:pPr>
            <w:r w:rsidRPr="0029183D">
              <w:rPr>
                <w:b/>
              </w:rPr>
              <w:t>Number of groups: </w:t>
            </w:r>
            <w:r w:rsidRPr="0029183D">
              <w:t>3 inserted), which was called the NGF group.</w:t>
            </w:r>
          </w:p>
        </w:tc>
        <w:tc>
          <w:tcPr>
            <w:tcW w:w="2551" w:type="dxa"/>
            <w:tcMar>
              <w:top w:w="0" w:type="dxa"/>
              <w:left w:w="108" w:type="dxa"/>
              <w:bottom w:w="0" w:type="dxa"/>
              <w:right w:w="108" w:type="dxa"/>
            </w:tcMar>
            <w:vAlign w:val="center"/>
          </w:tcPr>
          <w:p w14:paraId="7BE654E3" w14:textId="767BCAB9" w:rsidR="00182112" w:rsidRPr="0029183D" w:rsidRDefault="00182112" w:rsidP="0029183D">
            <w:pPr>
              <w:ind w:firstLineChars="0" w:firstLine="0"/>
              <w:jc w:val="center"/>
            </w:pPr>
            <w:r w:rsidRPr="0029183D">
              <w:rPr>
                <w:b/>
              </w:rPr>
              <w:t xml:space="preserve">Type of stimulus: </w:t>
            </w:r>
            <w:r w:rsidRPr="0029183D">
              <w:t>Electrical, mechanical</w:t>
            </w:r>
          </w:p>
          <w:p w14:paraId="729E1D3F" w14:textId="77777777" w:rsidR="00182112" w:rsidRPr="0029183D" w:rsidRDefault="00182112" w:rsidP="0029183D">
            <w:pPr>
              <w:ind w:firstLineChars="0" w:firstLine="0"/>
              <w:jc w:val="center"/>
            </w:pPr>
            <w:r w:rsidRPr="0029183D">
              <w:rPr>
                <w:b/>
              </w:rPr>
              <w:t xml:space="preserve">Location of stimulus: </w:t>
            </w:r>
            <w:r w:rsidRPr="0029183D">
              <w:t>Trapezius and masseter muscles</w:t>
            </w:r>
          </w:p>
          <w:p w14:paraId="21B0CB85" w14:textId="77777777" w:rsidR="00182112" w:rsidRPr="0029183D" w:rsidRDefault="00182112" w:rsidP="0029183D">
            <w:pPr>
              <w:ind w:firstLineChars="0" w:firstLine="0"/>
              <w:jc w:val="center"/>
            </w:pPr>
            <w:r w:rsidRPr="0029183D">
              <w:rPr>
                <w:b/>
              </w:rPr>
              <w:t xml:space="preserve">Location of response: </w:t>
            </w:r>
            <w:r w:rsidRPr="0029183D">
              <w:t>Masseter muscle</w:t>
            </w:r>
          </w:p>
          <w:p w14:paraId="3D0A3860" w14:textId="3A8442D7" w:rsidR="00182112" w:rsidRPr="0029183D" w:rsidRDefault="00182112" w:rsidP="0029183D">
            <w:pPr>
              <w:ind w:firstLineChars="0" w:firstLine="0"/>
              <w:jc w:val="center"/>
            </w:pPr>
            <w:r w:rsidRPr="0029183D">
              <w:rPr>
                <w:b/>
              </w:rPr>
              <w:t xml:space="preserve">TCN: </w:t>
            </w:r>
            <w:r w:rsidRPr="0029183D">
              <w:t xml:space="preserve">Ventral trigeminal </w:t>
            </w:r>
            <w:proofErr w:type="spellStart"/>
            <w:r w:rsidRPr="0029183D">
              <w:t>interpolaris</w:t>
            </w:r>
            <w:proofErr w:type="spellEnd"/>
            <w:r w:rsidRPr="0029183D">
              <w:t>/</w:t>
            </w:r>
            <w:proofErr w:type="spellStart"/>
            <w:r w:rsidRPr="0029183D">
              <w:t>caudalis</w:t>
            </w:r>
            <w:proofErr w:type="spellEnd"/>
            <w:r w:rsidRPr="0029183D">
              <w:t xml:space="preserve"> transition zone (Vi/</w:t>
            </w:r>
            <w:proofErr w:type="spellStart"/>
            <w:r w:rsidRPr="0029183D">
              <w:t>Vc</w:t>
            </w:r>
            <w:proofErr w:type="spellEnd"/>
            <w:r w:rsidRPr="0029183D">
              <w:t>)</w:t>
            </w:r>
          </w:p>
          <w:p w14:paraId="3E2AEF79" w14:textId="77777777" w:rsidR="00182112" w:rsidRPr="0029183D" w:rsidRDefault="00182112" w:rsidP="0029183D">
            <w:pPr>
              <w:ind w:firstLineChars="0" w:firstLine="0"/>
              <w:jc w:val="center"/>
            </w:pPr>
            <w:r w:rsidRPr="0029183D">
              <w:rPr>
                <w:b/>
              </w:rPr>
              <w:t xml:space="preserve">Cervical Spine: </w:t>
            </w:r>
            <w:r w:rsidRPr="0029183D">
              <w:t>Upper cervical cord</w:t>
            </w:r>
          </w:p>
        </w:tc>
        <w:tc>
          <w:tcPr>
            <w:tcW w:w="1985" w:type="dxa"/>
            <w:tcMar>
              <w:top w:w="0" w:type="dxa"/>
              <w:left w:w="108" w:type="dxa"/>
              <w:bottom w:w="0" w:type="dxa"/>
              <w:right w:w="108" w:type="dxa"/>
            </w:tcMar>
            <w:vAlign w:val="center"/>
          </w:tcPr>
          <w:p w14:paraId="1031D0D3" w14:textId="061D0E27" w:rsidR="00182112" w:rsidRPr="0029183D" w:rsidRDefault="00182112" w:rsidP="0029183D">
            <w:pPr>
              <w:ind w:firstLineChars="0" w:firstLine="0"/>
              <w:jc w:val="center"/>
              <w:rPr>
                <w:b/>
                <w:u w:val="single"/>
              </w:rPr>
            </w:pPr>
            <w:r w:rsidRPr="0029183D">
              <w:rPr>
                <w:b/>
                <w:u w:val="single"/>
              </w:rPr>
              <w:t>Main outcome:</w:t>
            </w:r>
          </w:p>
          <w:p w14:paraId="6BE61B0F" w14:textId="70A85DAF" w:rsidR="00182112" w:rsidRPr="0029183D" w:rsidRDefault="00182112" w:rsidP="00E069F8">
            <w:pPr>
              <w:ind w:firstLineChars="0" w:firstLine="0"/>
              <w:jc w:val="center"/>
            </w:pPr>
            <w:r w:rsidRPr="0029183D">
              <w:t xml:space="preserve">Expression of </w:t>
            </w:r>
            <w:proofErr w:type="spellStart"/>
            <w:r w:rsidRPr="0029183D">
              <w:t>pERK</w:t>
            </w:r>
            <w:proofErr w:type="spellEnd"/>
            <w:r w:rsidRPr="0029183D">
              <w:t>-IR*</w:t>
            </w:r>
            <w:r w:rsidRPr="0029183D">
              <w:rPr>
                <w:vertAlign w:val="superscript"/>
              </w:rPr>
              <w:t>1</w:t>
            </w:r>
          </w:p>
        </w:tc>
        <w:tc>
          <w:tcPr>
            <w:tcW w:w="4111" w:type="dxa"/>
            <w:tcMar>
              <w:top w:w="0" w:type="dxa"/>
              <w:left w:w="108" w:type="dxa"/>
              <w:bottom w:w="0" w:type="dxa"/>
              <w:right w:w="108" w:type="dxa"/>
            </w:tcMar>
            <w:vAlign w:val="center"/>
          </w:tcPr>
          <w:p w14:paraId="75A8EE34" w14:textId="23B493DC" w:rsidR="00182112" w:rsidRPr="0029183D" w:rsidRDefault="00182112" w:rsidP="0029183D">
            <w:pPr>
              <w:ind w:firstLineChars="0" w:firstLine="0"/>
              <w:jc w:val="center"/>
            </w:pPr>
            <w:r w:rsidRPr="0029183D">
              <w:rPr>
                <w:b/>
                <w:u w:val="single"/>
              </w:rPr>
              <w:t>Direction: </w:t>
            </w:r>
            <w:r w:rsidRPr="0029183D">
              <w:t>Cervical to orofacial</w:t>
            </w:r>
          </w:p>
          <w:p w14:paraId="4374196E" w14:textId="27253A5B" w:rsidR="00182112" w:rsidRPr="0029183D" w:rsidRDefault="00182112" w:rsidP="00E069F8">
            <w:pPr>
              <w:ind w:firstLineChars="0" w:firstLine="0"/>
              <w:jc w:val="center"/>
            </w:pPr>
            <w:r w:rsidRPr="0029183D">
              <w:rPr>
                <w:b/>
                <w:u w:val="single"/>
              </w:rPr>
              <w:t>Main outcome</w:t>
            </w:r>
            <w:r w:rsidRPr="0029183D">
              <w:rPr>
                <w:u w:val="single"/>
              </w:rPr>
              <w:t>:</w:t>
            </w:r>
            <w:r w:rsidRPr="0029183D">
              <w:t xml:space="preserve"> The number of </w:t>
            </w:r>
            <w:proofErr w:type="spellStart"/>
            <w:r w:rsidRPr="0029183D">
              <w:t>pERK</w:t>
            </w:r>
            <w:proofErr w:type="spellEnd"/>
            <w:r w:rsidRPr="0029183D">
              <w:t xml:space="preserve">-immunoreactive neurons in the brainstem was increased significantly in female rats in the group with both stimuli compared to rats in other groups with a single stimulus. Mechanosensitive MM-innervating neurons in the brainstem projected to the parabrachial nucleus. Morphine administration blocked the increase in the number of </w:t>
            </w:r>
            <w:proofErr w:type="spellStart"/>
            <w:r w:rsidRPr="0029183D">
              <w:t>pERK</w:t>
            </w:r>
            <w:proofErr w:type="spellEnd"/>
            <w:r w:rsidRPr="0029183D">
              <w:t>-immunoreactive neurons in both the brainstem and parabrachial nucleus.</w:t>
            </w:r>
            <w:r w:rsidR="00E069F8" w:rsidRPr="0029183D">
              <w:t xml:space="preserve"> </w:t>
            </w:r>
          </w:p>
        </w:tc>
        <w:tc>
          <w:tcPr>
            <w:tcW w:w="2835" w:type="dxa"/>
            <w:tcMar>
              <w:top w:w="0" w:type="dxa"/>
              <w:left w:w="108" w:type="dxa"/>
              <w:bottom w:w="0" w:type="dxa"/>
              <w:right w:w="108" w:type="dxa"/>
            </w:tcMar>
            <w:vAlign w:val="center"/>
          </w:tcPr>
          <w:p w14:paraId="0E8108FD" w14:textId="61992068" w:rsidR="00182112" w:rsidRPr="0029183D" w:rsidRDefault="00182112" w:rsidP="0029183D">
            <w:pPr>
              <w:ind w:firstLineChars="0" w:firstLine="0"/>
              <w:jc w:val="center"/>
            </w:pPr>
            <w:r w:rsidRPr="0029183D">
              <w:rPr>
                <w:b/>
              </w:rPr>
              <w:t>Conclusions</w:t>
            </w:r>
            <w:r w:rsidRPr="0029183D">
              <w:t xml:space="preserve">: The number of </w:t>
            </w:r>
            <w:proofErr w:type="spellStart"/>
            <w:r w:rsidRPr="0029183D">
              <w:t>pERK</w:t>
            </w:r>
            <w:proofErr w:type="spellEnd"/>
            <w:r w:rsidRPr="0029183D">
              <w:t>-immunoreactive neurons in the brainstem was increased significantly after the Trapezius and masseter muscles stimulation.</w:t>
            </w:r>
          </w:p>
        </w:tc>
      </w:tr>
    </w:tbl>
    <w:p w14:paraId="2639DB9E" w14:textId="25B599A1" w:rsidR="00645C9E" w:rsidRDefault="00645C9E" w:rsidP="00500C77">
      <w:pPr>
        <w:pStyle w:val="af8"/>
        <w:jc w:val="both"/>
      </w:pPr>
      <w:r>
        <w:t>*</w:t>
      </w:r>
      <w:r>
        <w:rPr>
          <w:vertAlign w:val="superscript"/>
        </w:rPr>
        <w:t xml:space="preserve">1 </w:t>
      </w:r>
      <w:proofErr w:type="spellStart"/>
      <w:r>
        <w:t>pERK</w:t>
      </w:r>
      <w:proofErr w:type="spellEnd"/>
      <w:r>
        <w:t>/</w:t>
      </w:r>
      <w:proofErr w:type="spellStart"/>
      <w:r>
        <w:t>pERK</w:t>
      </w:r>
      <w:proofErr w:type="spellEnd"/>
      <w:r>
        <w:t xml:space="preserve">-LI: is used to assess changes in immunohistochemistry by phosphorylating gene expression; </w:t>
      </w:r>
      <w:proofErr w:type="spellStart"/>
      <w:r>
        <w:t>pERK</w:t>
      </w:r>
      <w:proofErr w:type="spellEnd"/>
      <w:r>
        <w:t xml:space="preserve"> phosphorylates to </w:t>
      </w:r>
      <w:proofErr w:type="spellStart"/>
      <w:r>
        <w:t>pERK</w:t>
      </w:r>
      <w:proofErr w:type="spellEnd"/>
      <w:r>
        <w:t>-LI</w:t>
      </w:r>
      <w:r w:rsidR="00782269">
        <w:t>;</w:t>
      </w:r>
    </w:p>
    <w:p w14:paraId="3D8826E7" w14:textId="4C8C6D33" w:rsidR="00645C9E" w:rsidRDefault="00645C9E" w:rsidP="00500C77">
      <w:pPr>
        <w:pStyle w:val="af8"/>
        <w:jc w:val="both"/>
      </w:pPr>
      <w:r>
        <w:t>*</w:t>
      </w:r>
      <w:r>
        <w:rPr>
          <w:vertAlign w:val="superscript"/>
        </w:rPr>
        <w:t>2</w:t>
      </w:r>
      <w:r>
        <w:t xml:space="preserve"> c-</w:t>
      </w:r>
      <w:proofErr w:type="spellStart"/>
      <w:r>
        <w:t>fos</w:t>
      </w:r>
      <w:proofErr w:type="spellEnd"/>
      <w:r>
        <w:t>/</w:t>
      </w:r>
      <w:proofErr w:type="spellStart"/>
      <w:r>
        <w:t>Fos</w:t>
      </w:r>
      <w:proofErr w:type="spellEnd"/>
      <w:r>
        <w:t>-LI: protein that is used as a marker for neuronal activity following depolarization; c-</w:t>
      </w:r>
      <w:proofErr w:type="spellStart"/>
      <w:r>
        <w:t>fos</w:t>
      </w:r>
      <w:proofErr w:type="spellEnd"/>
      <w:r>
        <w:t xml:space="preserve"> after depolarization </w:t>
      </w:r>
      <w:proofErr w:type="spellStart"/>
      <w:r>
        <w:t>Fos</w:t>
      </w:r>
      <w:proofErr w:type="spellEnd"/>
      <w:r>
        <w:t>-LI</w:t>
      </w:r>
      <w:r w:rsidR="00782269">
        <w:t>;</w:t>
      </w:r>
    </w:p>
    <w:p w14:paraId="0009754D" w14:textId="695ACE41" w:rsidR="00645C9E" w:rsidRPr="00645C9E" w:rsidRDefault="00645C9E" w:rsidP="00500C77">
      <w:pPr>
        <w:pStyle w:val="af8"/>
        <w:jc w:val="both"/>
      </w:pPr>
      <w:r>
        <w:t>*</w:t>
      </w:r>
      <w:r>
        <w:rPr>
          <w:vertAlign w:val="superscript"/>
        </w:rPr>
        <w:t>3</w:t>
      </w:r>
      <w:r>
        <w:t xml:space="preserve"> Horseradish </w:t>
      </w:r>
      <w:proofErr w:type="spellStart"/>
      <w:r>
        <w:t>perioxidase</w:t>
      </w:r>
      <w:proofErr w:type="spellEnd"/>
      <w:r>
        <w:t xml:space="preserve"> (HRP): tracer for immunohistochemistry </w:t>
      </w:r>
      <w:r w:rsidR="00EE7214">
        <w:t>by following the endocytic pathway</w:t>
      </w:r>
      <w:r w:rsidR="00782269">
        <w:t>.</w:t>
      </w:r>
    </w:p>
    <w:p w14:paraId="7B613832" w14:textId="53650F19" w:rsidR="007B3DC7" w:rsidRDefault="00670FCA" w:rsidP="00500C77">
      <w:pPr>
        <w:pStyle w:val="af8"/>
        <w:jc w:val="both"/>
        <w:rPr>
          <w:lang w:val="es-CL"/>
        </w:rPr>
      </w:pPr>
      <w:r>
        <w:t>ATP</w:t>
      </w:r>
      <w:r w:rsidR="00E773F9">
        <w:t xml:space="preserve">: </w:t>
      </w:r>
      <w:proofErr w:type="spellStart"/>
      <w:r>
        <w:t>Adenosintriphosphat</w:t>
      </w:r>
      <w:proofErr w:type="spellEnd"/>
      <w:r w:rsidR="00782269">
        <w:t>;</w:t>
      </w:r>
      <w:r w:rsidR="00500C77">
        <w:t xml:space="preserve"> </w:t>
      </w:r>
      <w:r w:rsidR="00292915">
        <w:t>C1</w:t>
      </w:r>
      <w:r w:rsidR="00782269">
        <w:t>: Cervical vertebrae 1;</w:t>
      </w:r>
      <w:r w:rsidR="00500C77">
        <w:t xml:space="preserve"> </w:t>
      </w:r>
      <w:r w:rsidR="00292915">
        <w:t>C</w:t>
      </w:r>
      <w:r w:rsidR="00E773F9">
        <w:t>2: Cervical vertebrae 2</w:t>
      </w:r>
      <w:r w:rsidR="00782269">
        <w:t>;</w:t>
      </w:r>
      <w:r w:rsidR="00500C77">
        <w:t xml:space="preserve"> </w:t>
      </w:r>
      <w:r w:rsidR="00292915">
        <w:t>C3</w:t>
      </w:r>
      <w:r w:rsidR="00782269">
        <w:t>: Cervical vertebrae 3;</w:t>
      </w:r>
      <w:r w:rsidR="00500C77">
        <w:t xml:space="preserve"> </w:t>
      </w:r>
      <w:r w:rsidR="000606C3">
        <w:t>CF</w:t>
      </w:r>
      <w:r w:rsidR="00E773F9">
        <w:t xml:space="preserve">A: </w:t>
      </w:r>
      <w:r w:rsidR="000606C3">
        <w:t>Complete Freuds-Adjuvant</w:t>
      </w:r>
      <w:r w:rsidR="00782269">
        <w:t>;</w:t>
      </w:r>
      <w:r w:rsidR="00500C77">
        <w:t xml:space="preserve"> </w:t>
      </w:r>
      <w:r w:rsidR="00B528DD">
        <w:t>CGRP</w:t>
      </w:r>
      <w:r w:rsidR="00E773F9">
        <w:t>: C</w:t>
      </w:r>
      <w:r w:rsidR="00B528DD">
        <w:t xml:space="preserve">alcitonin </w:t>
      </w:r>
      <w:r w:rsidR="00E773F9">
        <w:t>gene-related</w:t>
      </w:r>
      <w:r w:rsidR="00B528DD">
        <w:t xml:space="preserve"> peptide</w:t>
      </w:r>
      <w:r w:rsidR="00782269">
        <w:t>;</w:t>
      </w:r>
      <w:r w:rsidR="00500C77">
        <w:t xml:space="preserve"> </w:t>
      </w:r>
      <w:r w:rsidR="000606C3">
        <w:t>HWT</w:t>
      </w:r>
      <w:r w:rsidR="00E773F9">
        <w:t xml:space="preserve">: </w:t>
      </w:r>
      <w:r w:rsidR="000606C3">
        <w:t>Head-withdrawal-threshold</w:t>
      </w:r>
      <w:r w:rsidR="00782269">
        <w:t>;</w:t>
      </w:r>
      <w:r w:rsidR="00500C77">
        <w:t xml:space="preserve"> </w:t>
      </w:r>
      <w:r w:rsidR="000606C3">
        <w:t>IO</w:t>
      </w:r>
      <w:r w:rsidR="00E773F9">
        <w:t>: I</w:t>
      </w:r>
      <w:r w:rsidR="000606C3">
        <w:t>nferior orbital</w:t>
      </w:r>
      <w:r w:rsidR="00782269">
        <w:t>;</w:t>
      </w:r>
      <w:r w:rsidR="00500C77">
        <w:t xml:space="preserve"> </w:t>
      </w:r>
      <w:r w:rsidR="00292915">
        <w:t>ION</w:t>
      </w:r>
      <w:r w:rsidR="00E773F9">
        <w:t xml:space="preserve">: </w:t>
      </w:r>
      <w:r w:rsidR="001D70FC">
        <w:t>I</w:t>
      </w:r>
      <w:r w:rsidR="00E773F9">
        <w:t xml:space="preserve">nfraorbital </w:t>
      </w:r>
      <w:r w:rsidR="00782269">
        <w:t>nerve;</w:t>
      </w:r>
      <w:r w:rsidR="00500C77">
        <w:t xml:space="preserve"> </w:t>
      </w:r>
      <w:r w:rsidR="00292915">
        <w:t>CCI</w:t>
      </w:r>
      <w:r w:rsidR="00E773F9">
        <w:t xml:space="preserve">: </w:t>
      </w:r>
      <w:r w:rsidR="001D70FC">
        <w:t>Chronic constriction injury</w:t>
      </w:r>
      <w:r w:rsidR="00782269">
        <w:t>;</w:t>
      </w:r>
      <w:r w:rsidR="00500C77">
        <w:t xml:space="preserve"> </w:t>
      </w:r>
      <w:r w:rsidR="000606C3">
        <w:t>LTM</w:t>
      </w:r>
      <w:r w:rsidR="00E773F9">
        <w:t>: L</w:t>
      </w:r>
      <w:r w:rsidR="000606C3">
        <w:t>ow-threshold-mechanoreceptive</w:t>
      </w:r>
      <w:r w:rsidR="00782269">
        <w:t>;</w:t>
      </w:r>
      <w:r w:rsidR="00500C77">
        <w:t xml:space="preserve"> </w:t>
      </w:r>
      <w:r w:rsidR="000606C3">
        <w:t>NS</w:t>
      </w:r>
      <w:r w:rsidR="00E773F9">
        <w:t>: N</w:t>
      </w:r>
      <w:r w:rsidR="000606C3">
        <w:t>on-specific</w:t>
      </w:r>
      <w:r w:rsidR="00782269">
        <w:t>;</w:t>
      </w:r>
      <w:r w:rsidR="00500C77">
        <w:t xml:space="preserve"> </w:t>
      </w:r>
      <w:r w:rsidR="007559CB">
        <w:t>NR</w:t>
      </w:r>
      <w:r w:rsidR="00E773F9">
        <w:t xml:space="preserve">: </w:t>
      </w:r>
      <w:r w:rsidR="007559CB">
        <w:t>Not reported</w:t>
      </w:r>
      <w:r w:rsidR="00782269">
        <w:t>;</w:t>
      </w:r>
      <w:r w:rsidR="00500C77">
        <w:t xml:space="preserve"> </w:t>
      </w:r>
      <w:r w:rsidR="00292915">
        <w:t>SO nerve</w:t>
      </w:r>
      <w:r w:rsidR="00E773F9">
        <w:t xml:space="preserve">: </w:t>
      </w:r>
      <w:proofErr w:type="spellStart"/>
      <w:r w:rsidR="00E773F9">
        <w:t>Subociptal</w:t>
      </w:r>
      <w:proofErr w:type="spellEnd"/>
      <w:r w:rsidR="00E773F9">
        <w:t xml:space="preserve"> nerve</w:t>
      </w:r>
      <w:r w:rsidR="00782269">
        <w:t>;</w:t>
      </w:r>
      <w:r w:rsidR="00500C77">
        <w:t xml:space="preserve"> </w:t>
      </w:r>
      <w:r w:rsidR="00B528DD">
        <w:t>SP</w:t>
      </w:r>
      <w:r w:rsidR="00E773F9">
        <w:t xml:space="preserve">: </w:t>
      </w:r>
      <w:r w:rsidR="00B528DD">
        <w:t>Substance P</w:t>
      </w:r>
      <w:r w:rsidR="00782269">
        <w:t>;</w:t>
      </w:r>
      <w:r w:rsidR="00500C77">
        <w:t xml:space="preserve"> </w:t>
      </w:r>
      <w:r w:rsidR="000606C3">
        <w:t>SSS</w:t>
      </w:r>
      <w:r w:rsidR="00E773F9">
        <w:t>: S</w:t>
      </w:r>
      <w:r w:rsidR="000606C3">
        <w:t xml:space="preserve">inus </w:t>
      </w:r>
      <w:proofErr w:type="spellStart"/>
      <w:r w:rsidR="000606C3">
        <w:t>sagittalis</w:t>
      </w:r>
      <w:proofErr w:type="spellEnd"/>
      <w:r w:rsidR="000606C3">
        <w:t xml:space="preserve"> superior</w:t>
      </w:r>
      <w:r w:rsidR="00782269">
        <w:t>;</w:t>
      </w:r>
      <w:r w:rsidR="00500C77">
        <w:t xml:space="preserve"> </w:t>
      </w:r>
      <w:r w:rsidR="007559CB">
        <w:t>TMJ</w:t>
      </w:r>
      <w:r w:rsidR="00782269">
        <w:t xml:space="preserve">: </w:t>
      </w:r>
      <w:proofErr w:type="spellStart"/>
      <w:r w:rsidR="00782269">
        <w:t>Tempormandibular</w:t>
      </w:r>
      <w:proofErr w:type="spellEnd"/>
      <w:r w:rsidR="00782269">
        <w:t xml:space="preserve"> joint;</w:t>
      </w:r>
      <w:r w:rsidR="00500C77">
        <w:t xml:space="preserve"> </w:t>
      </w:r>
      <w:r w:rsidR="000606C3">
        <w:t>VNS</w:t>
      </w:r>
      <w:r w:rsidR="00E773F9">
        <w:t>: V</w:t>
      </w:r>
      <w:r w:rsidR="000606C3">
        <w:t>agal nerve stimulation</w:t>
      </w:r>
      <w:r w:rsidR="00782269">
        <w:t>;</w:t>
      </w:r>
      <w:r w:rsidR="00500C77">
        <w:t xml:space="preserve"> </w:t>
      </w:r>
      <w:r w:rsidR="000606C3">
        <w:t>WDR</w:t>
      </w:r>
      <w:r w:rsidR="00E773F9">
        <w:t>: W</w:t>
      </w:r>
      <w:r w:rsidR="000606C3">
        <w:t>ide-dynamic-range</w:t>
      </w:r>
      <w:r w:rsidR="00782269">
        <w:t>;</w:t>
      </w:r>
      <w:r w:rsidR="00500C77" w:rsidRPr="00B14CD8">
        <w:rPr>
          <w:lang w:val="en-GB"/>
        </w:rPr>
        <w:t xml:space="preserve"> </w:t>
      </w:r>
      <w:proofErr w:type="spellStart"/>
      <w:r w:rsidR="00292915" w:rsidRPr="00B14CD8">
        <w:rPr>
          <w:lang w:val="en-GB"/>
        </w:rPr>
        <w:t>Vc</w:t>
      </w:r>
      <w:proofErr w:type="spellEnd"/>
      <w:r w:rsidR="00E773F9">
        <w:rPr>
          <w:lang w:val="en-GB"/>
        </w:rPr>
        <w:t>: S</w:t>
      </w:r>
      <w:r w:rsidR="00E773F9" w:rsidRPr="00E773F9">
        <w:rPr>
          <w:lang w:val="en-GB"/>
        </w:rPr>
        <w:t xml:space="preserve">pinal trigeminal nucleus </w:t>
      </w:r>
      <w:proofErr w:type="spellStart"/>
      <w:r w:rsidR="00E773F9" w:rsidRPr="00E773F9">
        <w:rPr>
          <w:lang w:val="en-GB"/>
        </w:rPr>
        <w:t>caudalis</w:t>
      </w:r>
      <w:proofErr w:type="spellEnd"/>
      <w:r w:rsidR="00782269">
        <w:rPr>
          <w:lang w:val="en-GB"/>
        </w:rPr>
        <w:t>;</w:t>
      </w:r>
      <w:r w:rsidR="00500C77" w:rsidRPr="00B14CD8">
        <w:rPr>
          <w:lang w:val="en-GB"/>
        </w:rPr>
        <w:t xml:space="preserve"> </w:t>
      </w:r>
      <w:r w:rsidR="00292915" w:rsidRPr="00B14CD8">
        <w:rPr>
          <w:lang w:val="en-GB"/>
        </w:rPr>
        <w:t>Vo</w:t>
      </w:r>
      <w:r w:rsidR="00E773F9">
        <w:rPr>
          <w:lang w:val="en-GB"/>
        </w:rPr>
        <w:t>: S</w:t>
      </w:r>
      <w:r w:rsidR="00E773F9" w:rsidRPr="00E773F9">
        <w:rPr>
          <w:lang w:val="en-GB"/>
        </w:rPr>
        <w:t xml:space="preserve">pinal trigeminal nucleus </w:t>
      </w:r>
      <w:proofErr w:type="spellStart"/>
      <w:r w:rsidR="00E773F9" w:rsidRPr="00E773F9">
        <w:rPr>
          <w:lang w:val="en-GB"/>
        </w:rPr>
        <w:t>oralis</w:t>
      </w:r>
      <w:proofErr w:type="spellEnd"/>
      <w:r w:rsidR="00782269">
        <w:rPr>
          <w:lang w:val="en-GB"/>
        </w:rPr>
        <w:t>;</w:t>
      </w:r>
      <w:r w:rsidR="00500C77" w:rsidRPr="00066E5A">
        <w:rPr>
          <w:lang w:val="es-CL"/>
        </w:rPr>
        <w:t xml:space="preserve"> </w:t>
      </w:r>
      <w:r w:rsidR="00292915" w:rsidRPr="00066E5A">
        <w:rPr>
          <w:lang w:val="es-CL"/>
        </w:rPr>
        <w:t>Vi</w:t>
      </w:r>
      <w:r w:rsidR="00E773F9">
        <w:rPr>
          <w:lang w:val="es-CL"/>
        </w:rPr>
        <w:t>: S</w:t>
      </w:r>
      <w:r w:rsidR="00E773F9" w:rsidRPr="00E773F9">
        <w:rPr>
          <w:lang w:val="es-CL"/>
        </w:rPr>
        <w:t>pinal trigeminal nucleus interpo</w:t>
      </w:r>
      <w:r w:rsidR="00E773F9" w:rsidRPr="00AE0049">
        <w:rPr>
          <w:lang w:val="es-CL"/>
        </w:rPr>
        <w:t>laris</w:t>
      </w:r>
      <w:r w:rsidR="00782269" w:rsidRPr="00AE0049">
        <w:rPr>
          <w:lang w:val="es-CL"/>
        </w:rPr>
        <w:t>;</w:t>
      </w:r>
      <w:r w:rsidR="00500C77" w:rsidRPr="00AE0049">
        <w:rPr>
          <w:lang w:val="es-CL"/>
        </w:rPr>
        <w:t xml:space="preserve"> </w:t>
      </w:r>
      <w:r w:rsidR="00292915" w:rsidRPr="00AE0049">
        <w:rPr>
          <w:lang w:val="es-CL"/>
        </w:rPr>
        <w:t>NVsnpr</w:t>
      </w:r>
      <w:r w:rsidR="00E773F9" w:rsidRPr="00AE0049">
        <w:rPr>
          <w:lang w:val="es-CL"/>
        </w:rPr>
        <w:t>:</w:t>
      </w:r>
      <w:r w:rsidR="00727E6E" w:rsidRPr="00AE0049">
        <w:rPr>
          <w:lang w:val="es-CL"/>
        </w:rPr>
        <w:t xml:space="preserve"> main sensory trigeminal nucleus</w:t>
      </w:r>
      <w:r w:rsidR="00AE0049" w:rsidRPr="00AE0049">
        <w:rPr>
          <w:lang w:val="es-CL"/>
        </w:rPr>
        <w:t xml:space="preserve">; </w:t>
      </w:r>
      <w:r w:rsidR="00292915" w:rsidRPr="00AE0049">
        <w:rPr>
          <w:lang w:val="es-CL"/>
        </w:rPr>
        <w:t>NVspo-y</w:t>
      </w:r>
      <w:r w:rsidR="00500C77" w:rsidRPr="00AE0049">
        <w:rPr>
          <w:lang w:val="es-CL"/>
        </w:rPr>
        <w:t>:</w:t>
      </w:r>
      <w:r w:rsidR="00727E6E" w:rsidRPr="00AE0049">
        <w:rPr>
          <w:lang w:val="es-CL"/>
        </w:rPr>
        <w:t xml:space="preserve"> oral nucleus of the spinal trigeminal tract</w:t>
      </w:r>
      <w:r w:rsidR="00AE0049" w:rsidRPr="00AE0049">
        <w:rPr>
          <w:lang w:val="es-CL"/>
        </w:rPr>
        <w:t>.</w:t>
      </w:r>
    </w:p>
    <w:p w14:paraId="4BB8460A" w14:textId="7763D721" w:rsidR="00B915AC" w:rsidRDefault="00B915AC" w:rsidP="00500C77">
      <w:pPr>
        <w:pStyle w:val="af8"/>
        <w:jc w:val="both"/>
        <w:rPr>
          <w:lang w:val="es-CL"/>
        </w:rPr>
      </w:pPr>
    </w:p>
    <w:p w14:paraId="143FC586" w14:textId="1E6571B8" w:rsidR="00067E52" w:rsidRDefault="00067E52" w:rsidP="00500C77">
      <w:pPr>
        <w:pStyle w:val="af8"/>
        <w:jc w:val="both"/>
        <w:rPr>
          <w:rFonts w:eastAsiaTheme="minorEastAsia"/>
          <w:lang w:val="es-CL"/>
        </w:rPr>
      </w:pPr>
    </w:p>
    <w:p w14:paraId="34C87351" w14:textId="77777777" w:rsidR="00067E52" w:rsidRPr="00067E52" w:rsidRDefault="00067E52" w:rsidP="00500C77">
      <w:pPr>
        <w:pStyle w:val="af8"/>
        <w:jc w:val="both"/>
        <w:rPr>
          <w:rFonts w:eastAsiaTheme="minorEastAsia"/>
          <w:lang w:val="es-CL"/>
        </w:rPr>
        <w:sectPr w:rsidR="00067E52" w:rsidRPr="00067E52">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1417" w:bottom="993" w:left="1417" w:header="708" w:footer="708" w:gutter="0"/>
          <w:pgNumType w:start="1"/>
          <w:cols w:space="720"/>
        </w:sectPr>
      </w:pPr>
    </w:p>
    <w:p w14:paraId="1332CB78" w14:textId="5FEB05BF" w:rsidR="005B737B" w:rsidRPr="005B737B" w:rsidRDefault="00B97E04" w:rsidP="00B97E04">
      <w:pPr>
        <w:pStyle w:val="affa"/>
        <w:rPr>
          <w:lang w:val="es-CL"/>
        </w:rPr>
      </w:pPr>
      <w:r>
        <w:rPr>
          <w:lang w:val="es-CL"/>
        </w:rPr>
        <w:lastRenderedPageBreak/>
        <w:t>References</w:t>
      </w:r>
    </w:p>
    <w:p w14:paraId="18A05EF8" w14:textId="6E412E93" w:rsidR="00B97E04" w:rsidRPr="00067E52" w:rsidRDefault="00B97E04" w:rsidP="00B97E04">
      <w:pPr>
        <w:pStyle w:val="af9"/>
        <w:rPr>
          <w:noProof/>
          <w:szCs w:val="18"/>
          <w:lang w:val="es-CL"/>
        </w:rPr>
      </w:pPr>
      <w:r w:rsidRPr="00067E52">
        <w:rPr>
          <w:noProof/>
          <w:szCs w:val="18"/>
          <w:lang w:val="es-CL"/>
        </w:rPr>
        <w:t>[1]</w:t>
      </w:r>
      <w:r w:rsidR="00C95AF1">
        <w:rPr>
          <w:noProof/>
          <w:szCs w:val="18"/>
          <w:lang w:val="es-CL"/>
        </w:rPr>
        <w:t xml:space="preserve"> </w:t>
      </w:r>
      <w:r w:rsidRPr="00067E52">
        <w:rPr>
          <w:noProof/>
          <w:szCs w:val="18"/>
          <w:lang w:val="es-CL"/>
        </w:rPr>
        <w:t xml:space="preserve">Adachi K, Shimizu K, Hu JW, Suzuki I, Sakagami H, Koshikawa N, </w:t>
      </w:r>
      <w:r w:rsidRPr="001D3C82">
        <w:rPr>
          <w:i/>
          <w:noProof/>
          <w:szCs w:val="18"/>
          <w:lang w:val="es-CL"/>
        </w:rPr>
        <w:t>et al</w:t>
      </w:r>
      <w:r w:rsidRPr="00067E52">
        <w:rPr>
          <w:noProof/>
          <w:szCs w:val="18"/>
          <w:lang w:val="es-CL"/>
        </w:rPr>
        <w:t>. Purinergic receptors are involved in tooth-pulp evoked nocifensive behavior and brainstem neuronal activity. Molecular Pain. 2010;</w:t>
      </w:r>
      <w:r w:rsidR="001D3C82">
        <w:rPr>
          <w:noProof/>
          <w:szCs w:val="18"/>
          <w:lang w:val="es-CL"/>
        </w:rPr>
        <w:t xml:space="preserve"> </w:t>
      </w:r>
      <w:r w:rsidRPr="00067E52">
        <w:rPr>
          <w:noProof/>
          <w:szCs w:val="18"/>
          <w:lang w:val="es-CL"/>
        </w:rPr>
        <w:t>6:</w:t>
      </w:r>
      <w:r w:rsidR="001D3C82">
        <w:rPr>
          <w:noProof/>
          <w:szCs w:val="18"/>
          <w:lang w:val="es-CL"/>
        </w:rPr>
        <w:t xml:space="preserve"> </w:t>
      </w:r>
      <w:r w:rsidRPr="00067E52">
        <w:rPr>
          <w:noProof/>
          <w:szCs w:val="18"/>
          <w:lang w:val="es-CL"/>
        </w:rPr>
        <w:t>59.</w:t>
      </w:r>
    </w:p>
    <w:p w14:paraId="5B67FDCC" w14:textId="2935F9A3" w:rsidR="00B97E04" w:rsidRPr="00067E52" w:rsidRDefault="00B97E04" w:rsidP="00B97E04">
      <w:pPr>
        <w:pStyle w:val="af9"/>
        <w:rPr>
          <w:noProof/>
          <w:szCs w:val="18"/>
          <w:lang w:val="es-CL"/>
        </w:rPr>
      </w:pPr>
      <w:r w:rsidRPr="00067E52">
        <w:rPr>
          <w:noProof/>
          <w:szCs w:val="18"/>
          <w:lang w:val="es-CL"/>
        </w:rPr>
        <w:t>[2]</w:t>
      </w:r>
      <w:r w:rsidR="00C95AF1">
        <w:rPr>
          <w:noProof/>
          <w:szCs w:val="18"/>
          <w:lang w:val="es-CL"/>
        </w:rPr>
        <w:t xml:space="preserve"> </w:t>
      </w:r>
      <w:r w:rsidRPr="00067E52">
        <w:rPr>
          <w:noProof/>
          <w:szCs w:val="18"/>
          <w:lang w:val="es-CL"/>
        </w:rPr>
        <w:t>Bereiter DA, Bereiter DF, Ramos M. Vagotomy prevents morphine-induced reduction in Fos-like immunoreactivity in trigeminal spinal nucleus produced after TMJ injury in a sex-dependent manner. Pain. 2002;</w:t>
      </w:r>
      <w:r w:rsidR="001D3C82">
        <w:rPr>
          <w:noProof/>
          <w:szCs w:val="18"/>
          <w:lang w:val="es-CL"/>
        </w:rPr>
        <w:t xml:space="preserve"> </w:t>
      </w:r>
      <w:r w:rsidRPr="00067E52">
        <w:rPr>
          <w:noProof/>
          <w:szCs w:val="18"/>
          <w:lang w:val="es-CL"/>
        </w:rPr>
        <w:t>96:</w:t>
      </w:r>
      <w:r w:rsidR="001D3C82">
        <w:rPr>
          <w:noProof/>
          <w:szCs w:val="18"/>
          <w:lang w:val="es-CL"/>
        </w:rPr>
        <w:t xml:space="preserve"> </w:t>
      </w:r>
      <w:r w:rsidRPr="00067E52">
        <w:rPr>
          <w:noProof/>
          <w:szCs w:val="18"/>
          <w:lang w:val="es-CL"/>
        </w:rPr>
        <w:t>205</w:t>
      </w:r>
      <w:r w:rsidR="001D3C82">
        <w:rPr>
          <w:noProof/>
          <w:szCs w:val="18"/>
          <w:lang w:val="es-CL"/>
        </w:rPr>
        <w:t>–2</w:t>
      </w:r>
      <w:r w:rsidRPr="00067E52">
        <w:rPr>
          <w:noProof/>
          <w:szCs w:val="18"/>
          <w:lang w:val="es-CL"/>
        </w:rPr>
        <w:t>13.</w:t>
      </w:r>
    </w:p>
    <w:p w14:paraId="3F8073AB" w14:textId="76AA8CAF" w:rsidR="00B97E04" w:rsidRPr="00067E52" w:rsidRDefault="00B97E04" w:rsidP="00B97E04">
      <w:pPr>
        <w:pStyle w:val="af9"/>
        <w:rPr>
          <w:noProof/>
          <w:szCs w:val="18"/>
          <w:lang w:val="es-CL"/>
        </w:rPr>
      </w:pPr>
      <w:r w:rsidRPr="00067E52">
        <w:rPr>
          <w:noProof/>
          <w:szCs w:val="18"/>
          <w:lang w:val="es-CL"/>
        </w:rPr>
        <w:t>[3]</w:t>
      </w:r>
      <w:r w:rsidR="00C95AF1">
        <w:rPr>
          <w:noProof/>
          <w:szCs w:val="18"/>
          <w:lang w:val="es-CL"/>
        </w:rPr>
        <w:t xml:space="preserve"> </w:t>
      </w:r>
      <w:r w:rsidRPr="00067E52">
        <w:rPr>
          <w:noProof/>
          <w:szCs w:val="18"/>
          <w:lang w:val="es-CL"/>
        </w:rPr>
        <w:t>Bereiter DA. Sex differences in brainstem neural activation after injury to the TMJ region. Cells Tissues Organs. 2001;</w:t>
      </w:r>
      <w:r w:rsidR="001D3C82">
        <w:rPr>
          <w:noProof/>
          <w:szCs w:val="18"/>
          <w:lang w:val="es-CL"/>
        </w:rPr>
        <w:t xml:space="preserve"> </w:t>
      </w:r>
      <w:r w:rsidRPr="00067E52">
        <w:rPr>
          <w:noProof/>
          <w:szCs w:val="18"/>
          <w:lang w:val="es-CL"/>
        </w:rPr>
        <w:t>169:</w:t>
      </w:r>
      <w:r w:rsidR="001D3C82">
        <w:rPr>
          <w:noProof/>
          <w:szCs w:val="18"/>
          <w:lang w:val="es-CL"/>
        </w:rPr>
        <w:t xml:space="preserve"> </w:t>
      </w:r>
      <w:r w:rsidRPr="00067E52">
        <w:rPr>
          <w:noProof/>
          <w:szCs w:val="18"/>
          <w:lang w:val="es-CL"/>
        </w:rPr>
        <w:t>226</w:t>
      </w:r>
      <w:r w:rsidR="001D3C82">
        <w:rPr>
          <w:noProof/>
          <w:szCs w:val="18"/>
          <w:lang w:val="es-CL"/>
        </w:rPr>
        <w:t>–2</w:t>
      </w:r>
      <w:r w:rsidRPr="00067E52">
        <w:rPr>
          <w:noProof/>
          <w:szCs w:val="18"/>
          <w:lang w:val="es-CL"/>
        </w:rPr>
        <w:t>37.</w:t>
      </w:r>
    </w:p>
    <w:p w14:paraId="3DE24AED" w14:textId="52E53352" w:rsidR="00B97E04" w:rsidRPr="00067E52" w:rsidRDefault="00B97E04" w:rsidP="00B97E04">
      <w:pPr>
        <w:pStyle w:val="af9"/>
        <w:rPr>
          <w:noProof/>
          <w:szCs w:val="18"/>
          <w:lang w:val="es-CL"/>
        </w:rPr>
      </w:pPr>
      <w:r w:rsidRPr="00067E52">
        <w:rPr>
          <w:noProof/>
          <w:szCs w:val="18"/>
          <w:lang w:val="es-CL"/>
        </w:rPr>
        <w:t>[4]</w:t>
      </w:r>
      <w:r w:rsidR="00C95AF1">
        <w:rPr>
          <w:noProof/>
          <w:szCs w:val="18"/>
          <w:lang w:val="es-CL"/>
        </w:rPr>
        <w:t xml:space="preserve"> </w:t>
      </w:r>
      <w:r w:rsidRPr="00067E52">
        <w:rPr>
          <w:noProof/>
          <w:szCs w:val="18"/>
          <w:lang w:val="es-CL"/>
        </w:rPr>
        <w:t>Busch V, Jakob W, Juergens T, Schulte-Mattler W, Kaube H, May A. Functional connectivity between trigeminal and occipital nerves revealed by occipital nerve blockade and nociceptive blink reflexes. Cephalalgia. 2006;</w:t>
      </w:r>
      <w:r w:rsidR="001D3C82">
        <w:rPr>
          <w:noProof/>
          <w:szCs w:val="18"/>
          <w:lang w:val="es-CL"/>
        </w:rPr>
        <w:t xml:space="preserve"> </w:t>
      </w:r>
      <w:r w:rsidRPr="00067E52">
        <w:rPr>
          <w:noProof/>
          <w:szCs w:val="18"/>
          <w:lang w:val="es-CL"/>
        </w:rPr>
        <w:t>26:</w:t>
      </w:r>
      <w:r w:rsidR="001D3C82">
        <w:rPr>
          <w:noProof/>
          <w:szCs w:val="18"/>
          <w:lang w:val="es-CL"/>
        </w:rPr>
        <w:t xml:space="preserve"> </w:t>
      </w:r>
      <w:r w:rsidRPr="00067E52">
        <w:rPr>
          <w:noProof/>
          <w:szCs w:val="18"/>
          <w:lang w:val="es-CL"/>
        </w:rPr>
        <w:t>50</w:t>
      </w:r>
      <w:r w:rsidR="001D3C82">
        <w:rPr>
          <w:noProof/>
          <w:szCs w:val="18"/>
          <w:lang w:val="es-CL"/>
        </w:rPr>
        <w:t>–5</w:t>
      </w:r>
      <w:r w:rsidRPr="00067E52">
        <w:rPr>
          <w:noProof/>
          <w:szCs w:val="18"/>
          <w:lang w:val="es-CL"/>
        </w:rPr>
        <w:t>5.</w:t>
      </w:r>
    </w:p>
    <w:p w14:paraId="2D613DD7" w14:textId="079359FC" w:rsidR="00B97E04" w:rsidRPr="00067E52" w:rsidRDefault="00B97E04" w:rsidP="00B97E04">
      <w:pPr>
        <w:pStyle w:val="af9"/>
        <w:rPr>
          <w:noProof/>
          <w:szCs w:val="18"/>
          <w:lang w:val="es-CL"/>
        </w:rPr>
      </w:pPr>
      <w:r w:rsidRPr="00067E52">
        <w:rPr>
          <w:noProof/>
          <w:szCs w:val="18"/>
          <w:lang w:val="es-CL"/>
        </w:rPr>
        <w:t>[5]</w:t>
      </w:r>
      <w:r w:rsidR="00C95AF1">
        <w:rPr>
          <w:noProof/>
          <w:szCs w:val="18"/>
          <w:lang w:val="es-CL"/>
        </w:rPr>
        <w:t xml:space="preserve"> </w:t>
      </w:r>
      <w:r w:rsidRPr="00067E52">
        <w:rPr>
          <w:noProof/>
          <w:szCs w:val="18"/>
          <w:lang w:val="es-CL"/>
        </w:rPr>
        <w:t>Casatti CA, Frigo L, Bauer JA. Origin of sensory and autonomic innervation of the rat temporomandibular joint: a retrograde axonal tracing study with the fluorescent dye fast blue. Journal of Dental Research. 1999;</w:t>
      </w:r>
      <w:r w:rsidR="001D3C82">
        <w:rPr>
          <w:noProof/>
          <w:szCs w:val="18"/>
          <w:lang w:val="es-CL"/>
        </w:rPr>
        <w:t xml:space="preserve"> </w:t>
      </w:r>
      <w:r w:rsidRPr="00067E52">
        <w:rPr>
          <w:noProof/>
          <w:szCs w:val="18"/>
          <w:lang w:val="es-CL"/>
        </w:rPr>
        <w:t>78:</w:t>
      </w:r>
      <w:r w:rsidR="001D3C82">
        <w:rPr>
          <w:noProof/>
          <w:szCs w:val="18"/>
          <w:lang w:val="es-CL"/>
        </w:rPr>
        <w:t xml:space="preserve"> </w:t>
      </w:r>
      <w:r w:rsidRPr="00067E52">
        <w:rPr>
          <w:noProof/>
          <w:szCs w:val="18"/>
          <w:lang w:val="es-CL"/>
        </w:rPr>
        <w:t>776</w:t>
      </w:r>
      <w:r w:rsidR="001D3C82">
        <w:rPr>
          <w:noProof/>
          <w:szCs w:val="18"/>
          <w:lang w:val="es-CL"/>
        </w:rPr>
        <w:t>–7</w:t>
      </w:r>
      <w:r w:rsidRPr="00067E52">
        <w:rPr>
          <w:noProof/>
          <w:szCs w:val="18"/>
          <w:lang w:val="es-CL"/>
        </w:rPr>
        <w:t>83.</w:t>
      </w:r>
    </w:p>
    <w:p w14:paraId="068E2F7C" w14:textId="1B6D3F9F" w:rsidR="00B97E04" w:rsidRPr="00067E52" w:rsidRDefault="00B97E04" w:rsidP="00B97E04">
      <w:pPr>
        <w:pStyle w:val="af9"/>
        <w:rPr>
          <w:noProof/>
          <w:szCs w:val="18"/>
          <w:lang w:val="es-CL"/>
        </w:rPr>
      </w:pPr>
      <w:r w:rsidRPr="00067E52">
        <w:rPr>
          <w:noProof/>
          <w:szCs w:val="18"/>
          <w:lang w:val="es-CL"/>
        </w:rPr>
        <w:t>[6]</w:t>
      </w:r>
      <w:r w:rsidR="00C95AF1">
        <w:rPr>
          <w:noProof/>
          <w:szCs w:val="18"/>
          <w:lang w:val="es-CL"/>
        </w:rPr>
        <w:t xml:space="preserve"> </w:t>
      </w:r>
      <w:r w:rsidRPr="00067E52">
        <w:rPr>
          <w:noProof/>
          <w:szCs w:val="18"/>
          <w:lang w:val="es-CL"/>
        </w:rPr>
        <w:t>Chiaia NL, Hess PR, Hosoi M, Rhoades RW. Morphological characteristics of low-threshold primary afferents in the trigeminal subnuclei interpolaris and caudalis (the medullary dorsal horn) of the golden hamster. Journal of Comparative Neurology. 1987;</w:t>
      </w:r>
      <w:r w:rsidR="00867F7F">
        <w:rPr>
          <w:noProof/>
          <w:szCs w:val="18"/>
          <w:lang w:val="es-CL"/>
        </w:rPr>
        <w:t xml:space="preserve"> </w:t>
      </w:r>
      <w:r w:rsidRPr="00067E52">
        <w:rPr>
          <w:noProof/>
          <w:szCs w:val="18"/>
          <w:lang w:val="es-CL"/>
        </w:rPr>
        <w:t>264:</w:t>
      </w:r>
      <w:r w:rsidR="00867F7F">
        <w:rPr>
          <w:noProof/>
          <w:szCs w:val="18"/>
          <w:lang w:val="es-CL"/>
        </w:rPr>
        <w:t xml:space="preserve"> </w:t>
      </w:r>
      <w:r w:rsidRPr="00067E52">
        <w:rPr>
          <w:noProof/>
          <w:szCs w:val="18"/>
          <w:lang w:val="es-CL"/>
        </w:rPr>
        <w:t>527</w:t>
      </w:r>
      <w:r w:rsidR="00867F7F">
        <w:rPr>
          <w:noProof/>
          <w:szCs w:val="18"/>
          <w:lang w:val="es-CL"/>
        </w:rPr>
        <w:t>–5</w:t>
      </w:r>
      <w:r w:rsidRPr="00067E52">
        <w:rPr>
          <w:noProof/>
          <w:szCs w:val="18"/>
          <w:lang w:val="es-CL"/>
        </w:rPr>
        <w:t>46.</w:t>
      </w:r>
    </w:p>
    <w:p w14:paraId="17C05B60" w14:textId="19126545" w:rsidR="00B97E04" w:rsidRPr="00067E52" w:rsidRDefault="00B97E04" w:rsidP="00B97E04">
      <w:pPr>
        <w:pStyle w:val="af9"/>
        <w:rPr>
          <w:noProof/>
          <w:szCs w:val="18"/>
          <w:lang w:val="es-CL"/>
        </w:rPr>
      </w:pPr>
      <w:r w:rsidRPr="00067E52">
        <w:rPr>
          <w:noProof/>
          <w:szCs w:val="18"/>
          <w:lang w:val="es-CL"/>
        </w:rPr>
        <w:t>[7]</w:t>
      </w:r>
      <w:r w:rsidR="00C95AF1">
        <w:rPr>
          <w:noProof/>
          <w:szCs w:val="18"/>
          <w:lang w:val="es-CL"/>
        </w:rPr>
        <w:t xml:space="preserve"> </w:t>
      </w:r>
      <w:r w:rsidRPr="00067E52">
        <w:rPr>
          <w:noProof/>
          <w:szCs w:val="18"/>
          <w:lang w:val="es-CL"/>
        </w:rPr>
        <w:t>Chibuzo GA, Cummings JF. The origins of the afferent fibers to the lingual muscles of the dog, a retrograde labelling study with horseradish peroxidase. Anatomical Record. 1981;</w:t>
      </w:r>
      <w:r w:rsidR="00867F7F">
        <w:rPr>
          <w:noProof/>
          <w:szCs w:val="18"/>
          <w:lang w:val="es-CL"/>
        </w:rPr>
        <w:t xml:space="preserve"> </w:t>
      </w:r>
      <w:r w:rsidRPr="00067E52">
        <w:rPr>
          <w:noProof/>
          <w:szCs w:val="18"/>
          <w:lang w:val="es-CL"/>
        </w:rPr>
        <w:t>200:</w:t>
      </w:r>
      <w:r w:rsidR="00867F7F">
        <w:rPr>
          <w:noProof/>
          <w:szCs w:val="18"/>
          <w:lang w:val="es-CL"/>
        </w:rPr>
        <w:t xml:space="preserve"> </w:t>
      </w:r>
      <w:r w:rsidRPr="00067E52">
        <w:rPr>
          <w:noProof/>
          <w:szCs w:val="18"/>
          <w:lang w:val="es-CL"/>
        </w:rPr>
        <w:t>95</w:t>
      </w:r>
      <w:r w:rsidR="00867F7F">
        <w:rPr>
          <w:noProof/>
          <w:szCs w:val="18"/>
          <w:lang w:val="es-CL"/>
        </w:rPr>
        <w:t>–</w:t>
      </w:r>
      <w:r w:rsidRPr="00067E52">
        <w:rPr>
          <w:noProof/>
          <w:szCs w:val="18"/>
          <w:lang w:val="es-CL"/>
        </w:rPr>
        <w:t>101.</w:t>
      </w:r>
    </w:p>
    <w:p w14:paraId="497E359C" w14:textId="7CEA7612" w:rsidR="00B97E04" w:rsidRPr="00067E52" w:rsidRDefault="00B97E04" w:rsidP="00B97E04">
      <w:pPr>
        <w:pStyle w:val="af9"/>
        <w:rPr>
          <w:noProof/>
          <w:szCs w:val="18"/>
          <w:lang w:val="es-CL"/>
        </w:rPr>
      </w:pPr>
      <w:r w:rsidRPr="00067E52">
        <w:rPr>
          <w:noProof/>
          <w:szCs w:val="18"/>
          <w:lang w:val="es-CL"/>
        </w:rPr>
        <w:t>[8]</w:t>
      </w:r>
      <w:r w:rsidR="00C95AF1">
        <w:rPr>
          <w:noProof/>
          <w:szCs w:val="18"/>
          <w:lang w:val="es-CL"/>
        </w:rPr>
        <w:t xml:space="preserve"> </w:t>
      </w:r>
      <w:r w:rsidRPr="00067E52">
        <w:rPr>
          <w:noProof/>
          <w:szCs w:val="18"/>
          <w:lang w:val="es-CL"/>
        </w:rPr>
        <w:t xml:space="preserve">Chudler EH, Foote WE, Poletti CE. Responses of cat C1 spinal cord dorsal and ventral horn neurons to noxious and non-noxious stimulation of the head and face. </w:t>
      </w:r>
      <w:r w:rsidR="00867F7F" w:rsidRPr="00867F7F">
        <w:rPr>
          <w:noProof/>
          <w:szCs w:val="18"/>
          <w:lang w:val="es-CL"/>
        </w:rPr>
        <w:t>Brain Research</w:t>
      </w:r>
      <w:r w:rsidRPr="00067E52">
        <w:rPr>
          <w:noProof/>
          <w:szCs w:val="18"/>
          <w:lang w:val="es-CL"/>
        </w:rPr>
        <w:t>. 1991;</w:t>
      </w:r>
      <w:r w:rsidR="00867F7F">
        <w:rPr>
          <w:noProof/>
          <w:szCs w:val="18"/>
          <w:lang w:val="es-CL"/>
        </w:rPr>
        <w:t xml:space="preserve"> </w:t>
      </w:r>
      <w:r w:rsidRPr="00067E52">
        <w:rPr>
          <w:noProof/>
          <w:szCs w:val="18"/>
          <w:lang w:val="es-CL"/>
        </w:rPr>
        <w:t>555:</w:t>
      </w:r>
      <w:r w:rsidR="00867F7F">
        <w:rPr>
          <w:noProof/>
          <w:szCs w:val="18"/>
          <w:lang w:val="es-CL"/>
        </w:rPr>
        <w:t xml:space="preserve"> </w:t>
      </w:r>
      <w:r w:rsidRPr="00067E52">
        <w:rPr>
          <w:noProof/>
          <w:szCs w:val="18"/>
          <w:lang w:val="es-CL"/>
        </w:rPr>
        <w:t>181</w:t>
      </w:r>
      <w:r w:rsidR="00867F7F">
        <w:rPr>
          <w:noProof/>
          <w:szCs w:val="18"/>
          <w:lang w:val="es-CL"/>
        </w:rPr>
        <w:t>–1</w:t>
      </w:r>
      <w:r w:rsidRPr="00067E52">
        <w:rPr>
          <w:noProof/>
          <w:szCs w:val="18"/>
          <w:lang w:val="es-CL"/>
        </w:rPr>
        <w:t>92.</w:t>
      </w:r>
    </w:p>
    <w:p w14:paraId="09DB834F" w14:textId="7A022BD7" w:rsidR="00B97E04" w:rsidRPr="00067E52" w:rsidRDefault="00B97E04" w:rsidP="00B97E04">
      <w:pPr>
        <w:pStyle w:val="af9"/>
        <w:rPr>
          <w:noProof/>
          <w:szCs w:val="18"/>
          <w:lang w:val="es-CL"/>
        </w:rPr>
      </w:pPr>
      <w:r w:rsidRPr="00067E52">
        <w:rPr>
          <w:noProof/>
          <w:szCs w:val="18"/>
          <w:lang w:val="es-CL"/>
        </w:rPr>
        <w:t>[9]</w:t>
      </w:r>
      <w:r w:rsidR="00C95AF1">
        <w:rPr>
          <w:noProof/>
          <w:szCs w:val="18"/>
          <w:lang w:val="es-CL"/>
        </w:rPr>
        <w:t xml:space="preserve"> </w:t>
      </w:r>
      <w:r w:rsidRPr="00067E52">
        <w:rPr>
          <w:noProof/>
          <w:szCs w:val="18"/>
          <w:lang w:val="es-CL"/>
        </w:rPr>
        <w:t xml:space="preserve">Classey JD, Knight YE, Goadsby PJ. The NMDA receptor antagonist MK-801 reduces Fos-like immunoreactivity within the trigeminocervical complex following superior sagittal sinus stimulation in the cat. </w:t>
      </w:r>
      <w:r w:rsidR="00867F7F" w:rsidRPr="00867F7F">
        <w:rPr>
          <w:noProof/>
          <w:szCs w:val="18"/>
          <w:lang w:val="es-CL"/>
        </w:rPr>
        <w:t>Brain Research</w:t>
      </w:r>
      <w:r w:rsidRPr="00067E52">
        <w:rPr>
          <w:noProof/>
          <w:szCs w:val="18"/>
          <w:lang w:val="es-CL"/>
        </w:rPr>
        <w:t>. 2001;</w:t>
      </w:r>
      <w:r w:rsidR="00867F7F">
        <w:rPr>
          <w:noProof/>
          <w:szCs w:val="18"/>
          <w:lang w:val="es-CL"/>
        </w:rPr>
        <w:t xml:space="preserve"> </w:t>
      </w:r>
      <w:r w:rsidRPr="00067E52">
        <w:rPr>
          <w:noProof/>
          <w:szCs w:val="18"/>
          <w:lang w:val="es-CL"/>
        </w:rPr>
        <w:t>907:</w:t>
      </w:r>
      <w:r w:rsidR="00867F7F">
        <w:rPr>
          <w:noProof/>
          <w:szCs w:val="18"/>
          <w:lang w:val="es-CL"/>
        </w:rPr>
        <w:t xml:space="preserve"> </w:t>
      </w:r>
      <w:r w:rsidRPr="00067E52">
        <w:rPr>
          <w:noProof/>
          <w:szCs w:val="18"/>
          <w:lang w:val="es-CL"/>
        </w:rPr>
        <w:t>117</w:t>
      </w:r>
      <w:r w:rsidR="00867F7F">
        <w:rPr>
          <w:noProof/>
          <w:szCs w:val="18"/>
          <w:lang w:val="es-CL"/>
        </w:rPr>
        <w:t>–1</w:t>
      </w:r>
      <w:r w:rsidRPr="00067E52">
        <w:rPr>
          <w:noProof/>
          <w:szCs w:val="18"/>
          <w:lang w:val="es-CL"/>
        </w:rPr>
        <w:t>24.</w:t>
      </w:r>
    </w:p>
    <w:p w14:paraId="454914D0" w14:textId="278B8E97" w:rsidR="00B97E04" w:rsidRPr="00067E52" w:rsidRDefault="00B97E04" w:rsidP="00B97E04">
      <w:pPr>
        <w:pStyle w:val="af9"/>
        <w:rPr>
          <w:noProof/>
          <w:szCs w:val="18"/>
          <w:lang w:val="es-CL"/>
        </w:rPr>
      </w:pPr>
      <w:r w:rsidRPr="00067E52">
        <w:rPr>
          <w:noProof/>
          <w:szCs w:val="18"/>
          <w:lang w:val="es-CL"/>
        </w:rPr>
        <w:t>[10]</w:t>
      </w:r>
      <w:r w:rsidR="00C95AF1">
        <w:rPr>
          <w:noProof/>
          <w:szCs w:val="18"/>
          <w:lang w:val="es-CL"/>
        </w:rPr>
        <w:t xml:space="preserve"> </w:t>
      </w:r>
      <w:r w:rsidRPr="00067E52">
        <w:rPr>
          <w:noProof/>
          <w:szCs w:val="18"/>
          <w:lang w:val="es-CL"/>
        </w:rPr>
        <w:t xml:space="preserve">Demartini C, Tassorelli C, Zanaboni AM, Tonsi G, Francesconi O, Nativi C, </w:t>
      </w:r>
      <w:r w:rsidRPr="00867F7F">
        <w:rPr>
          <w:i/>
          <w:noProof/>
          <w:szCs w:val="18"/>
          <w:lang w:val="es-CL"/>
        </w:rPr>
        <w:t>et al</w:t>
      </w:r>
      <w:r w:rsidRPr="00067E52">
        <w:rPr>
          <w:noProof/>
          <w:szCs w:val="18"/>
          <w:lang w:val="es-CL"/>
        </w:rPr>
        <w:t>. The role of the transient receptor potential ankyrin type-1 (TRPA1) channel in migraine pain: evaluation in an animal model. Journal of Headache &amp; Pain. 2017;</w:t>
      </w:r>
      <w:r w:rsidR="00867F7F">
        <w:rPr>
          <w:noProof/>
          <w:szCs w:val="18"/>
          <w:lang w:val="es-CL"/>
        </w:rPr>
        <w:t xml:space="preserve"> </w:t>
      </w:r>
      <w:r w:rsidRPr="00067E52">
        <w:rPr>
          <w:noProof/>
          <w:szCs w:val="18"/>
          <w:lang w:val="es-CL"/>
        </w:rPr>
        <w:t>18:</w:t>
      </w:r>
      <w:r w:rsidR="00867F7F">
        <w:rPr>
          <w:noProof/>
          <w:szCs w:val="18"/>
          <w:lang w:val="es-CL"/>
        </w:rPr>
        <w:t xml:space="preserve"> </w:t>
      </w:r>
      <w:r w:rsidRPr="00067E52">
        <w:rPr>
          <w:noProof/>
          <w:szCs w:val="18"/>
          <w:lang w:val="es-CL"/>
        </w:rPr>
        <w:t>94.</w:t>
      </w:r>
    </w:p>
    <w:p w14:paraId="1FB0425C" w14:textId="3C84A867" w:rsidR="00B97E04" w:rsidRPr="00067E52" w:rsidRDefault="00B97E04" w:rsidP="00B97E04">
      <w:pPr>
        <w:pStyle w:val="af9"/>
        <w:rPr>
          <w:noProof/>
          <w:szCs w:val="18"/>
          <w:lang w:val="es-CL"/>
        </w:rPr>
      </w:pPr>
      <w:r w:rsidRPr="00067E52">
        <w:rPr>
          <w:noProof/>
          <w:szCs w:val="18"/>
          <w:lang w:val="es-CL"/>
        </w:rPr>
        <w:t>[11]</w:t>
      </w:r>
      <w:r w:rsidR="00C95AF1">
        <w:rPr>
          <w:noProof/>
          <w:szCs w:val="18"/>
          <w:lang w:val="es-CL"/>
        </w:rPr>
        <w:t xml:space="preserve"> </w:t>
      </w:r>
      <w:r w:rsidRPr="00067E52">
        <w:rPr>
          <w:noProof/>
          <w:szCs w:val="18"/>
          <w:lang w:val="es-CL"/>
        </w:rPr>
        <w:t>Du BL, Li JN, Guo HM, Li S, Liu B. The</w:t>
      </w:r>
      <w:r w:rsidR="00867F7F" w:rsidRPr="00067E52">
        <w:rPr>
          <w:noProof/>
          <w:szCs w:val="18"/>
          <w:lang w:val="es-CL"/>
        </w:rPr>
        <w:t xml:space="preserve"> effect of functional mandibular shift on the muscle spindle systems in head-neck muscles and the related neurotransmitter hista</w:t>
      </w:r>
      <w:r w:rsidRPr="00067E52">
        <w:rPr>
          <w:noProof/>
          <w:szCs w:val="18"/>
          <w:lang w:val="es-CL"/>
        </w:rPr>
        <w:t>mine. Journal of Craniofacial Surgery. 2017;</w:t>
      </w:r>
      <w:r w:rsidR="00867F7F">
        <w:rPr>
          <w:noProof/>
          <w:szCs w:val="18"/>
          <w:lang w:val="es-CL"/>
        </w:rPr>
        <w:t xml:space="preserve"> </w:t>
      </w:r>
      <w:r w:rsidRPr="00067E52">
        <w:rPr>
          <w:noProof/>
          <w:szCs w:val="18"/>
          <w:lang w:val="es-CL"/>
        </w:rPr>
        <w:t>28:</w:t>
      </w:r>
      <w:r w:rsidR="00867F7F">
        <w:rPr>
          <w:noProof/>
          <w:szCs w:val="18"/>
          <w:lang w:val="es-CL"/>
        </w:rPr>
        <w:t xml:space="preserve"> </w:t>
      </w:r>
      <w:r w:rsidRPr="00067E52">
        <w:rPr>
          <w:noProof/>
          <w:szCs w:val="18"/>
          <w:lang w:val="es-CL"/>
        </w:rPr>
        <w:t>1628</w:t>
      </w:r>
      <w:r w:rsidR="00867F7F">
        <w:rPr>
          <w:noProof/>
          <w:szCs w:val="18"/>
          <w:lang w:val="es-CL"/>
        </w:rPr>
        <w:t>–16</w:t>
      </w:r>
      <w:r w:rsidRPr="00067E52">
        <w:rPr>
          <w:noProof/>
          <w:szCs w:val="18"/>
          <w:lang w:val="es-CL"/>
        </w:rPr>
        <w:t>34.</w:t>
      </w:r>
    </w:p>
    <w:p w14:paraId="47EE923F" w14:textId="74A7F408" w:rsidR="00B97E04" w:rsidRPr="00067E52" w:rsidRDefault="00B97E04" w:rsidP="00B97E04">
      <w:pPr>
        <w:pStyle w:val="af9"/>
        <w:rPr>
          <w:noProof/>
          <w:szCs w:val="18"/>
          <w:lang w:val="es-CL"/>
        </w:rPr>
      </w:pPr>
      <w:r w:rsidRPr="00067E52">
        <w:rPr>
          <w:noProof/>
          <w:szCs w:val="18"/>
          <w:lang w:val="es-CL"/>
        </w:rPr>
        <w:t>[12]</w:t>
      </w:r>
      <w:r w:rsidR="00C95AF1">
        <w:rPr>
          <w:noProof/>
          <w:szCs w:val="18"/>
          <w:lang w:val="es-CL"/>
        </w:rPr>
        <w:t xml:space="preserve"> </w:t>
      </w:r>
      <w:r w:rsidRPr="00067E52">
        <w:rPr>
          <w:noProof/>
          <w:szCs w:val="18"/>
          <w:lang w:val="es-CL"/>
        </w:rPr>
        <w:t>Goadsby PJ, Zagami AS. Stimulation of the superior sagittal sinus increases metabolic activity and blood flow in certain regions of the brainstem and upper cervical spinal cord of the cat. Brain. 1991;</w:t>
      </w:r>
      <w:r w:rsidR="00867F7F">
        <w:rPr>
          <w:noProof/>
          <w:szCs w:val="18"/>
          <w:lang w:val="es-CL"/>
        </w:rPr>
        <w:t xml:space="preserve"> </w:t>
      </w:r>
      <w:r w:rsidRPr="00067E52">
        <w:rPr>
          <w:noProof/>
          <w:szCs w:val="18"/>
          <w:lang w:val="es-CL"/>
        </w:rPr>
        <w:t>114:</w:t>
      </w:r>
      <w:r w:rsidR="00867F7F">
        <w:rPr>
          <w:noProof/>
          <w:szCs w:val="18"/>
          <w:lang w:val="es-CL"/>
        </w:rPr>
        <w:t xml:space="preserve"> </w:t>
      </w:r>
      <w:r w:rsidRPr="00067E52">
        <w:rPr>
          <w:noProof/>
          <w:szCs w:val="18"/>
          <w:lang w:val="es-CL"/>
        </w:rPr>
        <w:t>1001</w:t>
      </w:r>
      <w:r w:rsidR="00867F7F">
        <w:rPr>
          <w:noProof/>
          <w:szCs w:val="18"/>
          <w:lang w:val="es-CL"/>
        </w:rPr>
        <w:t>–10</w:t>
      </w:r>
      <w:r w:rsidRPr="00067E52">
        <w:rPr>
          <w:noProof/>
          <w:szCs w:val="18"/>
          <w:lang w:val="es-CL"/>
        </w:rPr>
        <w:t>11.</w:t>
      </w:r>
    </w:p>
    <w:p w14:paraId="266D5806" w14:textId="2CF0C8F4" w:rsidR="00B97E04" w:rsidRPr="00067E52" w:rsidRDefault="00B97E04" w:rsidP="00B97E04">
      <w:pPr>
        <w:pStyle w:val="af9"/>
        <w:rPr>
          <w:noProof/>
          <w:szCs w:val="18"/>
          <w:lang w:val="es-CL"/>
        </w:rPr>
      </w:pPr>
      <w:r w:rsidRPr="00067E52">
        <w:rPr>
          <w:noProof/>
          <w:szCs w:val="18"/>
          <w:lang w:val="es-CL"/>
        </w:rPr>
        <w:t>[13]</w:t>
      </w:r>
      <w:r w:rsidR="00C95AF1">
        <w:rPr>
          <w:noProof/>
          <w:szCs w:val="18"/>
          <w:lang w:val="es-CL"/>
        </w:rPr>
        <w:t xml:space="preserve"> </w:t>
      </w:r>
      <w:r w:rsidRPr="00067E52">
        <w:rPr>
          <w:noProof/>
          <w:szCs w:val="18"/>
          <w:lang w:val="es-CL"/>
        </w:rPr>
        <w:t>Hathaway CB, Hu JW, Bereiter DA. Distribution of Fos-like immunoreactivity in the caudal brainstem of the rat following noxious chemical stimulation of the temporomandibular joint. Journal of Comparative Neurology. 1995;</w:t>
      </w:r>
      <w:r w:rsidR="00867F7F">
        <w:rPr>
          <w:noProof/>
          <w:szCs w:val="18"/>
          <w:lang w:val="es-CL"/>
        </w:rPr>
        <w:t xml:space="preserve"> </w:t>
      </w:r>
      <w:r w:rsidRPr="00067E52">
        <w:rPr>
          <w:noProof/>
          <w:szCs w:val="18"/>
          <w:lang w:val="es-CL"/>
        </w:rPr>
        <w:t>356:</w:t>
      </w:r>
      <w:r w:rsidR="00867F7F">
        <w:rPr>
          <w:noProof/>
          <w:szCs w:val="18"/>
          <w:lang w:val="es-CL"/>
        </w:rPr>
        <w:t xml:space="preserve"> </w:t>
      </w:r>
      <w:r w:rsidRPr="00067E52">
        <w:rPr>
          <w:noProof/>
          <w:szCs w:val="18"/>
          <w:lang w:val="es-CL"/>
        </w:rPr>
        <w:t>444</w:t>
      </w:r>
      <w:r w:rsidR="00867F7F">
        <w:rPr>
          <w:noProof/>
          <w:szCs w:val="18"/>
          <w:lang w:val="es-CL"/>
        </w:rPr>
        <w:t>–4</w:t>
      </w:r>
      <w:r w:rsidRPr="00067E52">
        <w:rPr>
          <w:noProof/>
          <w:szCs w:val="18"/>
          <w:lang w:val="es-CL"/>
        </w:rPr>
        <w:t>56.</w:t>
      </w:r>
    </w:p>
    <w:p w14:paraId="4BD6AF8D" w14:textId="14590351" w:rsidR="00B97E04" w:rsidRPr="00067E52" w:rsidRDefault="00B97E04" w:rsidP="00B97E04">
      <w:pPr>
        <w:pStyle w:val="af9"/>
        <w:rPr>
          <w:noProof/>
          <w:szCs w:val="18"/>
          <w:lang w:val="es-CL"/>
        </w:rPr>
      </w:pPr>
      <w:r w:rsidRPr="00067E52">
        <w:rPr>
          <w:noProof/>
          <w:szCs w:val="18"/>
          <w:lang w:val="es-CL"/>
        </w:rPr>
        <w:t>[14]</w:t>
      </w:r>
      <w:r w:rsidR="00C95AF1">
        <w:rPr>
          <w:noProof/>
          <w:szCs w:val="18"/>
          <w:lang w:val="es-CL"/>
        </w:rPr>
        <w:t xml:space="preserve"> </w:t>
      </w:r>
      <w:r w:rsidRPr="00067E52">
        <w:rPr>
          <w:noProof/>
          <w:szCs w:val="18"/>
          <w:lang w:val="es-CL"/>
        </w:rPr>
        <w:t>Honda K, Kitagawa J, Sessle BJ, Kondo M, Tsuboi Y, Yonehara Y,</w:t>
      </w:r>
      <w:r w:rsidRPr="00867F7F">
        <w:rPr>
          <w:i/>
          <w:noProof/>
          <w:szCs w:val="18"/>
          <w:lang w:val="es-CL"/>
        </w:rPr>
        <w:t xml:space="preserve"> et al</w:t>
      </w:r>
      <w:r w:rsidRPr="00067E52">
        <w:rPr>
          <w:noProof/>
          <w:szCs w:val="18"/>
          <w:lang w:val="es-CL"/>
        </w:rPr>
        <w:t>. Mechanisms involved in an increment of multimodal excitability of medullary and upper cervical dorsal horn neurons following cutaneous capsaicin treatment. Molecular Pain. 2008;</w:t>
      </w:r>
      <w:r w:rsidR="00867F7F">
        <w:rPr>
          <w:noProof/>
          <w:szCs w:val="18"/>
          <w:lang w:val="es-CL"/>
        </w:rPr>
        <w:t xml:space="preserve"> </w:t>
      </w:r>
      <w:r w:rsidRPr="00067E52">
        <w:rPr>
          <w:noProof/>
          <w:szCs w:val="18"/>
          <w:lang w:val="es-CL"/>
        </w:rPr>
        <w:t>4:</w:t>
      </w:r>
      <w:r w:rsidR="00867F7F">
        <w:rPr>
          <w:noProof/>
          <w:szCs w:val="18"/>
          <w:lang w:val="es-CL"/>
        </w:rPr>
        <w:t xml:space="preserve"> </w:t>
      </w:r>
      <w:r w:rsidRPr="00067E52">
        <w:rPr>
          <w:noProof/>
          <w:szCs w:val="18"/>
          <w:lang w:val="es-CL"/>
        </w:rPr>
        <w:t>59.</w:t>
      </w:r>
    </w:p>
    <w:p w14:paraId="0619981B" w14:textId="153838DF" w:rsidR="00B97E04" w:rsidRPr="00067E52" w:rsidRDefault="00B97E04" w:rsidP="00B97E04">
      <w:pPr>
        <w:pStyle w:val="af9"/>
        <w:rPr>
          <w:noProof/>
          <w:szCs w:val="18"/>
          <w:lang w:val="es-CL"/>
        </w:rPr>
      </w:pPr>
      <w:r w:rsidRPr="00067E52">
        <w:rPr>
          <w:noProof/>
          <w:szCs w:val="18"/>
          <w:lang w:val="es-CL"/>
        </w:rPr>
        <w:t>[15]</w:t>
      </w:r>
      <w:r w:rsidR="00C95AF1">
        <w:rPr>
          <w:noProof/>
          <w:szCs w:val="18"/>
          <w:lang w:val="es-CL"/>
        </w:rPr>
        <w:t xml:space="preserve"> </w:t>
      </w:r>
      <w:r w:rsidRPr="00067E52">
        <w:rPr>
          <w:noProof/>
          <w:szCs w:val="18"/>
          <w:lang w:val="es-CL"/>
        </w:rPr>
        <w:t xml:space="preserve">Honda K, Noma N, Shinoda M, Miyamoto M, Katagiri A, Kita D, </w:t>
      </w:r>
      <w:r w:rsidRPr="00867F7F">
        <w:rPr>
          <w:i/>
          <w:noProof/>
          <w:szCs w:val="18"/>
          <w:lang w:val="es-CL"/>
        </w:rPr>
        <w:t>et al</w:t>
      </w:r>
      <w:r w:rsidRPr="00067E52">
        <w:rPr>
          <w:noProof/>
          <w:szCs w:val="18"/>
          <w:lang w:val="es-CL"/>
        </w:rPr>
        <w:t>. Involvement of peripheral ionotropic glutamate receptors in orofacial thermal hyperalgesia in rats. Molecular Pain. 2011;</w:t>
      </w:r>
      <w:r w:rsidR="00867F7F">
        <w:rPr>
          <w:noProof/>
          <w:szCs w:val="18"/>
          <w:lang w:val="es-CL"/>
        </w:rPr>
        <w:t xml:space="preserve"> </w:t>
      </w:r>
      <w:r w:rsidRPr="00067E52">
        <w:rPr>
          <w:noProof/>
          <w:szCs w:val="18"/>
          <w:lang w:val="es-CL"/>
        </w:rPr>
        <w:t>7:</w:t>
      </w:r>
      <w:r w:rsidR="00867F7F">
        <w:rPr>
          <w:noProof/>
          <w:szCs w:val="18"/>
          <w:lang w:val="es-CL"/>
        </w:rPr>
        <w:t xml:space="preserve"> </w:t>
      </w:r>
      <w:r w:rsidRPr="00067E52">
        <w:rPr>
          <w:noProof/>
          <w:szCs w:val="18"/>
          <w:lang w:val="es-CL"/>
        </w:rPr>
        <w:t>75.</w:t>
      </w:r>
    </w:p>
    <w:p w14:paraId="1EECFC28" w14:textId="47D2F3EF" w:rsidR="00B97E04" w:rsidRPr="00067E52" w:rsidRDefault="00B97E04" w:rsidP="00B97E04">
      <w:pPr>
        <w:pStyle w:val="af9"/>
        <w:rPr>
          <w:noProof/>
          <w:szCs w:val="18"/>
          <w:lang w:val="es-CL"/>
        </w:rPr>
      </w:pPr>
      <w:r w:rsidRPr="00067E52">
        <w:rPr>
          <w:noProof/>
          <w:szCs w:val="18"/>
          <w:lang w:val="es-CL"/>
        </w:rPr>
        <w:t>[16]</w:t>
      </w:r>
      <w:r w:rsidR="00C95AF1">
        <w:rPr>
          <w:noProof/>
          <w:szCs w:val="18"/>
          <w:lang w:val="es-CL"/>
        </w:rPr>
        <w:t xml:space="preserve"> </w:t>
      </w:r>
      <w:r w:rsidRPr="00067E52">
        <w:rPr>
          <w:noProof/>
          <w:szCs w:val="18"/>
          <w:lang w:val="es-CL"/>
        </w:rPr>
        <w:t>Hu JW, Sessle BJ, Raboisson P, Dallel R, Woda A. Stimulation of craniofacial muscle afferents induces prolonged facilitatory effects in trigeminal nociceptive brain-stem neurones. Pain. 1992;</w:t>
      </w:r>
      <w:r w:rsidR="00867F7F">
        <w:rPr>
          <w:noProof/>
          <w:szCs w:val="18"/>
          <w:lang w:val="es-CL"/>
        </w:rPr>
        <w:t xml:space="preserve"> </w:t>
      </w:r>
      <w:r w:rsidRPr="00067E52">
        <w:rPr>
          <w:noProof/>
          <w:szCs w:val="18"/>
          <w:lang w:val="es-CL"/>
        </w:rPr>
        <w:t>48:</w:t>
      </w:r>
      <w:r w:rsidR="00867F7F">
        <w:rPr>
          <w:noProof/>
          <w:szCs w:val="18"/>
          <w:lang w:val="es-CL"/>
        </w:rPr>
        <w:t xml:space="preserve"> </w:t>
      </w:r>
      <w:r w:rsidRPr="00067E52">
        <w:rPr>
          <w:noProof/>
          <w:szCs w:val="18"/>
          <w:lang w:val="es-CL"/>
        </w:rPr>
        <w:t>53</w:t>
      </w:r>
      <w:r w:rsidR="00867F7F">
        <w:rPr>
          <w:noProof/>
          <w:szCs w:val="18"/>
          <w:lang w:val="es-CL"/>
        </w:rPr>
        <w:t>–</w:t>
      </w:r>
      <w:r w:rsidRPr="00067E52">
        <w:rPr>
          <w:noProof/>
          <w:szCs w:val="18"/>
          <w:lang w:val="es-CL"/>
        </w:rPr>
        <w:t>60.</w:t>
      </w:r>
    </w:p>
    <w:p w14:paraId="049254CA" w14:textId="22B64857" w:rsidR="00B97E04" w:rsidRPr="00067E52" w:rsidRDefault="00B97E04" w:rsidP="00B97E04">
      <w:pPr>
        <w:pStyle w:val="af9"/>
        <w:rPr>
          <w:noProof/>
          <w:szCs w:val="18"/>
          <w:lang w:val="es-CL"/>
        </w:rPr>
      </w:pPr>
      <w:r w:rsidRPr="00067E52">
        <w:rPr>
          <w:noProof/>
          <w:szCs w:val="18"/>
          <w:lang w:val="es-CL"/>
        </w:rPr>
        <w:t>[17]</w:t>
      </w:r>
      <w:r w:rsidR="00C95AF1">
        <w:rPr>
          <w:noProof/>
          <w:szCs w:val="18"/>
          <w:lang w:val="es-CL"/>
        </w:rPr>
        <w:t xml:space="preserve"> </w:t>
      </w:r>
      <w:r w:rsidRPr="00067E52">
        <w:rPr>
          <w:noProof/>
          <w:szCs w:val="18"/>
          <w:lang w:val="es-CL"/>
        </w:rPr>
        <w:t>Hu JW, Sun KQ, Vernon H, Sessle BJ. Craniofacial inputs to upper cervical dorsal horn: implications for somatosensory information processing. Brain Research. 2005;</w:t>
      </w:r>
      <w:r w:rsidR="00867F7F">
        <w:rPr>
          <w:noProof/>
          <w:szCs w:val="18"/>
          <w:lang w:val="es-CL"/>
        </w:rPr>
        <w:t xml:space="preserve"> </w:t>
      </w:r>
      <w:r w:rsidRPr="00067E52">
        <w:rPr>
          <w:noProof/>
          <w:szCs w:val="18"/>
          <w:lang w:val="es-CL"/>
        </w:rPr>
        <w:t>1044:</w:t>
      </w:r>
      <w:r w:rsidR="00867F7F">
        <w:rPr>
          <w:noProof/>
          <w:szCs w:val="18"/>
          <w:lang w:val="es-CL"/>
        </w:rPr>
        <w:t xml:space="preserve"> </w:t>
      </w:r>
      <w:r w:rsidRPr="00067E52">
        <w:rPr>
          <w:noProof/>
          <w:szCs w:val="18"/>
          <w:lang w:val="es-CL"/>
        </w:rPr>
        <w:t>93</w:t>
      </w:r>
      <w:r w:rsidR="00867F7F">
        <w:rPr>
          <w:noProof/>
          <w:szCs w:val="18"/>
          <w:lang w:val="es-CL"/>
        </w:rPr>
        <w:t>–</w:t>
      </w:r>
      <w:r w:rsidRPr="00067E52">
        <w:rPr>
          <w:noProof/>
          <w:szCs w:val="18"/>
          <w:lang w:val="es-CL"/>
        </w:rPr>
        <w:t>106.</w:t>
      </w:r>
    </w:p>
    <w:p w14:paraId="7CCB7D14" w14:textId="52E651FB" w:rsidR="00B97E04" w:rsidRPr="00067E52" w:rsidRDefault="00B97E04" w:rsidP="00B97E04">
      <w:pPr>
        <w:pStyle w:val="af9"/>
        <w:rPr>
          <w:noProof/>
          <w:szCs w:val="18"/>
          <w:lang w:val="es-CL"/>
        </w:rPr>
      </w:pPr>
      <w:r w:rsidRPr="00067E52">
        <w:rPr>
          <w:noProof/>
          <w:szCs w:val="18"/>
          <w:lang w:val="es-CL"/>
        </w:rPr>
        <w:t>[18]</w:t>
      </w:r>
      <w:r w:rsidR="00C95AF1">
        <w:rPr>
          <w:noProof/>
          <w:szCs w:val="18"/>
          <w:lang w:val="es-CL"/>
        </w:rPr>
        <w:t xml:space="preserve"> </w:t>
      </w:r>
      <w:r w:rsidRPr="00067E52">
        <w:rPr>
          <w:noProof/>
          <w:szCs w:val="18"/>
          <w:lang w:val="es-CL"/>
        </w:rPr>
        <w:t>Imbe H, Ren K. Orofacial deep and cutaneous tissue inflammation differentially upregulates preprodynorphin mRNA in the trigeminal and paratrigeminal nuclei of the rat. Brain Research Molecular Brain Research. 1999;</w:t>
      </w:r>
      <w:r w:rsidR="00867F7F">
        <w:rPr>
          <w:noProof/>
          <w:szCs w:val="18"/>
          <w:lang w:val="es-CL"/>
        </w:rPr>
        <w:t xml:space="preserve"> </w:t>
      </w:r>
      <w:r w:rsidRPr="00067E52">
        <w:rPr>
          <w:noProof/>
          <w:szCs w:val="18"/>
          <w:lang w:val="es-CL"/>
        </w:rPr>
        <w:t>67:</w:t>
      </w:r>
      <w:r w:rsidR="00867F7F">
        <w:rPr>
          <w:noProof/>
          <w:szCs w:val="18"/>
          <w:lang w:val="es-CL"/>
        </w:rPr>
        <w:t xml:space="preserve"> </w:t>
      </w:r>
      <w:r w:rsidRPr="00067E52">
        <w:rPr>
          <w:noProof/>
          <w:szCs w:val="18"/>
          <w:lang w:val="es-CL"/>
        </w:rPr>
        <w:t>87</w:t>
      </w:r>
      <w:r w:rsidR="00867F7F">
        <w:rPr>
          <w:noProof/>
          <w:szCs w:val="18"/>
          <w:lang w:val="es-CL"/>
        </w:rPr>
        <w:t>–</w:t>
      </w:r>
      <w:r w:rsidRPr="00067E52">
        <w:rPr>
          <w:noProof/>
          <w:szCs w:val="18"/>
          <w:lang w:val="es-CL"/>
        </w:rPr>
        <w:t>97.</w:t>
      </w:r>
    </w:p>
    <w:p w14:paraId="258A7535" w14:textId="0DA35E55" w:rsidR="00B97E04" w:rsidRPr="00067E52" w:rsidRDefault="00B97E04" w:rsidP="00B97E04">
      <w:pPr>
        <w:pStyle w:val="af9"/>
        <w:rPr>
          <w:noProof/>
          <w:szCs w:val="18"/>
          <w:lang w:val="es-CL"/>
        </w:rPr>
      </w:pPr>
      <w:r w:rsidRPr="00067E52">
        <w:rPr>
          <w:noProof/>
          <w:szCs w:val="18"/>
          <w:lang w:val="es-CL"/>
        </w:rPr>
        <w:t>[19]</w:t>
      </w:r>
      <w:r w:rsidR="00C95AF1">
        <w:rPr>
          <w:noProof/>
          <w:szCs w:val="18"/>
          <w:lang w:val="es-CL"/>
        </w:rPr>
        <w:t xml:space="preserve"> </w:t>
      </w:r>
      <w:r w:rsidRPr="00067E52">
        <w:rPr>
          <w:noProof/>
          <w:szCs w:val="18"/>
          <w:lang w:val="es-CL"/>
        </w:rPr>
        <w:t>Jacquin MF, Renehan WE, Mooney RD, Rhoades RW. Structure-function relationships in rat medullary and cervical dorsal horns. I. Trigeminal primary afferents. Journal of Neurophysiology. 1986;</w:t>
      </w:r>
      <w:r w:rsidR="00867F7F">
        <w:rPr>
          <w:noProof/>
          <w:szCs w:val="18"/>
          <w:lang w:val="es-CL"/>
        </w:rPr>
        <w:t xml:space="preserve"> </w:t>
      </w:r>
      <w:r w:rsidRPr="00067E52">
        <w:rPr>
          <w:noProof/>
          <w:szCs w:val="18"/>
          <w:lang w:val="es-CL"/>
        </w:rPr>
        <w:t>55:</w:t>
      </w:r>
      <w:r w:rsidR="00867F7F">
        <w:rPr>
          <w:noProof/>
          <w:szCs w:val="18"/>
          <w:lang w:val="es-CL"/>
        </w:rPr>
        <w:t xml:space="preserve"> </w:t>
      </w:r>
      <w:r w:rsidRPr="00067E52">
        <w:rPr>
          <w:noProof/>
          <w:szCs w:val="18"/>
          <w:lang w:val="es-CL"/>
        </w:rPr>
        <w:t>1153</w:t>
      </w:r>
      <w:r w:rsidR="00867F7F">
        <w:rPr>
          <w:noProof/>
          <w:szCs w:val="18"/>
          <w:lang w:val="es-CL"/>
        </w:rPr>
        <w:t>–11</w:t>
      </w:r>
      <w:r w:rsidRPr="00067E52">
        <w:rPr>
          <w:noProof/>
          <w:szCs w:val="18"/>
          <w:lang w:val="es-CL"/>
        </w:rPr>
        <w:t>86.</w:t>
      </w:r>
    </w:p>
    <w:p w14:paraId="4BBF3F5B" w14:textId="2EA5A718" w:rsidR="00B97E04" w:rsidRPr="00067E52" w:rsidRDefault="00B97E04" w:rsidP="00B97E04">
      <w:pPr>
        <w:pStyle w:val="af9"/>
        <w:rPr>
          <w:noProof/>
          <w:szCs w:val="18"/>
          <w:lang w:val="es-CL"/>
        </w:rPr>
      </w:pPr>
      <w:r w:rsidRPr="00067E52">
        <w:rPr>
          <w:noProof/>
          <w:szCs w:val="18"/>
          <w:lang w:val="es-CL"/>
        </w:rPr>
        <w:t>[20]</w:t>
      </w:r>
      <w:r w:rsidR="00C95AF1">
        <w:rPr>
          <w:noProof/>
          <w:szCs w:val="18"/>
          <w:lang w:val="es-CL"/>
        </w:rPr>
        <w:t xml:space="preserve"> </w:t>
      </w:r>
      <w:r w:rsidRPr="00067E52">
        <w:rPr>
          <w:noProof/>
          <w:szCs w:val="18"/>
          <w:lang w:val="es-CL"/>
        </w:rPr>
        <w:t xml:space="preserve">Jacquin MF, Rhoades RW. Central projections of the normal and </w:t>
      </w:r>
      <w:r w:rsidR="00867F7F">
        <w:rPr>
          <w:noProof/>
          <w:szCs w:val="18"/>
          <w:lang w:val="es-CL"/>
        </w:rPr>
        <w:t>‘</w:t>
      </w:r>
      <w:r w:rsidRPr="00067E52">
        <w:rPr>
          <w:noProof/>
          <w:szCs w:val="18"/>
          <w:lang w:val="es-CL"/>
        </w:rPr>
        <w:t>regenerate</w:t>
      </w:r>
      <w:r w:rsidR="00867F7F">
        <w:rPr>
          <w:noProof/>
          <w:szCs w:val="18"/>
          <w:lang w:val="es-CL"/>
        </w:rPr>
        <w:t>’</w:t>
      </w:r>
      <w:r w:rsidRPr="00067E52">
        <w:rPr>
          <w:noProof/>
          <w:szCs w:val="18"/>
          <w:lang w:val="es-CL"/>
        </w:rPr>
        <w:t xml:space="preserve"> infraorbital nerve in adult rats subjected to neonatal unilateral infraorbital lesions: a transganglionic horseradish peroxidase study. Brain Research. 1983;</w:t>
      </w:r>
      <w:r w:rsidR="00867F7F">
        <w:rPr>
          <w:noProof/>
          <w:szCs w:val="18"/>
          <w:lang w:val="es-CL"/>
        </w:rPr>
        <w:t xml:space="preserve"> </w:t>
      </w:r>
      <w:r w:rsidRPr="00067E52">
        <w:rPr>
          <w:noProof/>
          <w:szCs w:val="18"/>
          <w:lang w:val="es-CL"/>
        </w:rPr>
        <w:t>269:</w:t>
      </w:r>
      <w:r w:rsidR="00867F7F">
        <w:rPr>
          <w:noProof/>
          <w:szCs w:val="18"/>
          <w:lang w:val="es-CL"/>
        </w:rPr>
        <w:t xml:space="preserve"> </w:t>
      </w:r>
      <w:r w:rsidRPr="00067E52">
        <w:rPr>
          <w:noProof/>
          <w:szCs w:val="18"/>
          <w:lang w:val="es-CL"/>
        </w:rPr>
        <w:t>137</w:t>
      </w:r>
      <w:r w:rsidR="00867F7F">
        <w:rPr>
          <w:noProof/>
          <w:szCs w:val="18"/>
          <w:lang w:val="es-CL"/>
        </w:rPr>
        <w:t>–1</w:t>
      </w:r>
      <w:r w:rsidRPr="00067E52">
        <w:rPr>
          <w:noProof/>
          <w:szCs w:val="18"/>
          <w:lang w:val="es-CL"/>
        </w:rPr>
        <w:t>44.</w:t>
      </w:r>
    </w:p>
    <w:p w14:paraId="02EE5C61" w14:textId="627A75A0" w:rsidR="00B97E04" w:rsidRPr="00067E52" w:rsidRDefault="00B97E04" w:rsidP="00B97E04">
      <w:pPr>
        <w:pStyle w:val="af9"/>
        <w:rPr>
          <w:noProof/>
          <w:szCs w:val="18"/>
          <w:lang w:val="es-CL"/>
        </w:rPr>
      </w:pPr>
      <w:r w:rsidRPr="00067E52">
        <w:rPr>
          <w:noProof/>
          <w:szCs w:val="18"/>
          <w:lang w:val="es-CL"/>
        </w:rPr>
        <w:t>[21]</w:t>
      </w:r>
      <w:r w:rsidR="00C95AF1">
        <w:rPr>
          <w:noProof/>
          <w:szCs w:val="18"/>
          <w:lang w:val="es-CL"/>
        </w:rPr>
        <w:t xml:space="preserve"> </w:t>
      </w:r>
      <w:r w:rsidRPr="00067E52">
        <w:rPr>
          <w:noProof/>
          <w:szCs w:val="18"/>
          <w:lang w:val="es-CL"/>
        </w:rPr>
        <w:t xml:space="preserve">Kamimura R, Hossain MZ, Unno S, Ando H, Masuda Y, Takahashi K, </w:t>
      </w:r>
      <w:r w:rsidRPr="00867F7F">
        <w:rPr>
          <w:i/>
          <w:noProof/>
          <w:szCs w:val="18"/>
          <w:lang w:val="es-CL"/>
        </w:rPr>
        <w:t>et al</w:t>
      </w:r>
      <w:r w:rsidRPr="00067E52">
        <w:rPr>
          <w:noProof/>
          <w:szCs w:val="18"/>
          <w:lang w:val="es-CL"/>
        </w:rPr>
        <w:t>. Inhibition of 2-arachydonoylgycerol degradation attenuates orofacial neuropathic pain in trigeminal nerve-injured mice. Journal of Oral Science. 2018;</w:t>
      </w:r>
      <w:r w:rsidR="00867F7F">
        <w:rPr>
          <w:noProof/>
          <w:szCs w:val="18"/>
          <w:lang w:val="es-CL"/>
        </w:rPr>
        <w:t xml:space="preserve"> </w:t>
      </w:r>
      <w:r w:rsidRPr="00067E52">
        <w:rPr>
          <w:noProof/>
          <w:szCs w:val="18"/>
          <w:lang w:val="es-CL"/>
        </w:rPr>
        <w:t>60:</w:t>
      </w:r>
      <w:r w:rsidR="00867F7F">
        <w:rPr>
          <w:noProof/>
          <w:szCs w:val="18"/>
          <w:lang w:val="es-CL"/>
        </w:rPr>
        <w:t xml:space="preserve"> </w:t>
      </w:r>
      <w:r w:rsidRPr="00067E52">
        <w:rPr>
          <w:noProof/>
          <w:szCs w:val="18"/>
          <w:lang w:val="es-CL"/>
        </w:rPr>
        <w:t>37</w:t>
      </w:r>
      <w:r w:rsidR="00867F7F">
        <w:rPr>
          <w:noProof/>
          <w:szCs w:val="18"/>
          <w:lang w:val="es-CL"/>
        </w:rPr>
        <w:t>–</w:t>
      </w:r>
      <w:r w:rsidRPr="00067E52">
        <w:rPr>
          <w:noProof/>
          <w:szCs w:val="18"/>
          <w:lang w:val="es-CL"/>
        </w:rPr>
        <w:t>44.</w:t>
      </w:r>
    </w:p>
    <w:p w14:paraId="0D5AB24F" w14:textId="768D80D4" w:rsidR="00B97E04" w:rsidRPr="00067E52" w:rsidRDefault="00B97E04" w:rsidP="00B97E04">
      <w:pPr>
        <w:pStyle w:val="af9"/>
        <w:rPr>
          <w:noProof/>
          <w:szCs w:val="18"/>
          <w:lang w:val="es-CL"/>
        </w:rPr>
      </w:pPr>
      <w:r w:rsidRPr="00067E52">
        <w:rPr>
          <w:noProof/>
          <w:szCs w:val="18"/>
          <w:lang w:val="es-CL"/>
        </w:rPr>
        <w:t>[22]</w:t>
      </w:r>
      <w:r w:rsidR="00C95AF1">
        <w:rPr>
          <w:noProof/>
          <w:szCs w:val="18"/>
          <w:lang w:val="es-CL"/>
        </w:rPr>
        <w:t xml:space="preserve"> </w:t>
      </w:r>
      <w:r w:rsidRPr="00067E52">
        <w:rPr>
          <w:noProof/>
          <w:szCs w:val="18"/>
          <w:lang w:val="es-CL"/>
        </w:rPr>
        <w:t>Kato S, Papuashvili N, Okada YC. Identification and functional characterization of the trigeminal ventral cervical reflex pathway in the swine. Clinical Neurophysiology. 2003;</w:t>
      </w:r>
      <w:r w:rsidR="00867F7F">
        <w:rPr>
          <w:noProof/>
          <w:szCs w:val="18"/>
          <w:lang w:val="es-CL"/>
        </w:rPr>
        <w:t xml:space="preserve"> </w:t>
      </w:r>
      <w:r w:rsidRPr="00067E52">
        <w:rPr>
          <w:noProof/>
          <w:szCs w:val="18"/>
          <w:lang w:val="es-CL"/>
        </w:rPr>
        <w:t>114:</w:t>
      </w:r>
      <w:r w:rsidR="00867F7F">
        <w:rPr>
          <w:noProof/>
          <w:szCs w:val="18"/>
          <w:lang w:val="es-CL"/>
        </w:rPr>
        <w:t xml:space="preserve"> </w:t>
      </w:r>
      <w:r w:rsidRPr="00067E52">
        <w:rPr>
          <w:noProof/>
          <w:szCs w:val="18"/>
          <w:lang w:val="es-CL"/>
        </w:rPr>
        <w:t>263</w:t>
      </w:r>
      <w:r w:rsidR="00867F7F">
        <w:rPr>
          <w:noProof/>
          <w:szCs w:val="18"/>
          <w:lang w:val="es-CL"/>
        </w:rPr>
        <w:t>–2</w:t>
      </w:r>
      <w:r w:rsidRPr="00067E52">
        <w:rPr>
          <w:noProof/>
          <w:szCs w:val="18"/>
          <w:lang w:val="es-CL"/>
        </w:rPr>
        <w:t>71.</w:t>
      </w:r>
    </w:p>
    <w:p w14:paraId="6B773599" w14:textId="29C36307" w:rsidR="00B97E04" w:rsidRPr="00067E52" w:rsidRDefault="00B97E04" w:rsidP="00B97E04">
      <w:pPr>
        <w:pStyle w:val="af9"/>
        <w:rPr>
          <w:noProof/>
          <w:szCs w:val="18"/>
          <w:lang w:val="es-CL"/>
        </w:rPr>
      </w:pPr>
      <w:r w:rsidRPr="00067E52">
        <w:rPr>
          <w:noProof/>
          <w:szCs w:val="18"/>
          <w:lang w:val="es-CL"/>
        </w:rPr>
        <w:t>[23]</w:t>
      </w:r>
      <w:r w:rsidR="00C95AF1">
        <w:rPr>
          <w:noProof/>
          <w:szCs w:val="18"/>
          <w:lang w:val="es-CL"/>
        </w:rPr>
        <w:t xml:space="preserve"> </w:t>
      </w:r>
      <w:r w:rsidRPr="00067E52">
        <w:rPr>
          <w:noProof/>
          <w:szCs w:val="18"/>
          <w:lang w:val="es-CL"/>
        </w:rPr>
        <w:t>Kaube H, Keay KA, Hoskin KL, Bandler R, Goadsby PJ. Expression of c-Fos-like immunoreactivity in the caudal medulla and upper cervical spinal cord following stimulation of the superior sagittal sinus in the cat. Brain Research. 1993;</w:t>
      </w:r>
      <w:r w:rsidR="00867F7F">
        <w:rPr>
          <w:noProof/>
          <w:szCs w:val="18"/>
          <w:lang w:val="es-CL"/>
        </w:rPr>
        <w:t xml:space="preserve"> </w:t>
      </w:r>
      <w:r w:rsidRPr="00067E52">
        <w:rPr>
          <w:noProof/>
          <w:szCs w:val="18"/>
          <w:lang w:val="es-CL"/>
        </w:rPr>
        <w:t>629:</w:t>
      </w:r>
      <w:r w:rsidR="00867F7F">
        <w:rPr>
          <w:noProof/>
          <w:szCs w:val="18"/>
          <w:lang w:val="es-CL"/>
        </w:rPr>
        <w:t xml:space="preserve"> </w:t>
      </w:r>
      <w:r w:rsidRPr="00067E52">
        <w:rPr>
          <w:noProof/>
          <w:szCs w:val="18"/>
          <w:lang w:val="es-CL"/>
        </w:rPr>
        <w:t>95</w:t>
      </w:r>
      <w:r w:rsidR="00867F7F">
        <w:rPr>
          <w:noProof/>
          <w:szCs w:val="18"/>
          <w:lang w:val="es-CL"/>
        </w:rPr>
        <w:t>–</w:t>
      </w:r>
      <w:r w:rsidRPr="00067E52">
        <w:rPr>
          <w:noProof/>
          <w:szCs w:val="18"/>
          <w:lang w:val="es-CL"/>
        </w:rPr>
        <w:t>102.</w:t>
      </w:r>
    </w:p>
    <w:p w14:paraId="57502890" w14:textId="633113C9" w:rsidR="00B97E04" w:rsidRPr="00067E52" w:rsidRDefault="00B97E04" w:rsidP="00B97E04">
      <w:pPr>
        <w:pStyle w:val="af9"/>
        <w:rPr>
          <w:noProof/>
          <w:szCs w:val="18"/>
          <w:lang w:val="es-CL"/>
        </w:rPr>
      </w:pPr>
      <w:r w:rsidRPr="00067E52">
        <w:rPr>
          <w:noProof/>
          <w:szCs w:val="18"/>
          <w:lang w:val="es-CL"/>
        </w:rPr>
        <w:t>[24]</w:t>
      </w:r>
      <w:r w:rsidR="00C95AF1">
        <w:rPr>
          <w:noProof/>
          <w:szCs w:val="18"/>
          <w:lang w:val="es-CL"/>
        </w:rPr>
        <w:t xml:space="preserve"> </w:t>
      </w:r>
      <w:r w:rsidRPr="00067E52">
        <w:rPr>
          <w:noProof/>
          <w:szCs w:val="18"/>
          <w:lang w:val="es-CL"/>
        </w:rPr>
        <w:t xml:space="preserve">Kiyomoto M, Shinoda M, Honda K, Nakaya Y, Dezawa K, Katagiri A, </w:t>
      </w:r>
      <w:r w:rsidRPr="00867F7F">
        <w:rPr>
          <w:i/>
          <w:noProof/>
          <w:szCs w:val="18"/>
          <w:lang w:val="es-CL"/>
        </w:rPr>
        <w:t>et al.</w:t>
      </w:r>
      <w:r w:rsidRPr="00067E52">
        <w:rPr>
          <w:noProof/>
          <w:szCs w:val="18"/>
          <w:lang w:val="es-CL"/>
        </w:rPr>
        <w:t xml:space="preserve"> p38 phosphorylation in medullary microglia mediates ectopic orofacial inflammatory pain in rats. Molecular Pain. 2015;</w:t>
      </w:r>
      <w:r w:rsidR="00867F7F">
        <w:rPr>
          <w:noProof/>
          <w:szCs w:val="18"/>
          <w:lang w:val="es-CL"/>
        </w:rPr>
        <w:t xml:space="preserve"> </w:t>
      </w:r>
      <w:r w:rsidRPr="00067E52">
        <w:rPr>
          <w:noProof/>
          <w:szCs w:val="18"/>
          <w:lang w:val="es-CL"/>
        </w:rPr>
        <w:t>11:</w:t>
      </w:r>
      <w:r w:rsidR="00867F7F">
        <w:rPr>
          <w:noProof/>
          <w:szCs w:val="18"/>
          <w:lang w:val="es-CL"/>
        </w:rPr>
        <w:t xml:space="preserve"> </w:t>
      </w:r>
      <w:r w:rsidRPr="00067E52">
        <w:rPr>
          <w:noProof/>
          <w:szCs w:val="18"/>
          <w:lang w:val="es-CL"/>
        </w:rPr>
        <w:t>48.</w:t>
      </w:r>
    </w:p>
    <w:p w14:paraId="3931116D" w14:textId="4E31B3DE" w:rsidR="00B97E04" w:rsidRPr="00067E52" w:rsidRDefault="00B97E04" w:rsidP="00B97E04">
      <w:pPr>
        <w:pStyle w:val="af9"/>
        <w:rPr>
          <w:noProof/>
          <w:szCs w:val="18"/>
          <w:lang w:val="es-CL"/>
        </w:rPr>
      </w:pPr>
      <w:r w:rsidRPr="00067E52">
        <w:rPr>
          <w:noProof/>
          <w:szCs w:val="18"/>
          <w:lang w:val="es-CL"/>
        </w:rPr>
        <w:t>[25]</w:t>
      </w:r>
      <w:r w:rsidR="00C95AF1">
        <w:rPr>
          <w:noProof/>
          <w:szCs w:val="18"/>
          <w:lang w:val="es-CL"/>
        </w:rPr>
        <w:t xml:space="preserve"> </w:t>
      </w:r>
      <w:r w:rsidRPr="00067E52">
        <w:rPr>
          <w:noProof/>
          <w:szCs w:val="18"/>
          <w:lang w:val="es-CL"/>
        </w:rPr>
        <w:t xml:space="preserve">Kiyomoto M, Shinoda M, Okada-Ogawa A, Noma N, Shibuta K, Tsuboi Y, </w:t>
      </w:r>
      <w:r w:rsidRPr="00867F7F">
        <w:rPr>
          <w:i/>
          <w:noProof/>
          <w:szCs w:val="18"/>
          <w:lang w:val="es-CL"/>
        </w:rPr>
        <w:t>et al</w:t>
      </w:r>
      <w:r w:rsidRPr="00067E52">
        <w:rPr>
          <w:noProof/>
          <w:szCs w:val="18"/>
          <w:lang w:val="es-CL"/>
        </w:rPr>
        <w:t>. Fractalkine signaling in microglia contributes to ectopic orofacial pain following trapezius muscle inflammation. Journal of Neuroscience. 2013;</w:t>
      </w:r>
      <w:r w:rsidR="00867F7F">
        <w:rPr>
          <w:noProof/>
          <w:szCs w:val="18"/>
          <w:lang w:val="es-CL"/>
        </w:rPr>
        <w:t xml:space="preserve"> </w:t>
      </w:r>
      <w:r w:rsidRPr="00067E52">
        <w:rPr>
          <w:noProof/>
          <w:szCs w:val="18"/>
          <w:lang w:val="es-CL"/>
        </w:rPr>
        <w:t>33:</w:t>
      </w:r>
      <w:r w:rsidR="00867F7F">
        <w:rPr>
          <w:noProof/>
          <w:szCs w:val="18"/>
          <w:lang w:val="es-CL"/>
        </w:rPr>
        <w:t xml:space="preserve"> </w:t>
      </w:r>
      <w:r w:rsidRPr="00067E52">
        <w:rPr>
          <w:noProof/>
          <w:szCs w:val="18"/>
          <w:lang w:val="es-CL"/>
        </w:rPr>
        <w:t>7667</w:t>
      </w:r>
      <w:r w:rsidR="00867F7F">
        <w:rPr>
          <w:noProof/>
          <w:szCs w:val="18"/>
          <w:lang w:val="es-CL"/>
        </w:rPr>
        <w:t>–</w:t>
      </w:r>
      <w:r w:rsidR="00310845">
        <w:rPr>
          <w:noProof/>
          <w:szCs w:val="18"/>
          <w:lang w:val="es-CL"/>
        </w:rPr>
        <w:t>76</w:t>
      </w:r>
      <w:r w:rsidRPr="00067E52">
        <w:rPr>
          <w:noProof/>
          <w:szCs w:val="18"/>
          <w:lang w:val="es-CL"/>
        </w:rPr>
        <w:t>80.</w:t>
      </w:r>
    </w:p>
    <w:p w14:paraId="2A7658C4" w14:textId="1253DBA3" w:rsidR="00B97E04" w:rsidRPr="00067E52" w:rsidRDefault="00B97E04" w:rsidP="00B97E04">
      <w:pPr>
        <w:pStyle w:val="af9"/>
        <w:rPr>
          <w:noProof/>
          <w:szCs w:val="18"/>
          <w:lang w:val="es-CL"/>
        </w:rPr>
      </w:pPr>
      <w:r w:rsidRPr="00067E52">
        <w:rPr>
          <w:noProof/>
          <w:szCs w:val="18"/>
          <w:lang w:val="es-CL"/>
        </w:rPr>
        <w:t>[26]</w:t>
      </w:r>
      <w:r w:rsidR="00C95AF1">
        <w:rPr>
          <w:noProof/>
          <w:szCs w:val="18"/>
          <w:lang w:val="es-CL"/>
        </w:rPr>
        <w:t xml:space="preserve"> </w:t>
      </w:r>
      <w:r w:rsidRPr="00067E52">
        <w:rPr>
          <w:noProof/>
          <w:szCs w:val="18"/>
          <w:lang w:val="es-CL"/>
        </w:rPr>
        <w:t xml:space="preserve">Kobayashi A, Shinoda M, Sessle BJ, Honda K, Imamura Y, Hitomi S, </w:t>
      </w:r>
      <w:r w:rsidRPr="00867F7F">
        <w:rPr>
          <w:i/>
          <w:noProof/>
          <w:szCs w:val="18"/>
          <w:lang w:val="es-CL"/>
        </w:rPr>
        <w:t>et al.</w:t>
      </w:r>
      <w:r w:rsidRPr="00067E52">
        <w:rPr>
          <w:noProof/>
          <w:szCs w:val="18"/>
          <w:lang w:val="es-CL"/>
        </w:rPr>
        <w:t xml:space="preserve"> Mechanisms involved in extraterritorial facial pain following cervical spinal nerve injury in rats. Molecular Pain. 2011;</w:t>
      </w:r>
      <w:r w:rsidR="00867F7F">
        <w:rPr>
          <w:noProof/>
          <w:szCs w:val="18"/>
          <w:lang w:val="es-CL"/>
        </w:rPr>
        <w:t xml:space="preserve"> </w:t>
      </w:r>
      <w:r w:rsidRPr="00067E52">
        <w:rPr>
          <w:noProof/>
          <w:szCs w:val="18"/>
          <w:lang w:val="es-CL"/>
        </w:rPr>
        <w:t>7:</w:t>
      </w:r>
      <w:r w:rsidR="00867F7F">
        <w:rPr>
          <w:noProof/>
          <w:szCs w:val="18"/>
          <w:lang w:val="es-CL"/>
        </w:rPr>
        <w:t xml:space="preserve"> </w:t>
      </w:r>
      <w:r w:rsidRPr="00067E52">
        <w:rPr>
          <w:noProof/>
          <w:szCs w:val="18"/>
          <w:lang w:val="es-CL"/>
        </w:rPr>
        <w:t>12.</w:t>
      </w:r>
    </w:p>
    <w:p w14:paraId="19382CB3" w14:textId="2E3A1055" w:rsidR="00B97E04" w:rsidRPr="00067E52" w:rsidRDefault="00B97E04" w:rsidP="00B97E04">
      <w:pPr>
        <w:pStyle w:val="af9"/>
        <w:rPr>
          <w:noProof/>
          <w:szCs w:val="18"/>
          <w:lang w:val="es-CL"/>
        </w:rPr>
      </w:pPr>
      <w:r w:rsidRPr="00067E52">
        <w:rPr>
          <w:noProof/>
          <w:szCs w:val="18"/>
          <w:lang w:val="es-CL"/>
        </w:rPr>
        <w:t>[27]</w:t>
      </w:r>
      <w:r w:rsidR="00C95AF1">
        <w:rPr>
          <w:noProof/>
          <w:szCs w:val="18"/>
          <w:lang w:val="es-CL"/>
        </w:rPr>
        <w:t xml:space="preserve"> </w:t>
      </w:r>
      <w:r w:rsidRPr="00067E52">
        <w:rPr>
          <w:noProof/>
          <w:szCs w:val="18"/>
          <w:lang w:val="es-CL"/>
        </w:rPr>
        <w:t>Kramer PR, Bellinger LL. Reduced GABAA receptor alpha6 expression in the trigeminal ganglion enhanced myofascial nociceptive response. Neuroscience. 2013;</w:t>
      </w:r>
      <w:r w:rsidR="00867F7F">
        <w:rPr>
          <w:noProof/>
          <w:szCs w:val="18"/>
          <w:lang w:val="es-CL"/>
        </w:rPr>
        <w:t xml:space="preserve"> </w:t>
      </w:r>
      <w:r w:rsidRPr="00067E52">
        <w:rPr>
          <w:noProof/>
          <w:szCs w:val="18"/>
          <w:lang w:val="es-CL"/>
        </w:rPr>
        <w:t>245:</w:t>
      </w:r>
      <w:r w:rsidR="00867F7F">
        <w:rPr>
          <w:noProof/>
          <w:szCs w:val="18"/>
          <w:lang w:val="es-CL"/>
        </w:rPr>
        <w:t xml:space="preserve"> </w:t>
      </w:r>
      <w:r w:rsidRPr="00067E52">
        <w:rPr>
          <w:noProof/>
          <w:szCs w:val="18"/>
          <w:lang w:val="es-CL"/>
        </w:rPr>
        <w:t>1</w:t>
      </w:r>
      <w:r w:rsidR="00867F7F">
        <w:rPr>
          <w:noProof/>
          <w:szCs w:val="18"/>
          <w:lang w:val="es-CL"/>
        </w:rPr>
        <w:t>–</w:t>
      </w:r>
      <w:r w:rsidRPr="00067E52">
        <w:rPr>
          <w:noProof/>
          <w:szCs w:val="18"/>
          <w:lang w:val="es-CL"/>
        </w:rPr>
        <w:t>11.</w:t>
      </w:r>
    </w:p>
    <w:p w14:paraId="1B178C2C" w14:textId="584F7BD3" w:rsidR="00B97E04" w:rsidRPr="00067E52" w:rsidRDefault="00B97E04" w:rsidP="00B97E04">
      <w:pPr>
        <w:pStyle w:val="af9"/>
        <w:rPr>
          <w:noProof/>
          <w:szCs w:val="18"/>
          <w:lang w:val="es-CL"/>
        </w:rPr>
      </w:pPr>
      <w:r w:rsidRPr="00067E52">
        <w:rPr>
          <w:noProof/>
          <w:szCs w:val="18"/>
          <w:lang w:val="es-CL"/>
        </w:rPr>
        <w:t>[28]</w:t>
      </w:r>
      <w:r w:rsidR="00C95AF1">
        <w:rPr>
          <w:noProof/>
          <w:szCs w:val="18"/>
          <w:lang w:val="es-CL"/>
        </w:rPr>
        <w:t xml:space="preserve"> </w:t>
      </w:r>
      <w:r w:rsidRPr="00067E52">
        <w:rPr>
          <w:noProof/>
          <w:szCs w:val="18"/>
          <w:lang w:val="es-CL"/>
        </w:rPr>
        <w:t>Kramer PR, Bellinger LL. Infusion of Gabralpha6 siRNA into the trigeminal ganglia increased the myogenic orofacial nociceptive response of ovariectomized rats treated with 17</w:t>
      </w:r>
      <w:r w:rsidR="00A279F2">
        <w:rPr>
          <w:noProof/>
          <w:szCs w:val="18"/>
          <w:lang w:val="es-CL"/>
        </w:rPr>
        <w:sym w:font="Symbol" w:char="F062"/>
      </w:r>
      <w:r w:rsidRPr="00067E52">
        <w:rPr>
          <w:noProof/>
          <w:szCs w:val="18"/>
          <w:lang w:val="es-CL"/>
        </w:rPr>
        <w:t>-estradiol. Neuroscience. 2014;</w:t>
      </w:r>
      <w:r w:rsidR="00A279F2">
        <w:rPr>
          <w:noProof/>
          <w:szCs w:val="18"/>
          <w:lang w:val="es-CL"/>
        </w:rPr>
        <w:t xml:space="preserve"> </w:t>
      </w:r>
      <w:r w:rsidRPr="00067E52">
        <w:rPr>
          <w:noProof/>
          <w:szCs w:val="18"/>
          <w:lang w:val="es-CL"/>
        </w:rPr>
        <w:t>278:</w:t>
      </w:r>
      <w:r w:rsidR="00A279F2">
        <w:rPr>
          <w:noProof/>
          <w:szCs w:val="18"/>
          <w:lang w:val="es-CL"/>
        </w:rPr>
        <w:t xml:space="preserve"> </w:t>
      </w:r>
      <w:r w:rsidRPr="00067E52">
        <w:rPr>
          <w:noProof/>
          <w:szCs w:val="18"/>
          <w:lang w:val="es-CL"/>
        </w:rPr>
        <w:t>144</w:t>
      </w:r>
      <w:r w:rsidR="00A279F2">
        <w:rPr>
          <w:noProof/>
          <w:szCs w:val="18"/>
          <w:lang w:val="es-CL"/>
        </w:rPr>
        <w:t>–1</w:t>
      </w:r>
      <w:r w:rsidRPr="00067E52">
        <w:rPr>
          <w:noProof/>
          <w:szCs w:val="18"/>
          <w:lang w:val="es-CL"/>
        </w:rPr>
        <w:t>53.</w:t>
      </w:r>
    </w:p>
    <w:p w14:paraId="71692FD9" w14:textId="61756E98" w:rsidR="00B97E04" w:rsidRPr="00067E52" w:rsidRDefault="00B97E04" w:rsidP="00B97E04">
      <w:pPr>
        <w:pStyle w:val="af9"/>
        <w:rPr>
          <w:noProof/>
          <w:szCs w:val="18"/>
          <w:lang w:val="es-CL"/>
        </w:rPr>
      </w:pPr>
      <w:r w:rsidRPr="00067E52">
        <w:rPr>
          <w:noProof/>
          <w:szCs w:val="18"/>
          <w:lang w:val="es-CL"/>
        </w:rPr>
        <w:t>[29]</w:t>
      </w:r>
      <w:r w:rsidR="00C95AF1">
        <w:rPr>
          <w:noProof/>
          <w:szCs w:val="18"/>
          <w:lang w:val="es-CL"/>
        </w:rPr>
        <w:t xml:space="preserve"> </w:t>
      </w:r>
      <w:r w:rsidRPr="00067E52">
        <w:rPr>
          <w:noProof/>
          <w:szCs w:val="18"/>
          <w:lang w:val="es-CL"/>
        </w:rPr>
        <w:t xml:space="preserve">Kurose M, Imbe H, Nakatani Y, Hasegawa M, Fujii N, Takagi R, </w:t>
      </w:r>
      <w:r w:rsidRPr="00A279F2">
        <w:rPr>
          <w:i/>
          <w:noProof/>
          <w:szCs w:val="18"/>
          <w:lang w:val="es-CL"/>
        </w:rPr>
        <w:t>et al</w:t>
      </w:r>
      <w:r w:rsidRPr="00067E52">
        <w:rPr>
          <w:noProof/>
          <w:szCs w:val="18"/>
          <w:lang w:val="es-CL"/>
        </w:rPr>
        <w:t>. Bilateral increases in ERK activation at the spinomedullary junction region by acute masseter muscle injury during temporomandibular joint inflammation in the rats. Experimental Brain Research. 2017;</w:t>
      </w:r>
      <w:r w:rsidR="00A279F2">
        <w:rPr>
          <w:noProof/>
          <w:szCs w:val="18"/>
          <w:lang w:val="es-CL"/>
        </w:rPr>
        <w:t xml:space="preserve"> </w:t>
      </w:r>
      <w:r w:rsidRPr="00067E52">
        <w:rPr>
          <w:noProof/>
          <w:szCs w:val="18"/>
          <w:lang w:val="es-CL"/>
        </w:rPr>
        <w:t>235:</w:t>
      </w:r>
      <w:r w:rsidR="00A279F2">
        <w:rPr>
          <w:noProof/>
          <w:szCs w:val="18"/>
          <w:lang w:val="es-CL"/>
        </w:rPr>
        <w:t xml:space="preserve"> </w:t>
      </w:r>
      <w:r w:rsidRPr="00067E52">
        <w:rPr>
          <w:noProof/>
          <w:szCs w:val="18"/>
          <w:lang w:val="es-CL"/>
        </w:rPr>
        <w:t>913</w:t>
      </w:r>
      <w:r w:rsidR="00A279F2">
        <w:rPr>
          <w:noProof/>
          <w:szCs w:val="18"/>
          <w:lang w:val="es-CL"/>
        </w:rPr>
        <w:t>–9</w:t>
      </w:r>
      <w:r w:rsidRPr="00067E52">
        <w:rPr>
          <w:noProof/>
          <w:szCs w:val="18"/>
          <w:lang w:val="es-CL"/>
        </w:rPr>
        <w:t>21.</w:t>
      </w:r>
    </w:p>
    <w:p w14:paraId="6B5D9D0D" w14:textId="0BB45C17" w:rsidR="00B97E04" w:rsidRPr="00067E52" w:rsidRDefault="00B97E04" w:rsidP="00B97E04">
      <w:pPr>
        <w:pStyle w:val="af9"/>
        <w:rPr>
          <w:noProof/>
          <w:szCs w:val="18"/>
          <w:lang w:val="es-CL"/>
        </w:rPr>
      </w:pPr>
      <w:r w:rsidRPr="00067E52">
        <w:rPr>
          <w:noProof/>
          <w:szCs w:val="18"/>
          <w:lang w:val="es-CL"/>
        </w:rPr>
        <w:t>[30]</w:t>
      </w:r>
      <w:r w:rsidR="00C95AF1">
        <w:rPr>
          <w:noProof/>
          <w:szCs w:val="18"/>
          <w:lang w:val="es-CL"/>
        </w:rPr>
        <w:t xml:space="preserve"> </w:t>
      </w:r>
      <w:r w:rsidRPr="00067E52">
        <w:rPr>
          <w:noProof/>
          <w:szCs w:val="18"/>
          <w:lang w:val="es-CL"/>
        </w:rPr>
        <w:t>Lam DK, Sessle BJ, Hu JW. Surgical incision can alter capsaicin-induced central sensitization in rat brainstem nociceptive neurons. Neuroscience. 2008;</w:t>
      </w:r>
      <w:r w:rsidR="00A279F2">
        <w:rPr>
          <w:noProof/>
          <w:szCs w:val="18"/>
          <w:lang w:val="es-CL"/>
        </w:rPr>
        <w:t xml:space="preserve"> </w:t>
      </w:r>
      <w:r w:rsidRPr="00067E52">
        <w:rPr>
          <w:noProof/>
          <w:szCs w:val="18"/>
          <w:lang w:val="es-CL"/>
        </w:rPr>
        <w:t>156:</w:t>
      </w:r>
      <w:r w:rsidR="00A279F2">
        <w:rPr>
          <w:noProof/>
          <w:szCs w:val="18"/>
          <w:lang w:val="es-CL"/>
        </w:rPr>
        <w:t xml:space="preserve"> </w:t>
      </w:r>
      <w:r w:rsidRPr="00067E52">
        <w:rPr>
          <w:noProof/>
          <w:szCs w:val="18"/>
          <w:lang w:val="es-CL"/>
        </w:rPr>
        <w:t>737</w:t>
      </w:r>
      <w:r w:rsidR="00A279F2">
        <w:rPr>
          <w:noProof/>
          <w:szCs w:val="18"/>
          <w:lang w:val="es-CL"/>
        </w:rPr>
        <w:t>–7</w:t>
      </w:r>
      <w:r w:rsidRPr="00067E52">
        <w:rPr>
          <w:noProof/>
          <w:szCs w:val="18"/>
          <w:lang w:val="es-CL"/>
        </w:rPr>
        <w:t>47.</w:t>
      </w:r>
    </w:p>
    <w:p w14:paraId="015EFA6E" w14:textId="502D7FC7" w:rsidR="00B97E04" w:rsidRPr="00067E52" w:rsidRDefault="00B97E04" w:rsidP="00B97E04">
      <w:pPr>
        <w:pStyle w:val="af9"/>
        <w:rPr>
          <w:noProof/>
          <w:szCs w:val="18"/>
          <w:lang w:val="es-CL"/>
        </w:rPr>
      </w:pPr>
      <w:r w:rsidRPr="00067E52">
        <w:rPr>
          <w:noProof/>
          <w:szCs w:val="18"/>
          <w:lang w:val="es-CL"/>
        </w:rPr>
        <w:lastRenderedPageBreak/>
        <w:t>[31]</w:t>
      </w:r>
      <w:r w:rsidR="00C95AF1">
        <w:rPr>
          <w:noProof/>
          <w:szCs w:val="18"/>
          <w:lang w:val="es-CL"/>
        </w:rPr>
        <w:t xml:space="preserve"> </w:t>
      </w:r>
      <w:r w:rsidRPr="00067E52">
        <w:rPr>
          <w:noProof/>
          <w:szCs w:val="18"/>
          <w:lang w:val="es-CL"/>
        </w:rPr>
        <w:t>Lam DK, Sessle BJ, Hu JW. Glutamate and capsaicin effects on trigeminal nociception II: activation and central sensitization in brainstem neurons with deep craniofacial afferent input. Brain Research. 2009;</w:t>
      </w:r>
      <w:r w:rsidR="00A279F2">
        <w:rPr>
          <w:noProof/>
          <w:szCs w:val="18"/>
          <w:lang w:val="es-CL"/>
        </w:rPr>
        <w:t xml:space="preserve"> </w:t>
      </w:r>
      <w:r w:rsidRPr="00067E52">
        <w:rPr>
          <w:noProof/>
          <w:szCs w:val="18"/>
          <w:lang w:val="es-CL"/>
        </w:rPr>
        <w:t>1253:</w:t>
      </w:r>
      <w:r w:rsidR="00A279F2">
        <w:rPr>
          <w:noProof/>
          <w:szCs w:val="18"/>
          <w:lang w:val="es-CL"/>
        </w:rPr>
        <w:t xml:space="preserve"> </w:t>
      </w:r>
      <w:r w:rsidRPr="00067E52">
        <w:rPr>
          <w:noProof/>
          <w:szCs w:val="18"/>
          <w:lang w:val="es-CL"/>
        </w:rPr>
        <w:t>48</w:t>
      </w:r>
      <w:r w:rsidR="00A279F2">
        <w:rPr>
          <w:noProof/>
          <w:szCs w:val="18"/>
          <w:lang w:val="es-CL"/>
        </w:rPr>
        <w:t>–</w:t>
      </w:r>
      <w:r w:rsidRPr="00067E52">
        <w:rPr>
          <w:noProof/>
          <w:szCs w:val="18"/>
          <w:lang w:val="es-CL"/>
        </w:rPr>
        <w:t>59.</w:t>
      </w:r>
    </w:p>
    <w:p w14:paraId="33BA076F" w14:textId="1AC9DAB3" w:rsidR="00B97E04" w:rsidRPr="00067E52" w:rsidRDefault="00B97E04" w:rsidP="00B97E04">
      <w:pPr>
        <w:pStyle w:val="af9"/>
        <w:rPr>
          <w:noProof/>
          <w:szCs w:val="18"/>
          <w:lang w:val="es-CL"/>
        </w:rPr>
      </w:pPr>
      <w:r w:rsidRPr="00067E52">
        <w:rPr>
          <w:noProof/>
          <w:szCs w:val="18"/>
          <w:lang w:val="es-CL"/>
        </w:rPr>
        <w:t>[32]</w:t>
      </w:r>
      <w:r w:rsidR="00C95AF1">
        <w:rPr>
          <w:noProof/>
          <w:szCs w:val="18"/>
          <w:lang w:val="es-CL"/>
        </w:rPr>
        <w:t xml:space="preserve"> </w:t>
      </w:r>
      <w:r w:rsidRPr="00067E52">
        <w:rPr>
          <w:noProof/>
          <w:szCs w:val="18"/>
          <w:lang w:val="es-CL"/>
        </w:rPr>
        <w:t xml:space="preserve">Li KW, Yu YP, Zhou C, Kim DS, Lin B, Sharp K, </w:t>
      </w:r>
      <w:r w:rsidRPr="00A279F2">
        <w:rPr>
          <w:i/>
          <w:noProof/>
          <w:szCs w:val="18"/>
          <w:lang w:val="es-CL"/>
        </w:rPr>
        <w:t>et al</w:t>
      </w:r>
      <w:r w:rsidRPr="00067E52">
        <w:rPr>
          <w:noProof/>
          <w:szCs w:val="18"/>
          <w:lang w:val="es-CL"/>
        </w:rPr>
        <w:t>. Calcium channel alpha2delta1 proteins mediate trigeminal neuropathic pain states associated with aberrant excitatory synaptogenesis. Journal of Biological Chemistry. 2014;</w:t>
      </w:r>
      <w:r w:rsidR="00A279F2">
        <w:rPr>
          <w:noProof/>
          <w:szCs w:val="18"/>
          <w:lang w:val="es-CL"/>
        </w:rPr>
        <w:t xml:space="preserve"> </w:t>
      </w:r>
      <w:r w:rsidRPr="00067E52">
        <w:rPr>
          <w:noProof/>
          <w:szCs w:val="18"/>
          <w:lang w:val="es-CL"/>
        </w:rPr>
        <w:t>289:</w:t>
      </w:r>
      <w:r w:rsidR="00A279F2">
        <w:rPr>
          <w:noProof/>
          <w:szCs w:val="18"/>
          <w:lang w:val="es-CL"/>
        </w:rPr>
        <w:t xml:space="preserve"> </w:t>
      </w:r>
      <w:r w:rsidRPr="00067E52">
        <w:rPr>
          <w:noProof/>
          <w:szCs w:val="18"/>
          <w:lang w:val="es-CL"/>
        </w:rPr>
        <w:t>7025</w:t>
      </w:r>
      <w:r w:rsidR="00A279F2">
        <w:rPr>
          <w:noProof/>
          <w:szCs w:val="18"/>
          <w:lang w:val="es-CL"/>
        </w:rPr>
        <w:t>–70</w:t>
      </w:r>
      <w:r w:rsidRPr="00067E52">
        <w:rPr>
          <w:noProof/>
          <w:szCs w:val="18"/>
          <w:lang w:val="es-CL"/>
        </w:rPr>
        <w:t>37.</w:t>
      </w:r>
    </w:p>
    <w:p w14:paraId="02BBED05" w14:textId="0B1E7AEB" w:rsidR="00B97E04" w:rsidRPr="00067E52" w:rsidRDefault="00B97E04" w:rsidP="00B97E04">
      <w:pPr>
        <w:pStyle w:val="af9"/>
        <w:rPr>
          <w:noProof/>
          <w:szCs w:val="18"/>
          <w:lang w:val="es-CL"/>
        </w:rPr>
      </w:pPr>
      <w:r w:rsidRPr="00067E52">
        <w:rPr>
          <w:noProof/>
          <w:szCs w:val="18"/>
          <w:lang w:val="es-CL"/>
        </w:rPr>
        <w:t>[33]</w:t>
      </w:r>
      <w:r w:rsidR="00C95AF1">
        <w:rPr>
          <w:noProof/>
          <w:szCs w:val="18"/>
          <w:lang w:val="es-CL"/>
        </w:rPr>
        <w:t xml:space="preserve"> </w:t>
      </w:r>
      <w:r w:rsidRPr="00067E52">
        <w:rPr>
          <w:noProof/>
          <w:szCs w:val="18"/>
          <w:lang w:val="es-CL"/>
        </w:rPr>
        <w:t>Li CX, Yang Q, Vemulapalli S, Waters RS. Forelimb amputation-induced reorganization in the cuneate nucleus (CN) is not reflected in large-scale reorganization in rat forepaw barrel subfield cortex (FBS). Brain Research. 2013;</w:t>
      </w:r>
      <w:r w:rsidR="00A279F2">
        <w:rPr>
          <w:noProof/>
          <w:szCs w:val="18"/>
          <w:lang w:val="es-CL"/>
        </w:rPr>
        <w:t xml:space="preserve"> </w:t>
      </w:r>
      <w:r w:rsidRPr="00067E52">
        <w:rPr>
          <w:noProof/>
          <w:szCs w:val="18"/>
          <w:lang w:val="es-CL"/>
        </w:rPr>
        <w:t>1526:</w:t>
      </w:r>
      <w:r w:rsidR="00A279F2">
        <w:rPr>
          <w:noProof/>
          <w:szCs w:val="18"/>
          <w:lang w:val="es-CL"/>
        </w:rPr>
        <w:t xml:space="preserve"> </w:t>
      </w:r>
      <w:r w:rsidRPr="00067E52">
        <w:rPr>
          <w:noProof/>
          <w:szCs w:val="18"/>
          <w:lang w:val="es-CL"/>
        </w:rPr>
        <w:t>26</w:t>
      </w:r>
      <w:r w:rsidR="00A279F2">
        <w:rPr>
          <w:noProof/>
          <w:szCs w:val="18"/>
          <w:lang w:val="es-CL"/>
        </w:rPr>
        <w:t>–</w:t>
      </w:r>
      <w:r w:rsidRPr="00067E52">
        <w:rPr>
          <w:noProof/>
          <w:szCs w:val="18"/>
          <w:lang w:val="es-CL"/>
        </w:rPr>
        <w:t>43.</w:t>
      </w:r>
    </w:p>
    <w:p w14:paraId="7E808090" w14:textId="593463CC" w:rsidR="00B97E04" w:rsidRPr="00067E52" w:rsidRDefault="00B97E04" w:rsidP="00B97E04">
      <w:pPr>
        <w:pStyle w:val="af9"/>
        <w:rPr>
          <w:noProof/>
          <w:szCs w:val="18"/>
          <w:lang w:val="es-CL"/>
        </w:rPr>
      </w:pPr>
      <w:r w:rsidRPr="00067E52">
        <w:rPr>
          <w:noProof/>
          <w:szCs w:val="18"/>
          <w:lang w:val="es-CL"/>
        </w:rPr>
        <w:t>[34]</w:t>
      </w:r>
      <w:r w:rsidR="00C95AF1">
        <w:rPr>
          <w:noProof/>
          <w:szCs w:val="18"/>
          <w:lang w:val="es-CL"/>
        </w:rPr>
        <w:t xml:space="preserve"> </w:t>
      </w:r>
      <w:r w:rsidRPr="00067E52">
        <w:rPr>
          <w:noProof/>
          <w:szCs w:val="18"/>
          <w:lang w:val="es-CL"/>
        </w:rPr>
        <w:t>Liu MG, Matsuura S, Shinoda M, Honda K, Suzuki I, Shibuta K,</w:t>
      </w:r>
      <w:r w:rsidRPr="00A279F2">
        <w:rPr>
          <w:i/>
          <w:noProof/>
          <w:szCs w:val="18"/>
          <w:lang w:val="es-CL"/>
        </w:rPr>
        <w:t xml:space="preserve"> et al</w:t>
      </w:r>
      <w:r w:rsidRPr="00067E52">
        <w:rPr>
          <w:noProof/>
          <w:szCs w:val="18"/>
          <w:lang w:val="es-CL"/>
        </w:rPr>
        <w:t>. Metabotropic glutamate receptor 5 contributes to inflammatory tongue pain via extracellular signal-regulated kinase signaling in the trigeminal spinal subnucleus caudalis and upper cervical spinal cord. Journal of Neuroinflammation. 2012;</w:t>
      </w:r>
      <w:r w:rsidR="00A279F2">
        <w:rPr>
          <w:noProof/>
          <w:szCs w:val="18"/>
          <w:lang w:val="es-CL"/>
        </w:rPr>
        <w:t xml:space="preserve"> </w:t>
      </w:r>
      <w:r w:rsidRPr="00067E52">
        <w:rPr>
          <w:noProof/>
          <w:szCs w:val="18"/>
          <w:lang w:val="es-CL"/>
        </w:rPr>
        <w:t>9:</w:t>
      </w:r>
      <w:r w:rsidR="00A279F2">
        <w:rPr>
          <w:noProof/>
          <w:szCs w:val="18"/>
          <w:lang w:val="es-CL"/>
        </w:rPr>
        <w:t xml:space="preserve"> </w:t>
      </w:r>
      <w:r w:rsidRPr="00067E52">
        <w:rPr>
          <w:noProof/>
          <w:szCs w:val="18"/>
          <w:lang w:val="es-CL"/>
        </w:rPr>
        <w:t>258.</w:t>
      </w:r>
    </w:p>
    <w:p w14:paraId="22D10F29" w14:textId="006DD1D1" w:rsidR="00B97E04" w:rsidRPr="00067E52" w:rsidRDefault="00B97E04" w:rsidP="00B97E04">
      <w:pPr>
        <w:pStyle w:val="af9"/>
        <w:rPr>
          <w:noProof/>
          <w:szCs w:val="18"/>
          <w:lang w:val="es-CL"/>
        </w:rPr>
      </w:pPr>
      <w:r w:rsidRPr="00067E52">
        <w:rPr>
          <w:noProof/>
          <w:szCs w:val="18"/>
          <w:lang w:val="es-CL"/>
        </w:rPr>
        <w:t>[35]</w:t>
      </w:r>
      <w:r w:rsidR="00C95AF1">
        <w:rPr>
          <w:noProof/>
          <w:szCs w:val="18"/>
          <w:lang w:val="es-CL"/>
        </w:rPr>
        <w:t xml:space="preserve"> </w:t>
      </w:r>
      <w:r w:rsidRPr="00067E52">
        <w:rPr>
          <w:noProof/>
          <w:szCs w:val="18"/>
          <w:lang w:val="es-CL"/>
        </w:rPr>
        <w:t xml:space="preserve">Luo P, Wong R, Dessem D. Projection of jaw-muscle spindle afferents to the caudal brainstem in rats demonstrated using intracellular biotinamide. </w:t>
      </w:r>
      <w:r w:rsidR="00A279F2" w:rsidRPr="00A279F2">
        <w:rPr>
          <w:noProof/>
          <w:szCs w:val="18"/>
          <w:lang w:val="es-CL"/>
        </w:rPr>
        <w:t>Journal of Comparative Neurology</w:t>
      </w:r>
      <w:r w:rsidRPr="00067E52">
        <w:rPr>
          <w:noProof/>
          <w:szCs w:val="18"/>
          <w:lang w:val="es-CL"/>
        </w:rPr>
        <w:t>. 1995;</w:t>
      </w:r>
      <w:r w:rsidR="00A279F2">
        <w:rPr>
          <w:noProof/>
          <w:szCs w:val="18"/>
          <w:lang w:val="es-CL"/>
        </w:rPr>
        <w:t xml:space="preserve"> </w:t>
      </w:r>
      <w:r w:rsidRPr="00067E52">
        <w:rPr>
          <w:noProof/>
          <w:szCs w:val="18"/>
          <w:lang w:val="es-CL"/>
        </w:rPr>
        <w:t>358:</w:t>
      </w:r>
      <w:r w:rsidR="00A279F2">
        <w:rPr>
          <w:noProof/>
          <w:szCs w:val="18"/>
          <w:lang w:val="es-CL"/>
        </w:rPr>
        <w:t xml:space="preserve"> </w:t>
      </w:r>
      <w:r w:rsidRPr="00067E52">
        <w:rPr>
          <w:noProof/>
          <w:szCs w:val="18"/>
          <w:lang w:val="es-CL"/>
        </w:rPr>
        <w:t>63</w:t>
      </w:r>
      <w:r w:rsidR="00A279F2">
        <w:rPr>
          <w:noProof/>
          <w:szCs w:val="18"/>
          <w:lang w:val="es-CL"/>
        </w:rPr>
        <w:t>–</w:t>
      </w:r>
      <w:r w:rsidRPr="00067E52">
        <w:rPr>
          <w:noProof/>
          <w:szCs w:val="18"/>
          <w:lang w:val="es-CL"/>
        </w:rPr>
        <w:t>78.</w:t>
      </w:r>
    </w:p>
    <w:p w14:paraId="493F6DFD" w14:textId="58C908D6" w:rsidR="00B97E04" w:rsidRPr="00067E52" w:rsidRDefault="00B97E04" w:rsidP="00B97E04">
      <w:pPr>
        <w:pStyle w:val="af9"/>
        <w:rPr>
          <w:noProof/>
          <w:szCs w:val="18"/>
          <w:lang w:val="es-CL"/>
        </w:rPr>
      </w:pPr>
      <w:r w:rsidRPr="00067E52">
        <w:rPr>
          <w:noProof/>
          <w:szCs w:val="18"/>
          <w:lang w:val="es-CL"/>
        </w:rPr>
        <w:t>[36]</w:t>
      </w:r>
      <w:r w:rsidR="00C95AF1">
        <w:rPr>
          <w:noProof/>
          <w:szCs w:val="18"/>
          <w:lang w:val="es-CL"/>
        </w:rPr>
        <w:t xml:space="preserve"> </w:t>
      </w:r>
      <w:r w:rsidRPr="00067E52">
        <w:rPr>
          <w:noProof/>
          <w:szCs w:val="18"/>
          <w:lang w:val="es-CL"/>
        </w:rPr>
        <w:t>Luz LL, Fernandes EC, Dora F, Lukoyanov NV, Szucs P, Safronov BV. Trigemina</w:t>
      </w:r>
      <w:r w:rsidRPr="00A279F2">
        <w:rPr>
          <w:noProof/>
          <w:szCs w:val="18"/>
          <w:lang w:val="es-CL"/>
        </w:rPr>
        <w:t>l A</w:t>
      </w:r>
      <w:r w:rsidR="00A279F2" w:rsidRPr="00A279F2">
        <w:rPr>
          <w:noProof/>
          <w:szCs w:val="18"/>
          <w:lang w:val="es-CL"/>
        </w:rPr>
        <w:t>δ</w:t>
      </w:r>
      <w:r w:rsidRPr="00A279F2">
        <w:rPr>
          <w:noProof/>
          <w:szCs w:val="18"/>
          <w:lang w:val="es-CL"/>
        </w:rPr>
        <w:t>- a</w:t>
      </w:r>
      <w:r w:rsidRPr="00067E52">
        <w:rPr>
          <w:noProof/>
          <w:szCs w:val="18"/>
          <w:lang w:val="es-CL"/>
        </w:rPr>
        <w:t>nd C-afferent supply of lamina I neurons in the trigeminocervical complex. Pain. 2019;</w:t>
      </w:r>
      <w:r w:rsidR="00A279F2">
        <w:rPr>
          <w:noProof/>
          <w:szCs w:val="18"/>
          <w:lang w:val="es-CL"/>
        </w:rPr>
        <w:t xml:space="preserve"> </w:t>
      </w:r>
      <w:r w:rsidRPr="00067E52">
        <w:rPr>
          <w:noProof/>
          <w:szCs w:val="18"/>
          <w:lang w:val="es-CL"/>
        </w:rPr>
        <w:t>160:</w:t>
      </w:r>
      <w:r w:rsidR="00A279F2">
        <w:rPr>
          <w:noProof/>
          <w:szCs w:val="18"/>
          <w:lang w:val="es-CL"/>
        </w:rPr>
        <w:t xml:space="preserve"> </w:t>
      </w:r>
      <w:r w:rsidRPr="00067E52">
        <w:rPr>
          <w:noProof/>
          <w:szCs w:val="18"/>
          <w:lang w:val="es-CL"/>
        </w:rPr>
        <w:t>2612</w:t>
      </w:r>
      <w:r w:rsidR="00A279F2">
        <w:rPr>
          <w:noProof/>
          <w:szCs w:val="18"/>
          <w:lang w:val="es-CL"/>
        </w:rPr>
        <w:t>–26</w:t>
      </w:r>
      <w:r w:rsidRPr="00067E52">
        <w:rPr>
          <w:noProof/>
          <w:szCs w:val="18"/>
          <w:lang w:val="es-CL"/>
        </w:rPr>
        <w:t>23.</w:t>
      </w:r>
    </w:p>
    <w:p w14:paraId="216B5170" w14:textId="3E0E9D29" w:rsidR="00B97E04" w:rsidRPr="00067E52" w:rsidRDefault="00B97E04" w:rsidP="00B97E04">
      <w:pPr>
        <w:pStyle w:val="af9"/>
        <w:rPr>
          <w:noProof/>
          <w:szCs w:val="18"/>
          <w:lang w:val="es-CL"/>
        </w:rPr>
      </w:pPr>
      <w:r w:rsidRPr="00067E52">
        <w:rPr>
          <w:noProof/>
          <w:szCs w:val="18"/>
          <w:lang w:val="es-CL"/>
        </w:rPr>
        <w:t>[37]</w:t>
      </w:r>
      <w:r w:rsidR="00C95AF1">
        <w:rPr>
          <w:noProof/>
          <w:szCs w:val="18"/>
          <w:lang w:val="es-CL"/>
        </w:rPr>
        <w:t xml:space="preserve"> </w:t>
      </w:r>
      <w:r w:rsidRPr="00067E52">
        <w:rPr>
          <w:noProof/>
          <w:szCs w:val="18"/>
          <w:lang w:val="es-CL"/>
        </w:rPr>
        <w:t>Lyubashina OA, Sokolov AY, Panteleev SS. Vagal afferent modulation of spinal trigeminal neuronal responses to dural electrical stimulation in rats. Neuroscience. 2012;</w:t>
      </w:r>
      <w:r w:rsidR="00A279F2">
        <w:rPr>
          <w:noProof/>
          <w:szCs w:val="18"/>
          <w:lang w:val="es-CL"/>
        </w:rPr>
        <w:t xml:space="preserve"> </w:t>
      </w:r>
      <w:r w:rsidRPr="00067E52">
        <w:rPr>
          <w:noProof/>
          <w:szCs w:val="18"/>
          <w:lang w:val="es-CL"/>
        </w:rPr>
        <w:t>222:</w:t>
      </w:r>
      <w:r w:rsidR="00A279F2">
        <w:rPr>
          <w:noProof/>
          <w:szCs w:val="18"/>
          <w:lang w:val="es-CL"/>
        </w:rPr>
        <w:t xml:space="preserve"> </w:t>
      </w:r>
      <w:r w:rsidRPr="00067E52">
        <w:rPr>
          <w:noProof/>
          <w:szCs w:val="18"/>
          <w:lang w:val="es-CL"/>
        </w:rPr>
        <w:t>29</w:t>
      </w:r>
      <w:r w:rsidR="00A279F2">
        <w:rPr>
          <w:noProof/>
          <w:szCs w:val="18"/>
          <w:lang w:val="es-CL"/>
        </w:rPr>
        <w:t>–</w:t>
      </w:r>
      <w:r w:rsidRPr="00067E52">
        <w:rPr>
          <w:noProof/>
          <w:szCs w:val="18"/>
          <w:lang w:val="es-CL"/>
        </w:rPr>
        <w:t>37.</w:t>
      </w:r>
    </w:p>
    <w:p w14:paraId="2D1FF6F4" w14:textId="6B2531F2" w:rsidR="00B97E04" w:rsidRPr="00067E52" w:rsidRDefault="00B97E04" w:rsidP="00B97E04">
      <w:pPr>
        <w:pStyle w:val="af9"/>
        <w:rPr>
          <w:noProof/>
          <w:szCs w:val="18"/>
          <w:lang w:val="es-CL"/>
        </w:rPr>
      </w:pPr>
      <w:r w:rsidRPr="00067E52">
        <w:rPr>
          <w:noProof/>
          <w:szCs w:val="18"/>
          <w:lang w:val="es-CL"/>
        </w:rPr>
        <w:t>[38]</w:t>
      </w:r>
      <w:r w:rsidR="00C95AF1">
        <w:rPr>
          <w:noProof/>
          <w:szCs w:val="18"/>
          <w:lang w:val="es-CL"/>
        </w:rPr>
        <w:t xml:space="preserve"> </w:t>
      </w:r>
      <w:r w:rsidRPr="00067E52">
        <w:rPr>
          <w:noProof/>
          <w:szCs w:val="18"/>
          <w:lang w:val="es-CL"/>
        </w:rPr>
        <w:t>Lyubashina OA, Panteleev SS, Sokolov AY. Inhibitory effect of high-frequency greater occipital nerve electrical stimulation on trigeminovascular nociceptive processing in rats. Journal of Neural Transmission. 2017;</w:t>
      </w:r>
      <w:r w:rsidR="00A279F2">
        <w:rPr>
          <w:noProof/>
          <w:szCs w:val="18"/>
          <w:lang w:val="es-CL"/>
        </w:rPr>
        <w:t xml:space="preserve"> </w:t>
      </w:r>
      <w:r w:rsidRPr="00067E52">
        <w:rPr>
          <w:noProof/>
          <w:szCs w:val="18"/>
          <w:lang w:val="es-CL"/>
        </w:rPr>
        <w:t>124:</w:t>
      </w:r>
      <w:r w:rsidR="00A279F2">
        <w:rPr>
          <w:noProof/>
          <w:szCs w:val="18"/>
          <w:lang w:val="es-CL"/>
        </w:rPr>
        <w:t xml:space="preserve"> </w:t>
      </w:r>
      <w:r w:rsidRPr="00067E52">
        <w:rPr>
          <w:noProof/>
          <w:szCs w:val="18"/>
          <w:lang w:val="es-CL"/>
        </w:rPr>
        <w:t>171</w:t>
      </w:r>
      <w:r w:rsidR="00A279F2">
        <w:rPr>
          <w:noProof/>
          <w:szCs w:val="18"/>
          <w:lang w:val="es-CL"/>
        </w:rPr>
        <w:t>–1</w:t>
      </w:r>
      <w:r w:rsidRPr="00067E52">
        <w:rPr>
          <w:noProof/>
          <w:szCs w:val="18"/>
          <w:lang w:val="es-CL"/>
        </w:rPr>
        <w:t>83.</w:t>
      </w:r>
    </w:p>
    <w:p w14:paraId="3E51AA22" w14:textId="6FAC0670" w:rsidR="00B97E04" w:rsidRPr="00067E52" w:rsidRDefault="00B97E04" w:rsidP="00B97E04">
      <w:pPr>
        <w:pStyle w:val="af9"/>
        <w:rPr>
          <w:noProof/>
          <w:szCs w:val="18"/>
          <w:lang w:val="es-CL"/>
        </w:rPr>
      </w:pPr>
      <w:r w:rsidRPr="00067E52">
        <w:rPr>
          <w:noProof/>
          <w:szCs w:val="18"/>
          <w:lang w:val="es-CL"/>
        </w:rPr>
        <w:t>[39]</w:t>
      </w:r>
      <w:r w:rsidR="00C95AF1">
        <w:rPr>
          <w:noProof/>
          <w:szCs w:val="18"/>
          <w:lang w:val="es-CL"/>
        </w:rPr>
        <w:t xml:space="preserve"> </w:t>
      </w:r>
      <w:r w:rsidRPr="00067E52">
        <w:rPr>
          <w:noProof/>
          <w:szCs w:val="18"/>
          <w:lang w:val="es-CL"/>
        </w:rPr>
        <w:t>Marfurt CF, Turner DF. The central projections of tooth pulp afferent neurons in the rat as determined by the transganglionic transport of horseradish peroxidase. Journal of Comparative Neurology. 1984;</w:t>
      </w:r>
      <w:r w:rsidR="00A279F2">
        <w:rPr>
          <w:noProof/>
          <w:szCs w:val="18"/>
          <w:lang w:val="es-CL"/>
        </w:rPr>
        <w:t xml:space="preserve"> </w:t>
      </w:r>
      <w:r w:rsidRPr="00067E52">
        <w:rPr>
          <w:noProof/>
          <w:szCs w:val="18"/>
          <w:lang w:val="es-CL"/>
        </w:rPr>
        <w:t>223:</w:t>
      </w:r>
      <w:r w:rsidR="00A279F2">
        <w:rPr>
          <w:noProof/>
          <w:szCs w:val="18"/>
          <w:lang w:val="es-CL"/>
        </w:rPr>
        <w:t xml:space="preserve"> </w:t>
      </w:r>
      <w:r w:rsidRPr="00067E52">
        <w:rPr>
          <w:noProof/>
          <w:szCs w:val="18"/>
          <w:lang w:val="es-CL"/>
        </w:rPr>
        <w:t>535</w:t>
      </w:r>
      <w:r w:rsidR="00A279F2">
        <w:rPr>
          <w:noProof/>
          <w:szCs w:val="18"/>
          <w:lang w:val="es-CL"/>
        </w:rPr>
        <w:t>–5</w:t>
      </w:r>
      <w:r w:rsidRPr="00067E52">
        <w:rPr>
          <w:noProof/>
          <w:szCs w:val="18"/>
          <w:lang w:val="es-CL"/>
        </w:rPr>
        <w:t>47.</w:t>
      </w:r>
    </w:p>
    <w:p w14:paraId="5DF8BCBB" w14:textId="062A1D71" w:rsidR="00B97E04" w:rsidRPr="00067E52" w:rsidRDefault="00B97E04" w:rsidP="00B97E04">
      <w:pPr>
        <w:pStyle w:val="af9"/>
        <w:rPr>
          <w:noProof/>
          <w:szCs w:val="18"/>
          <w:lang w:val="es-CL"/>
        </w:rPr>
      </w:pPr>
      <w:r w:rsidRPr="00067E52">
        <w:rPr>
          <w:noProof/>
          <w:szCs w:val="18"/>
          <w:lang w:val="es-CL"/>
        </w:rPr>
        <w:t>[40]</w:t>
      </w:r>
      <w:r w:rsidR="00C95AF1">
        <w:rPr>
          <w:noProof/>
          <w:szCs w:val="18"/>
          <w:lang w:val="es-CL"/>
        </w:rPr>
        <w:t xml:space="preserve"> </w:t>
      </w:r>
      <w:r w:rsidRPr="00067E52">
        <w:rPr>
          <w:noProof/>
          <w:szCs w:val="18"/>
          <w:lang w:val="es-CL"/>
        </w:rPr>
        <w:t>Marfurt CF. The central projections of trigeminal primary afferent neurons in the cat as determined by the tranganglionic transport of horseradish peroxidase. Journal of Comparative Neurology. 1981;</w:t>
      </w:r>
      <w:r w:rsidR="00A279F2">
        <w:rPr>
          <w:noProof/>
          <w:szCs w:val="18"/>
          <w:lang w:val="es-CL"/>
        </w:rPr>
        <w:t xml:space="preserve"> </w:t>
      </w:r>
      <w:r w:rsidRPr="00067E52">
        <w:rPr>
          <w:noProof/>
          <w:szCs w:val="18"/>
          <w:lang w:val="es-CL"/>
        </w:rPr>
        <w:t>203:</w:t>
      </w:r>
      <w:r w:rsidR="00A279F2">
        <w:rPr>
          <w:noProof/>
          <w:szCs w:val="18"/>
          <w:lang w:val="es-CL"/>
        </w:rPr>
        <w:t xml:space="preserve"> </w:t>
      </w:r>
      <w:r w:rsidRPr="00067E52">
        <w:rPr>
          <w:noProof/>
          <w:szCs w:val="18"/>
          <w:lang w:val="es-CL"/>
        </w:rPr>
        <w:t>785</w:t>
      </w:r>
      <w:r w:rsidR="00A279F2">
        <w:rPr>
          <w:noProof/>
          <w:szCs w:val="18"/>
          <w:lang w:val="es-CL"/>
        </w:rPr>
        <w:t>–7</w:t>
      </w:r>
      <w:r w:rsidRPr="00067E52">
        <w:rPr>
          <w:noProof/>
          <w:szCs w:val="18"/>
          <w:lang w:val="es-CL"/>
        </w:rPr>
        <w:t>98.</w:t>
      </w:r>
    </w:p>
    <w:p w14:paraId="2A6D3EBB" w14:textId="6DD7BB4A" w:rsidR="00B97E04" w:rsidRPr="00067E52" w:rsidRDefault="00B97E04" w:rsidP="00B97E04">
      <w:pPr>
        <w:pStyle w:val="af9"/>
        <w:rPr>
          <w:noProof/>
          <w:szCs w:val="18"/>
          <w:lang w:val="es-CL"/>
        </w:rPr>
      </w:pPr>
      <w:r w:rsidRPr="00067E52">
        <w:rPr>
          <w:noProof/>
          <w:szCs w:val="18"/>
          <w:lang w:val="es-CL"/>
        </w:rPr>
        <w:t>[41]</w:t>
      </w:r>
      <w:r w:rsidR="00C95AF1">
        <w:rPr>
          <w:noProof/>
          <w:szCs w:val="18"/>
          <w:lang w:val="es-CL"/>
        </w:rPr>
        <w:t xml:space="preserve"> </w:t>
      </w:r>
      <w:r w:rsidRPr="00067E52">
        <w:rPr>
          <w:noProof/>
          <w:szCs w:val="18"/>
          <w:lang w:val="es-CL"/>
        </w:rPr>
        <w:t>Margolis TP, LaVail JH, Setzer PY, Dawson CR. Selective spread of herpes simplex virus in the central nervous system after ocular inoculation. Journal of Virology. 1989;</w:t>
      </w:r>
      <w:r w:rsidR="00A279F2">
        <w:rPr>
          <w:noProof/>
          <w:szCs w:val="18"/>
          <w:lang w:val="es-CL"/>
        </w:rPr>
        <w:t xml:space="preserve"> </w:t>
      </w:r>
      <w:r w:rsidRPr="00067E52">
        <w:rPr>
          <w:noProof/>
          <w:szCs w:val="18"/>
          <w:lang w:val="es-CL"/>
        </w:rPr>
        <w:t>63:</w:t>
      </w:r>
      <w:r w:rsidR="00A279F2">
        <w:rPr>
          <w:noProof/>
          <w:szCs w:val="18"/>
          <w:lang w:val="es-CL"/>
        </w:rPr>
        <w:t xml:space="preserve"> </w:t>
      </w:r>
      <w:r w:rsidRPr="00067E52">
        <w:rPr>
          <w:noProof/>
          <w:szCs w:val="18"/>
          <w:lang w:val="es-CL"/>
        </w:rPr>
        <w:t>4756</w:t>
      </w:r>
      <w:r w:rsidR="00A279F2">
        <w:rPr>
          <w:noProof/>
          <w:szCs w:val="18"/>
          <w:lang w:val="es-CL"/>
        </w:rPr>
        <w:t>–47</w:t>
      </w:r>
      <w:r w:rsidRPr="00067E52">
        <w:rPr>
          <w:noProof/>
          <w:szCs w:val="18"/>
          <w:lang w:val="es-CL"/>
        </w:rPr>
        <w:t>61.</w:t>
      </w:r>
    </w:p>
    <w:p w14:paraId="3C0C5BE2" w14:textId="64E0F46C" w:rsidR="00B97E04" w:rsidRPr="00067E52" w:rsidRDefault="00B97E04" w:rsidP="00B97E04">
      <w:pPr>
        <w:pStyle w:val="af9"/>
        <w:rPr>
          <w:noProof/>
          <w:szCs w:val="18"/>
          <w:lang w:val="es-CL"/>
        </w:rPr>
      </w:pPr>
      <w:r w:rsidRPr="00067E52">
        <w:rPr>
          <w:noProof/>
          <w:szCs w:val="18"/>
          <w:lang w:val="es-CL"/>
        </w:rPr>
        <w:t>[42]</w:t>
      </w:r>
      <w:r w:rsidR="00C95AF1">
        <w:rPr>
          <w:noProof/>
          <w:szCs w:val="18"/>
          <w:lang w:val="es-CL"/>
        </w:rPr>
        <w:t xml:space="preserve"> </w:t>
      </w:r>
      <w:r w:rsidRPr="00067E52">
        <w:rPr>
          <w:noProof/>
          <w:szCs w:val="18"/>
          <w:lang w:val="es-CL"/>
        </w:rPr>
        <w:t>Matsumoto S, Takeda M, Tanimoto T. Effects of electrical stimulation of the tooth pulp and phrenic nerve fibers on C-1 spinal neurons in the rat. Experimental Brain Research. 1999;</w:t>
      </w:r>
      <w:r w:rsidR="00842C15">
        <w:rPr>
          <w:noProof/>
          <w:szCs w:val="18"/>
          <w:lang w:val="es-CL"/>
        </w:rPr>
        <w:t xml:space="preserve"> </w:t>
      </w:r>
      <w:r w:rsidRPr="00067E52">
        <w:rPr>
          <w:noProof/>
          <w:szCs w:val="18"/>
          <w:lang w:val="es-CL"/>
        </w:rPr>
        <w:t>126:</w:t>
      </w:r>
      <w:r w:rsidR="00842C15">
        <w:rPr>
          <w:noProof/>
          <w:szCs w:val="18"/>
          <w:lang w:val="es-CL"/>
        </w:rPr>
        <w:t xml:space="preserve"> </w:t>
      </w:r>
      <w:r w:rsidRPr="00067E52">
        <w:rPr>
          <w:noProof/>
          <w:szCs w:val="18"/>
          <w:lang w:val="es-CL"/>
        </w:rPr>
        <w:t>351</w:t>
      </w:r>
      <w:r w:rsidR="00842C15">
        <w:rPr>
          <w:noProof/>
          <w:szCs w:val="18"/>
          <w:lang w:val="es-CL"/>
        </w:rPr>
        <w:t>–35</w:t>
      </w:r>
      <w:r w:rsidRPr="00067E52">
        <w:rPr>
          <w:noProof/>
          <w:szCs w:val="18"/>
          <w:lang w:val="es-CL"/>
        </w:rPr>
        <w:t>8.</w:t>
      </w:r>
    </w:p>
    <w:p w14:paraId="412DBFAC" w14:textId="4750961A" w:rsidR="00B97E04" w:rsidRPr="00067E52" w:rsidRDefault="00B97E04" w:rsidP="00B97E04">
      <w:pPr>
        <w:pStyle w:val="af9"/>
        <w:rPr>
          <w:noProof/>
          <w:szCs w:val="18"/>
          <w:lang w:val="es-CL"/>
        </w:rPr>
      </w:pPr>
      <w:r w:rsidRPr="00067E52">
        <w:rPr>
          <w:noProof/>
          <w:szCs w:val="18"/>
          <w:lang w:val="es-CL"/>
        </w:rPr>
        <w:t>[43]</w:t>
      </w:r>
      <w:r w:rsidR="00C95AF1">
        <w:rPr>
          <w:noProof/>
          <w:szCs w:val="18"/>
          <w:lang w:val="es-CL"/>
        </w:rPr>
        <w:t xml:space="preserve"> </w:t>
      </w:r>
      <w:r w:rsidRPr="00067E52">
        <w:rPr>
          <w:noProof/>
          <w:szCs w:val="18"/>
          <w:lang w:val="es-CL"/>
        </w:rPr>
        <w:t xml:space="preserve">Miyamoto M, Tsuboi Y, Takamiya K, Huganir RL, Kondo M, Shinoda M, </w:t>
      </w:r>
      <w:r w:rsidRPr="00A279F2">
        <w:rPr>
          <w:i/>
          <w:noProof/>
          <w:szCs w:val="18"/>
          <w:lang w:val="es-CL"/>
        </w:rPr>
        <w:t>et al</w:t>
      </w:r>
      <w:r w:rsidRPr="00067E52">
        <w:rPr>
          <w:noProof/>
          <w:szCs w:val="18"/>
          <w:lang w:val="es-CL"/>
        </w:rPr>
        <w:t>. Involvement of GluR2 and GluR3 subunit C-termini in the trigeminal spinal subnucleus caudalis and C1-C2 neurons in trigeminal neuropathic pain. Neuroscience Letters. 2011;</w:t>
      </w:r>
      <w:r w:rsidR="00A279F2">
        <w:rPr>
          <w:noProof/>
          <w:szCs w:val="18"/>
          <w:lang w:val="es-CL"/>
        </w:rPr>
        <w:t xml:space="preserve"> </w:t>
      </w:r>
      <w:r w:rsidRPr="00067E52">
        <w:rPr>
          <w:noProof/>
          <w:szCs w:val="18"/>
          <w:lang w:val="es-CL"/>
        </w:rPr>
        <w:t>491:</w:t>
      </w:r>
      <w:r w:rsidR="00A279F2">
        <w:rPr>
          <w:noProof/>
          <w:szCs w:val="18"/>
          <w:lang w:val="es-CL"/>
        </w:rPr>
        <w:t xml:space="preserve"> </w:t>
      </w:r>
      <w:r w:rsidRPr="00067E52">
        <w:rPr>
          <w:noProof/>
          <w:szCs w:val="18"/>
          <w:lang w:val="es-CL"/>
        </w:rPr>
        <w:t>8</w:t>
      </w:r>
      <w:r w:rsidR="00A279F2">
        <w:rPr>
          <w:noProof/>
          <w:szCs w:val="18"/>
          <w:lang w:val="es-CL"/>
        </w:rPr>
        <w:t>–</w:t>
      </w:r>
      <w:r w:rsidRPr="00067E52">
        <w:rPr>
          <w:noProof/>
          <w:szCs w:val="18"/>
          <w:lang w:val="es-CL"/>
        </w:rPr>
        <w:t>12.</w:t>
      </w:r>
    </w:p>
    <w:p w14:paraId="131F09C5" w14:textId="55C131B7" w:rsidR="00B97E04" w:rsidRPr="00067E52" w:rsidRDefault="00B97E04" w:rsidP="00B97E04">
      <w:pPr>
        <w:pStyle w:val="af9"/>
        <w:rPr>
          <w:noProof/>
          <w:szCs w:val="18"/>
          <w:lang w:val="es-CL"/>
        </w:rPr>
      </w:pPr>
      <w:r w:rsidRPr="00067E52">
        <w:rPr>
          <w:noProof/>
          <w:szCs w:val="18"/>
          <w:lang w:val="es-CL"/>
        </w:rPr>
        <w:t>[44]</w:t>
      </w:r>
      <w:r w:rsidR="00C95AF1">
        <w:rPr>
          <w:noProof/>
          <w:szCs w:val="18"/>
          <w:lang w:val="es-CL"/>
        </w:rPr>
        <w:t xml:space="preserve"> </w:t>
      </w:r>
      <w:r w:rsidRPr="00067E52">
        <w:rPr>
          <w:noProof/>
          <w:szCs w:val="18"/>
          <w:lang w:val="es-CL"/>
        </w:rPr>
        <w:t>Morch CD, Hu JW, Arendt-Nielsen L, Sessle BJ. Convergence of cutaneous, musculoskeletal, dural and visceral afferents onto nociceptive neurons in the first cervical dorsal horn. European Journal of Neuroscience. 2007;</w:t>
      </w:r>
      <w:r w:rsidR="00A279F2">
        <w:rPr>
          <w:noProof/>
          <w:szCs w:val="18"/>
          <w:lang w:val="es-CL"/>
        </w:rPr>
        <w:t xml:space="preserve"> </w:t>
      </w:r>
      <w:r w:rsidRPr="00067E52">
        <w:rPr>
          <w:noProof/>
          <w:szCs w:val="18"/>
          <w:lang w:val="es-CL"/>
        </w:rPr>
        <w:t>26:</w:t>
      </w:r>
      <w:r w:rsidR="00A279F2">
        <w:rPr>
          <w:noProof/>
          <w:szCs w:val="18"/>
          <w:lang w:val="es-CL"/>
        </w:rPr>
        <w:t xml:space="preserve"> </w:t>
      </w:r>
      <w:r w:rsidRPr="00067E52">
        <w:rPr>
          <w:noProof/>
          <w:szCs w:val="18"/>
          <w:lang w:val="es-CL"/>
        </w:rPr>
        <w:t>142</w:t>
      </w:r>
      <w:r w:rsidR="00A279F2">
        <w:rPr>
          <w:noProof/>
          <w:szCs w:val="18"/>
          <w:lang w:val="es-CL"/>
        </w:rPr>
        <w:t>–1</w:t>
      </w:r>
      <w:r w:rsidRPr="00067E52">
        <w:rPr>
          <w:noProof/>
          <w:szCs w:val="18"/>
          <w:lang w:val="es-CL"/>
        </w:rPr>
        <w:t>54.</w:t>
      </w:r>
    </w:p>
    <w:p w14:paraId="28C68DB4" w14:textId="76FE0DD7" w:rsidR="00B97E04" w:rsidRPr="00067E52" w:rsidRDefault="00B97E04" w:rsidP="00B97E04">
      <w:pPr>
        <w:pStyle w:val="af9"/>
        <w:rPr>
          <w:noProof/>
          <w:szCs w:val="18"/>
          <w:lang w:val="es-CL"/>
        </w:rPr>
      </w:pPr>
      <w:r w:rsidRPr="00067E52">
        <w:rPr>
          <w:noProof/>
          <w:szCs w:val="18"/>
          <w:lang w:val="es-CL"/>
        </w:rPr>
        <w:t>[45]</w:t>
      </w:r>
      <w:r w:rsidR="00C95AF1">
        <w:rPr>
          <w:noProof/>
          <w:szCs w:val="18"/>
          <w:lang w:val="es-CL"/>
        </w:rPr>
        <w:t xml:space="preserve"> </w:t>
      </w:r>
      <w:r w:rsidRPr="00067E52">
        <w:rPr>
          <w:noProof/>
          <w:szCs w:val="18"/>
          <w:lang w:val="es-CL"/>
        </w:rPr>
        <w:t xml:space="preserve">Nakajima A, Tsuboi Y, Suzuki I, Honda K, Shinoda M, Kondo M, </w:t>
      </w:r>
      <w:r w:rsidRPr="00A279F2">
        <w:rPr>
          <w:i/>
          <w:noProof/>
          <w:szCs w:val="18"/>
          <w:lang w:val="es-CL"/>
        </w:rPr>
        <w:t>et al.</w:t>
      </w:r>
      <w:r w:rsidRPr="00067E52">
        <w:rPr>
          <w:noProof/>
          <w:szCs w:val="18"/>
          <w:lang w:val="es-CL"/>
        </w:rPr>
        <w:t xml:space="preserve"> PKCgamma in Vc and C1/C2 is involved in trigeminal neuropathic pain. Journal of Dental Research. 2011;</w:t>
      </w:r>
      <w:r w:rsidR="00A279F2">
        <w:rPr>
          <w:noProof/>
          <w:szCs w:val="18"/>
          <w:lang w:val="es-CL"/>
        </w:rPr>
        <w:t xml:space="preserve"> </w:t>
      </w:r>
      <w:r w:rsidRPr="00067E52">
        <w:rPr>
          <w:noProof/>
          <w:szCs w:val="18"/>
          <w:lang w:val="es-CL"/>
        </w:rPr>
        <w:t>90:</w:t>
      </w:r>
      <w:r w:rsidR="00A279F2">
        <w:rPr>
          <w:noProof/>
          <w:szCs w:val="18"/>
          <w:lang w:val="es-CL"/>
        </w:rPr>
        <w:t xml:space="preserve"> </w:t>
      </w:r>
      <w:r w:rsidRPr="00067E52">
        <w:rPr>
          <w:noProof/>
          <w:szCs w:val="18"/>
          <w:lang w:val="es-CL"/>
        </w:rPr>
        <w:t>777</w:t>
      </w:r>
      <w:r w:rsidR="00A279F2">
        <w:rPr>
          <w:noProof/>
          <w:szCs w:val="18"/>
          <w:lang w:val="es-CL"/>
        </w:rPr>
        <w:t>–7</w:t>
      </w:r>
      <w:r w:rsidRPr="00067E52">
        <w:rPr>
          <w:noProof/>
          <w:szCs w:val="18"/>
          <w:lang w:val="es-CL"/>
        </w:rPr>
        <w:t>81.</w:t>
      </w:r>
    </w:p>
    <w:p w14:paraId="643702A3" w14:textId="5DB6DA2C" w:rsidR="00B97E04" w:rsidRPr="00067E52" w:rsidRDefault="00B97E04" w:rsidP="00B97E04">
      <w:pPr>
        <w:pStyle w:val="af9"/>
        <w:rPr>
          <w:noProof/>
          <w:szCs w:val="18"/>
          <w:lang w:val="es-CL"/>
        </w:rPr>
      </w:pPr>
      <w:r w:rsidRPr="00067E52">
        <w:rPr>
          <w:noProof/>
          <w:szCs w:val="18"/>
          <w:lang w:val="es-CL"/>
        </w:rPr>
        <w:t>[46]</w:t>
      </w:r>
      <w:r w:rsidR="00C95AF1">
        <w:rPr>
          <w:noProof/>
          <w:szCs w:val="18"/>
          <w:lang w:val="es-CL"/>
        </w:rPr>
        <w:t xml:space="preserve"> </w:t>
      </w:r>
      <w:r w:rsidRPr="00067E52">
        <w:rPr>
          <w:noProof/>
          <w:szCs w:val="18"/>
          <w:lang w:val="es-CL"/>
        </w:rPr>
        <w:t xml:space="preserve">Nishimori T, Sera M, Suemune S, Yoshida A, Tsuru K, Tsuiki Y, </w:t>
      </w:r>
      <w:r w:rsidRPr="00A279F2">
        <w:rPr>
          <w:i/>
          <w:noProof/>
          <w:szCs w:val="18"/>
          <w:lang w:val="es-CL"/>
        </w:rPr>
        <w:t>et al</w:t>
      </w:r>
      <w:r w:rsidRPr="00067E52">
        <w:rPr>
          <w:noProof/>
          <w:szCs w:val="18"/>
          <w:lang w:val="es-CL"/>
        </w:rPr>
        <w:t>. The distribution of muscle primary afferents from the masseter nerve to the trigeminal sensory nuclei. Brain research. 1986;</w:t>
      </w:r>
      <w:r w:rsidR="00A279F2">
        <w:rPr>
          <w:noProof/>
          <w:szCs w:val="18"/>
          <w:lang w:val="es-CL"/>
        </w:rPr>
        <w:t xml:space="preserve"> </w:t>
      </w:r>
      <w:r w:rsidRPr="00067E52">
        <w:rPr>
          <w:noProof/>
          <w:szCs w:val="18"/>
          <w:lang w:val="es-CL"/>
        </w:rPr>
        <w:t>372:</w:t>
      </w:r>
      <w:r w:rsidR="00A279F2">
        <w:rPr>
          <w:noProof/>
          <w:szCs w:val="18"/>
          <w:lang w:val="es-CL"/>
        </w:rPr>
        <w:t xml:space="preserve"> </w:t>
      </w:r>
      <w:r w:rsidRPr="00067E52">
        <w:rPr>
          <w:noProof/>
          <w:szCs w:val="18"/>
          <w:lang w:val="es-CL"/>
        </w:rPr>
        <w:t>375</w:t>
      </w:r>
      <w:r w:rsidR="00A279F2">
        <w:rPr>
          <w:noProof/>
          <w:szCs w:val="18"/>
          <w:lang w:val="es-CL"/>
        </w:rPr>
        <w:t>–3</w:t>
      </w:r>
      <w:r w:rsidRPr="00067E52">
        <w:rPr>
          <w:noProof/>
          <w:szCs w:val="18"/>
          <w:lang w:val="es-CL"/>
        </w:rPr>
        <w:t>81.</w:t>
      </w:r>
    </w:p>
    <w:p w14:paraId="2D6D15A9" w14:textId="116B1A74" w:rsidR="00B97E04" w:rsidRPr="00067E52" w:rsidRDefault="00B97E04" w:rsidP="00B97E04">
      <w:pPr>
        <w:pStyle w:val="af9"/>
        <w:rPr>
          <w:noProof/>
          <w:szCs w:val="18"/>
          <w:lang w:val="es-CL"/>
        </w:rPr>
      </w:pPr>
      <w:r w:rsidRPr="00067E52">
        <w:rPr>
          <w:noProof/>
          <w:szCs w:val="18"/>
          <w:lang w:val="es-CL"/>
        </w:rPr>
        <w:t>[47]</w:t>
      </w:r>
      <w:r w:rsidR="00C95AF1">
        <w:rPr>
          <w:noProof/>
          <w:szCs w:val="18"/>
          <w:lang w:val="es-CL"/>
        </w:rPr>
        <w:t xml:space="preserve"> </w:t>
      </w:r>
      <w:r w:rsidRPr="00067E52">
        <w:rPr>
          <w:noProof/>
          <w:szCs w:val="18"/>
          <w:lang w:val="es-CL"/>
        </w:rPr>
        <w:t xml:space="preserve">Noma N, Tsuboi Y, Kondo M, Matsumoto M, Sessle BJ, Kitagawa J, </w:t>
      </w:r>
      <w:r w:rsidRPr="00A279F2">
        <w:rPr>
          <w:i/>
          <w:noProof/>
          <w:szCs w:val="18"/>
          <w:lang w:val="es-CL"/>
        </w:rPr>
        <w:t>et al.</w:t>
      </w:r>
      <w:r w:rsidRPr="00067E52">
        <w:rPr>
          <w:noProof/>
          <w:szCs w:val="18"/>
          <w:lang w:val="es-CL"/>
        </w:rPr>
        <w:t xml:space="preserve"> Organization of pERK-immunoreactive cells in trigeminal spinal nucleus caudalis and upper cervical cord following capsaicin injection into oral and craniofacial regions in rats. Journal of Comparative Neurology. 2008;</w:t>
      </w:r>
      <w:r w:rsidR="00A279F2">
        <w:rPr>
          <w:noProof/>
          <w:szCs w:val="18"/>
          <w:lang w:val="es-CL"/>
        </w:rPr>
        <w:t xml:space="preserve"> </w:t>
      </w:r>
      <w:r w:rsidRPr="00067E52">
        <w:rPr>
          <w:noProof/>
          <w:szCs w:val="18"/>
          <w:lang w:val="es-CL"/>
        </w:rPr>
        <w:t>507:</w:t>
      </w:r>
      <w:r w:rsidR="00A279F2">
        <w:rPr>
          <w:noProof/>
          <w:szCs w:val="18"/>
          <w:lang w:val="es-CL"/>
        </w:rPr>
        <w:t xml:space="preserve"> </w:t>
      </w:r>
      <w:r w:rsidRPr="00067E52">
        <w:rPr>
          <w:noProof/>
          <w:szCs w:val="18"/>
          <w:lang w:val="es-CL"/>
        </w:rPr>
        <w:t>1428</w:t>
      </w:r>
      <w:r w:rsidR="00A279F2">
        <w:rPr>
          <w:noProof/>
          <w:szCs w:val="18"/>
          <w:lang w:val="es-CL"/>
        </w:rPr>
        <w:t>–14</w:t>
      </w:r>
      <w:r w:rsidRPr="00067E52">
        <w:rPr>
          <w:noProof/>
          <w:szCs w:val="18"/>
          <w:lang w:val="es-CL"/>
        </w:rPr>
        <w:t>40.</w:t>
      </w:r>
    </w:p>
    <w:p w14:paraId="4CE4C431" w14:textId="0FD2FD16" w:rsidR="00B97E04" w:rsidRPr="00067E52" w:rsidRDefault="00B97E04" w:rsidP="00B97E04">
      <w:pPr>
        <w:pStyle w:val="af9"/>
        <w:rPr>
          <w:noProof/>
          <w:szCs w:val="18"/>
          <w:lang w:val="es-CL"/>
        </w:rPr>
      </w:pPr>
      <w:r w:rsidRPr="00067E52">
        <w:rPr>
          <w:noProof/>
          <w:szCs w:val="18"/>
          <w:lang w:val="es-CL"/>
        </w:rPr>
        <w:t>[48]</w:t>
      </w:r>
      <w:r w:rsidR="00C95AF1">
        <w:rPr>
          <w:noProof/>
          <w:szCs w:val="18"/>
          <w:lang w:val="es-CL"/>
        </w:rPr>
        <w:t xml:space="preserve"> </w:t>
      </w:r>
      <w:r w:rsidRPr="00067E52">
        <w:rPr>
          <w:noProof/>
          <w:szCs w:val="18"/>
          <w:lang w:val="es-CL"/>
        </w:rPr>
        <w:t xml:space="preserve">Noma N, Watanabe K, Sato Y, Imamura Y, Yamamoto Y, Ito R, </w:t>
      </w:r>
      <w:r w:rsidRPr="00A279F2">
        <w:rPr>
          <w:i/>
          <w:noProof/>
          <w:szCs w:val="18"/>
          <w:lang w:val="es-CL"/>
        </w:rPr>
        <w:t>et al</w:t>
      </w:r>
      <w:r w:rsidRPr="00067E52">
        <w:rPr>
          <w:noProof/>
          <w:szCs w:val="18"/>
          <w:lang w:val="es-CL"/>
        </w:rPr>
        <w:t>. Botulinum neurotoxin type A alleviates mechanical hypersensitivity associated with infraorbital nerve constriction injury in rats. Neuroscience Letters. 2017;</w:t>
      </w:r>
      <w:r w:rsidR="00A279F2">
        <w:rPr>
          <w:noProof/>
          <w:szCs w:val="18"/>
          <w:lang w:val="es-CL"/>
        </w:rPr>
        <w:t xml:space="preserve"> </w:t>
      </w:r>
      <w:r w:rsidRPr="00067E52">
        <w:rPr>
          <w:noProof/>
          <w:szCs w:val="18"/>
          <w:lang w:val="es-CL"/>
        </w:rPr>
        <w:t>637:</w:t>
      </w:r>
      <w:r w:rsidR="00A279F2">
        <w:rPr>
          <w:noProof/>
          <w:szCs w:val="18"/>
          <w:lang w:val="es-CL"/>
        </w:rPr>
        <w:t xml:space="preserve"> </w:t>
      </w:r>
      <w:r w:rsidRPr="00067E52">
        <w:rPr>
          <w:noProof/>
          <w:szCs w:val="18"/>
          <w:lang w:val="es-CL"/>
        </w:rPr>
        <w:t>96</w:t>
      </w:r>
      <w:r w:rsidR="00A279F2">
        <w:rPr>
          <w:noProof/>
          <w:szCs w:val="18"/>
          <w:lang w:val="es-CL"/>
        </w:rPr>
        <w:t>–</w:t>
      </w:r>
      <w:r w:rsidRPr="00067E52">
        <w:rPr>
          <w:noProof/>
          <w:szCs w:val="18"/>
          <w:lang w:val="es-CL"/>
        </w:rPr>
        <w:t>101.</w:t>
      </w:r>
    </w:p>
    <w:p w14:paraId="7F4776CB" w14:textId="42F543E1" w:rsidR="00B97E04" w:rsidRPr="00067E52" w:rsidRDefault="00B97E04" w:rsidP="00B97E04">
      <w:pPr>
        <w:pStyle w:val="af9"/>
        <w:rPr>
          <w:noProof/>
          <w:szCs w:val="18"/>
          <w:lang w:val="es-CL"/>
        </w:rPr>
      </w:pPr>
      <w:r w:rsidRPr="00067E52">
        <w:rPr>
          <w:noProof/>
          <w:szCs w:val="18"/>
          <w:lang w:val="es-CL"/>
        </w:rPr>
        <w:t>[49]</w:t>
      </w:r>
      <w:r w:rsidR="00C95AF1">
        <w:rPr>
          <w:noProof/>
          <w:szCs w:val="18"/>
          <w:lang w:val="es-CL"/>
        </w:rPr>
        <w:t xml:space="preserve"> </w:t>
      </w:r>
      <w:r w:rsidRPr="00067E52">
        <w:rPr>
          <w:noProof/>
          <w:szCs w:val="18"/>
          <w:lang w:val="es-CL"/>
        </w:rPr>
        <w:t>Nomura H, Ogawa A, Tashiro A, Morimoto T, Hu JW, Iwata K. Induction of Fos protein-like immunoreactivity in the trigeminal spinal nucleus caudalis and upper cervical cord following noxious and non-noxious mechanical stimulation of the whisker pad of the rat with an inferior alveolar nerve transection. Pain. 2002;</w:t>
      </w:r>
      <w:r w:rsidR="001874D2">
        <w:rPr>
          <w:noProof/>
          <w:szCs w:val="18"/>
          <w:lang w:val="es-CL"/>
        </w:rPr>
        <w:t xml:space="preserve"> </w:t>
      </w:r>
      <w:r w:rsidRPr="00067E52">
        <w:rPr>
          <w:noProof/>
          <w:szCs w:val="18"/>
          <w:lang w:val="es-CL"/>
        </w:rPr>
        <w:t>95:</w:t>
      </w:r>
      <w:r w:rsidR="001874D2">
        <w:rPr>
          <w:noProof/>
          <w:szCs w:val="18"/>
          <w:lang w:val="es-CL"/>
        </w:rPr>
        <w:t xml:space="preserve"> </w:t>
      </w:r>
      <w:r w:rsidRPr="00067E52">
        <w:rPr>
          <w:noProof/>
          <w:szCs w:val="18"/>
          <w:lang w:val="es-CL"/>
        </w:rPr>
        <w:t>225</w:t>
      </w:r>
      <w:r w:rsidR="001874D2">
        <w:rPr>
          <w:noProof/>
          <w:szCs w:val="18"/>
          <w:lang w:val="es-CL"/>
        </w:rPr>
        <w:t>–2</w:t>
      </w:r>
      <w:r w:rsidRPr="00067E52">
        <w:rPr>
          <w:noProof/>
          <w:szCs w:val="18"/>
          <w:lang w:val="es-CL"/>
        </w:rPr>
        <w:t>38.</w:t>
      </w:r>
    </w:p>
    <w:p w14:paraId="73A558A2" w14:textId="07571F09" w:rsidR="00B97E04" w:rsidRPr="00067E52" w:rsidRDefault="00B97E04" w:rsidP="00B97E04">
      <w:pPr>
        <w:pStyle w:val="af9"/>
        <w:rPr>
          <w:noProof/>
          <w:szCs w:val="18"/>
          <w:lang w:val="es-CL"/>
        </w:rPr>
      </w:pPr>
      <w:r w:rsidRPr="00067E52">
        <w:rPr>
          <w:noProof/>
          <w:szCs w:val="18"/>
          <w:lang w:val="es-CL"/>
        </w:rPr>
        <w:t>[50]</w:t>
      </w:r>
      <w:r w:rsidR="00C95AF1">
        <w:rPr>
          <w:noProof/>
          <w:szCs w:val="18"/>
          <w:lang w:val="es-CL"/>
        </w:rPr>
        <w:t xml:space="preserve"> </w:t>
      </w:r>
      <w:r w:rsidRPr="00067E52">
        <w:rPr>
          <w:noProof/>
          <w:szCs w:val="18"/>
          <w:lang w:val="es-CL"/>
        </w:rPr>
        <w:t>Ogawa A, Ren K, Tsuboi Y, Morimoto T, Sato T, Iwata K. A new model of experimental parotitis in rats and its implication for trigeminal nociception. Experimental Brain Research. 2003;</w:t>
      </w:r>
      <w:r w:rsidR="001874D2">
        <w:rPr>
          <w:noProof/>
          <w:szCs w:val="18"/>
          <w:lang w:val="es-CL"/>
        </w:rPr>
        <w:t xml:space="preserve"> </w:t>
      </w:r>
      <w:r w:rsidRPr="00067E52">
        <w:rPr>
          <w:noProof/>
          <w:szCs w:val="18"/>
          <w:lang w:val="es-CL"/>
        </w:rPr>
        <w:t>152:</w:t>
      </w:r>
      <w:r w:rsidR="001874D2">
        <w:rPr>
          <w:noProof/>
          <w:szCs w:val="18"/>
          <w:lang w:val="es-CL"/>
        </w:rPr>
        <w:t xml:space="preserve"> </w:t>
      </w:r>
      <w:r w:rsidRPr="00067E52">
        <w:rPr>
          <w:noProof/>
          <w:szCs w:val="18"/>
          <w:lang w:val="es-CL"/>
        </w:rPr>
        <w:t>307</w:t>
      </w:r>
      <w:r w:rsidR="001874D2">
        <w:rPr>
          <w:noProof/>
          <w:szCs w:val="18"/>
          <w:lang w:val="es-CL"/>
        </w:rPr>
        <w:t>–3</w:t>
      </w:r>
      <w:r w:rsidRPr="00067E52">
        <w:rPr>
          <w:noProof/>
          <w:szCs w:val="18"/>
          <w:lang w:val="es-CL"/>
        </w:rPr>
        <w:t>16.</w:t>
      </w:r>
    </w:p>
    <w:p w14:paraId="294627AE" w14:textId="3B5EC3AC" w:rsidR="00B97E04" w:rsidRPr="00067E52" w:rsidRDefault="00B97E04" w:rsidP="00B97E04">
      <w:pPr>
        <w:pStyle w:val="af9"/>
        <w:rPr>
          <w:noProof/>
          <w:szCs w:val="18"/>
          <w:lang w:val="es-CL"/>
        </w:rPr>
      </w:pPr>
      <w:r w:rsidRPr="00067E52">
        <w:rPr>
          <w:noProof/>
          <w:szCs w:val="18"/>
          <w:lang w:val="es-CL"/>
        </w:rPr>
        <w:t>[51]</w:t>
      </w:r>
      <w:r w:rsidR="00C95AF1">
        <w:rPr>
          <w:noProof/>
          <w:szCs w:val="18"/>
          <w:lang w:val="es-CL"/>
        </w:rPr>
        <w:t xml:space="preserve"> </w:t>
      </w:r>
      <w:r w:rsidRPr="00067E52">
        <w:rPr>
          <w:noProof/>
          <w:szCs w:val="18"/>
          <w:lang w:val="es-CL"/>
        </w:rPr>
        <w:t>Ogawa A, Meng ID, Ren K, Imamura Y, Iwata K. Differential responses of rostral subnucleus caudalis and upper cervical dorsal horn neurons to mechanical and chemical stimulation of the parotid gland in rats. Brain Research. 2006;</w:t>
      </w:r>
      <w:r w:rsidR="001874D2">
        <w:rPr>
          <w:noProof/>
          <w:szCs w:val="18"/>
          <w:lang w:val="es-CL"/>
        </w:rPr>
        <w:t xml:space="preserve"> </w:t>
      </w:r>
      <w:r w:rsidRPr="00067E52">
        <w:rPr>
          <w:noProof/>
          <w:szCs w:val="18"/>
          <w:lang w:val="es-CL"/>
        </w:rPr>
        <w:t>1106:</w:t>
      </w:r>
      <w:r w:rsidR="001874D2">
        <w:rPr>
          <w:noProof/>
          <w:szCs w:val="18"/>
          <w:lang w:val="es-CL"/>
        </w:rPr>
        <w:t xml:space="preserve"> </w:t>
      </w:r>
      <w:r w:rsidRPr="00067E52">
        <w:rPr>
          <w:noProof/>
          <w:szCs w:val="18"/>
          <w:lang w:val="es-CL"/>
        </w:rPr>
        <w:t>123</w:t>
      </w:r>
      <w:r w:rsidR="001874D2">
        <w:rPr>
          <w:noProof/>
          <w:szCs w:val="18"/>
          <w:lang w:val="es-CL"/>
        </w:rPr>
        <w:t>–1</w:t>
      </w:r>
      <w:r w:rsidRPr="00067E52">
        <w:rPr>
          <w:noProof/>
          <w:szCs w:val="18"/>
          <w:lang w:val="es-CL"/>
        </w:rPr>
        <w:t>33.</w:t>
      </w:r>
    </w:p>
    <w:p w14:paraId="036CF630" w14:textId="4253F2F0" w:rsidR="00B97E04" w:rsidRPr="00067E52" w:rsidRDefault="00B97E04" w:rsidP="00B97E04">
      <w:pPr>
        <w:pStyle w:val="af9"/>
        <w:rPr>
          <w:noProof/>
          <w:szCs w:val="18"/>
          <w:lang w:val="es-CL"/>
        </w:rPr>
      </w:pPr>
      <w:r w:rsidRPr="00067E52">
        <w:rPr>
          <w:noProof/>
          <w:szCs w:val="18"/>
          <w:lang w:val="es-CL"/>
        </w:rPr>
        <w:t>[52]</w:t>
      </w:r>
      <w:r w:rsidR="00C95AF1">
        <w:rPr>
          <w:noProof/>
          <w:szCs w:val="18"/>
          <w:lang w:val="es-CL"/>
        </w:rPr>
        <w:t xml:space="preserve"> </w:t>
      </w:r>
      <w:r w:rsidRPr="00067E52">
        <w:rPr>
          <w:noProof/>
          <w:szCs w:val="18"/>
          <w:lang w:val="es-CL"/>
        </w:rPr>
        <w:t>Okamoto K, Imbe H, Kimura A, Donishi T, Tamai Y, Senba E. Activation of central 5HT2A receptors reduces the craniofacial nociception of rats. Neuroscience. 2007;</w:t>
      </w:r>
      <w:r w:rsidR="001874D2">
        <w:rPr>
          <w:noProof/>
          <w:szCs w:val="18"/>
          <w:lang w:val="es-CL"/>
        </w:rPr>
        <w:t xml:space="preserve"> </w:t>
      </w:r>
      <w:r w:rsidRPr="00067E52">
        <w:rPr>
          <w:noProof/>
          <w:szCs w:val="18"/>
          <w:lang w:val="es-CL"/>
        </w:rPr>
        <w:t>147:</w:t>
      </w:r>
      <w:r w:rsidR="001874D2">
        <w:rPr>
          <w:noProof/>
          <w:szCs w:val="18"/>
          <w:lang w:val="es-CL"/>
        </w:rPr>
        <w:t xml:space="preserve"> </w:t>
      </w:r>
      <w:r w:rsidRPr="00067E52">
        <w:rPr>
          <w:noProof/>
          <w:szCs w:val="18"/>
          <w:lang w:val="es-CL"/>
        </w:rPr>
        <w:t>1090</w:t>
      </w:r>
      <w:r w:rsidR="001874D2">
        <w:rPr>
          <w:noProof/>
          <w:szCs w:val="18"/>
          <w:lang w:val="es-CL"/>
        </w:rPr>
        <w:t>–1</w:t>
      </w:r>
      <w:r w:rsidRPr="00067E52">
        <w:rPr>
          <w:noProof/>
          <w:szCs w:val="18"/>
          <w:lang w:val="es-CL"/>
        </w:rPr>
        <w:t>102.</w:t>
      </w:r>
    </w:p>
    <w:p w14:paraId="062D36DB" w14:textId="5870D58C" w:rsidR="00B97E04" w:rsidRPr="00067E52" w:rsidRDefault="00B97E04" w:rsidP="00B97E04">
      <w:pPr>
        <w:pStyle w:val="af9"/>
        <w:rPr>
          <w:noProof/>
          <w:szCs w:val="18"/>
          <w:lang w:val="es-CL"/>
        </w:rPr>
      </w:pPr>
      <w:r w:rsidRPr="00067E52">
        <w:rPr>
          <w:noProof/>
          <w:szCs w:val="18"/>
          <w:lang w:val="es-CL"/>
        </w:rPr>
        <w:t>[53]</w:t>
      </w:r>
      <w:r w:rsidR="00C95AF1">
        <w:rPr>
          <w:noProof/>
          <w:szCs w:val="18"/>
          <w:lang w:val="es-CL"/>
        </w:rPr>
        <w:t xml:space="preserve"> </w:t>
      </w:r>
      <w:r w:rsidRPr="00067E52">
        <w:rPr>
          <w:noProof/>
          <w:szCs w:val="18"/>
          <w:lang w:val="es-CL"/>
        </w:rPr>
        <w:t>Okamoto K, Bereiter DF, Thompson R, Tashiro A, Bereiter DA. Estradiol replacement modifies c-fos expression at the spinomedullary junction evoked by temporomandibular joint stimulation in ovariectomized female rats. Neuroscience. 2008;</w:t>
      </w:r>
      <w:r w:rsidR="001874D2">
        <w:rPr>
          <w:noProof/>
          <w:szCs w:val="18"/>
          <w:lang w:val="es-CL"/>
        </w:rPr>
        <w:t xml:space="preserve"> </w:t>
      </w:r>
      <w:r w:rsidRPr="00067E52">
        <w:rPr>
          <w:noProof/>
          <w:szCs w:val="18"/>
          <w:lang w:val="es-CL"/>
        </w:rPr>
        <w:t>156:</w:t>
      </w:r>
      <w:r w:rsidR="001874D2">
        <w:rPr>
          <w:noProof/>
          <w:szCs w:val="18"/>
          <w:lang w:val="es-CL"/>
        </w:rPr>
        <w:t xml:space="preserve"> </w:t>
      </w:r>
      <w:r w:rsidRPr="00067E52">
        <w:rPr>
          <w:noProof/>
          <w:szCs w:val="18"/>
          <w:lang w:val="es-CL"/>
        </w:rPr>
        <w:t>729</w:t>
      </w:r>
      <w:r w:rsidR="001874D2">
        <w:rPr>
          <w:noProof/>
          <w:szCs w:val="18"/>
          <w:lang w:val="es-CL"/>
        </w:rPr>
        <w:t>–7</w:t>
      </w:r>
      <w:r w:rsidRPr="00067E52">
        <w:rPr>
          <w:noProof/>
          <w:szCs w:val="18"/>
          <w:lang w:val="es-CL"/>
        </w:rPr>
        <w:t>36.</w:t>
      </w:r>
    </w:p>
    <w:p w14:paraId="0F9E1181" w14:textId="26A7AFD8" w:rsidR="00B97E04" w:rsidRPr="00067E52" w:rsidRDefault="00B97E04" w:rsidP="00B97E04">
      <w:pPr>
        <w:pStyle w:val="af9"/>
        <w:rPr>
          <w:noProof/>
          <w:szCs w:val="18"/>
          <w:lang w:val="es-CL"/>
        </w:rPr>
      </w:pPr>
      <w:r w:rsidRPr="00067E52">
        <w:rPr>
          <w:noProof/>
          <w:szCs w:val="18"/>
          <w:lang w:val="es-CL"/>
        </w:rPr>
        <w:t>[54]</w:t>
      </w:r>
      <w:r w:rsidR="00C95AF1">
        <w:rPr>
          <w:noProof/>
          <w:szCs w:val="18"/>
          <w:lang w:val="es-CL"/>
        </w:rPr>
        <w:t xml:space="preserve"> </w:t>
      </w:r>
      <w:r w:rsidRPr="00067E52">
        <w:rPr>
          <w:noProof/>
          <w:szCs w:val="18"/>
          <w:lang w:val="es-CL"/>
        </w:rPr>
        <w:t>Okamoto K, Kimura A, Donishi T, Imbe H, Senba E, Tamai Y. Central serotonin 3 receptors play an important role in the modulation of nociceptive neural activity of trigeminal subnucleus caudalis and nocifensive orofacial behavior in rats with persistent temporomandibular joint inflammation. Neuroscience. 2005;</w:t>
      </w:r>
      <w:r w:rsidR="001874D2">
        <w:rPr>
          <w:noProof/>
          <w:szCs w:val="18"/>
          <w:lang w:val="es-CL"/>
        </w:rPr>
        <w:t xml:space="preserve"> </w:t>
      </w:r>
      <w:r w:rsidRPr="00067E52">
        <w:rPr>
          <w:noProof/>
          <w:szCs w:val="18"/>
          <w:lang w:val="es-CL"/>
        </w:rPr>
        <w:t>135:</w:t>
      </w:r>
      <w:r w:rsidR="001874D2">
        <w:rPr>
          <w:noProof/>
          <w:szCs w:val="18"/>
          <w:lang w:val="es-CL"/>
        </w:rPr>
        <w:t xml:space="preserve"> </w:t>
      </w:r>
      <w:r w:rsidRPr="00067E52">
        <w:rPr>
          <w:noProof/>
          <w:szCs w:val="18"/>
          <w:lang w:val="es-CL"/>
        </w:rPr>
        <w:t>569</w:t>
      </w:r>
      <w:r w:rsidR="001874D2">
        <w:rPr>
          <w:noProof/>
          <w:szCs w:val="18"/>
          <w:lang w:val="es-CL"/>
        </w:rPr>
        <w:t>–5</w:t>
      </w:r>
      <w:r w:rsidRPr="00067E52">
        <w:rPr>
          <w:noProof/>
          <w:szCs w:val="18"/>
          <w:lang w:val="es-CL"/>
        </w:rPr>
        <w:t>81.</w:t>
      </w:r>
    </w:p>
    <w:p w14:paraId="3E124034" w14:textId="66BFF23B" w:rsidR="00B97E04" w:rsidRPr="00067E52" w:rsidRDefault="00B97E04" w:rsidP="00B97E04">
      <w:pPr>
        <w:pStyle w:val="af9"/>
        <w:rPr>
          <w:noProof/>
          <w:szCs w:val="18"/>
          <w:lang w:val="es-CL"/>
        </w:rPr>
      </w:pPr>
      <w:r w:rsidRPr="00067E52">
        <w:rPr>
          <w:noProof/>
          <w:szCs w:val="18"/>
          <w:lang w:val="es-CL"/>
        </w:rPr>
        <w:t>[55]</w:t>
      </w:r>
      <w:r w:rsidR="00C95AF1">
        <w:rPr>
          <w:noProof/>
          <w:szCs w:val="18"/>
          <w:lang w:val="es-CL"/>
        </w:rPr>
        <w:t xml:space="preserve"> </w:t>
      </w:r>
      <w:r w:rsidRPr="00067E52">
        <w:rPr>
          <w:noProof/>
          <w:szCs w:val="18"/>
          <w:lang w:val="es-CL"/>
        </w:rPr>
        <w:t>Panneton WM. Primary afferent projections from the upper respiratory tract in the muskrat. Journal of Comparative Neurology. 1991;</w:t>
      </w:r>
      <w:r w:rsidR="001874D2">
        <w:rPr>
          <w:noProof/>
          <w:szCs w:val="18"/>
          <w:lang w:val="es-CL"/>
        </w:rPr>
        <w:t xml:space="preserve"> </w:t>
      </w:r>
      <w:r w:rsidRPr="00067E52">
        <w:rPr>
          <w:noProof/>
          <w:szCs w:val="18"/>
          <w:lang w:val="es-CL"/>
        </w:rPr>
        <w:t>308:</w:t>
      </w:r>
      <w:r w:rsidR="001874D2">
        <w:rPr>
          <w:noProof/>
          <w:szCs w:val="18"/>
          <w:lang w:val="es-CL"/>
        </w:rPr>
        <w:t xml:space="preserve"> </w:t>
      </w:r>
      <w:r w:rsidRPr="00067E52">
        <w:rPr>
          <w:noProof/>
          <w:szCs w:val="18"/>
          <w:lang w:val="es-CL"/>
        </w:rPr>
        <w:t>51</w:t>
      </w:r>
      <w:r w:rsidR="001874D2">
        <w:rPr>
          <w:noProof/>
          <w:szCs w:val="18"/>
          <w:lang w:val="es-CL"/>
        </w:rPr>
        <w:t>–</w:t>
      </w:r>
      <w:r w:rsidRPr="00067E52">
        <w:rPr>
          <w:noProof/>
          <w:szCs w:val="18"/>
          <w:lang w:val="es-CL"/>
        </w:rPr>
        <w:t>65.</w:t>
      </w:r>
    </w:p>
    <w:p w14:paraId="5D35E986" w14:textId="206E9B1D" w:rsidR="00B97E04" w:rsidRPr="00067E52" w:rsidRDefault="00B97E04" w:rsidP="00B97E04">
      <w:pPr>
        <w:pStyle w:val="af9"/>
        <w:rPr>
          <w:noProof/>
          <w:szCs w:val="18"/>
          <w:lang w:val="es-CL"/>
        </w:rPr>
      </w:pPr>
      <w:r w:rsidRPr="00067E52">
        <w:rPr>
          <w:noProof/>
          <w:szCs w:val="18"/>
          <w:lang w:val="es-CL"/>
        </w:rPr>
        <w:t>[56]</w:t>
      </w:r>
      <w:r w:rsidR="00C95AF1">
        <w:rPr>
          <w:noProof/>
          <w:szCs w:val="18"/>
          <w:lang w:val="es-CL"/>
        </w:rPr>
        <w:t xml:space="preserve"> </w:t>
      </w:r>
      <w:r w:rsidRPr="00067E52">
        <w:rPr>
          <w:noProof/>
          <w:szCs w:val="18"/>
          <w:lang w:val="es-CL"/>
        </w:rPr>
        <w:t>Park J, Trinh VN, Sears-Kraxberger I, Li KW, Steward O, Luo ZD. Synaptic ultrastructure changes in trigeminocervical complex posttrigeminal nerve injury. Journal of Comparative Neurology. 2016;</w:t>
      </w:r>
      <w:r w:rsidR="001874D2">
        <w:rPr>
          <w:noProof/>
          <w:szCs w:val="18"/>
          <w:lang w:val="es-CL"/>
        </w:rPr>
        <w:t xml:space="preserve"> </w:t>
      </w:r>
      <w:r w:rsidRPr="00067E52">
        <w:rPr>
          <w:noProof/>
          <w:szCs w:val="18"/>
          <w:lang w:val="es-CL"/>
        </w:rPr>
        <w:t>524:</w:t>
      </w:r>
      <w:r w:rsidR="001874D2">
        <w:rPr>
          <w:noProof/>
          <w:szCs w:val="18"/>
          <w:lang w:val="es-CL"/>
        </w:rPr>
        <w:t xml:space="preserve"> </w:t>
      </w:r>
      <w:r w:rsidRPr="00067E52">
        <w:rPr>
          <w:noProof/>
          <w:szCs w:val="18"/>
          <w:lang w:val="es-CL"/>
        </w:rPr>
        <w:t>309</w:t>
      </w:r>
      <w:r w:rsidR="001874D2">
        <w:rPr>
          <w:noProof/>
          <w:szCs w:val="18"/>
          <w:lang w:val="es-CL"/>
        </w:rPr>
        <w:t>–3</w:t>
      </w:r>
      <w:r w:rsidRPr="00067E52">
        <w:rPr>
          <w:noProof/>
          <w:szCs w:val="18"/>
          <w:lang w:val="es-CL"/>
        </w:rPr>
        <w:t>22.</w:t>
      </w:r>
    </w:p>
    <w:p w14:paraId="784CA353" w14:textId="3E473D00" w:rsidR="00B97E04" w:rsidRPr="00067E52" w:rsidRDefault="00B97E04" w:rsidP="00B97E04">
      <w:pPr>
        <w:pStyle w:val="af9"/>
        <w:rPr>
          <w:noProof/>
          <w:szCs w:val="18"/>
          <w:lang w:val="es-CL"/>
        </w:rPr>
      </w:pPr>
      <w:r w:rsidRPr="00067E52">
        <w:rPr>
          <w:noProof/>
          <w:szCs w:val="18"/>
          <w:lang w:val="es-CL"/>
        </w:rPr>
        <w:t>[57]</w:t>
      </w:r>
      <w:r w:rsidR="00C95AF1">
        <w:rPr>
          <w:noProof/>
          <w:szCs w:val="18"/>
          <w:lang w:val="es-CL"/>
        </w:rPr>
        <w:t xml:space="preserve"> </w:t>
      </w:r>
      <w:r w:rsidRPr="00067E52">
        <w:rPr>
          <w:noProof/>
          <w:szCs w:val="18"/>
          <w:lang w:val="es-CL"/>
        </w:rPr>
        <w:t>Puri J, Bellinger LL, Kramer PR. Estrogen in cycling rats alters gene expression in the temporomandibular joint, trigeminal ganglia and trigeminal subnucleus caudalis/upper cervical cord junction. Journal of Cellular Physiology. 2011;</w:t>
      </w:r>
      <w:r w:rsidR="001874D2">
        <w:rPr>
          <w:noProof/>
          <w:szCs w:val="18"/>
          <w:lang w:val="es-CL"/>
        </w:rPr>
        <w:t xml:space="preserve"> </w:t>
      </w:r>
      <w:r w:rsidRPr="00067E52">
        <w:rPr>
          <w:noProof/>
          <w:szCs w:val="18"/>
          <w:lang w:val="es-CL"/>
        </w:rPr>
        <w:t>226:</w:t>
      </w:r>
      <w:r w:rsidR="001874D2">
        <w:rPr>
          <w:noProof/>
          <w:szCs w:val="18"/>
          <w:lang w:val="es-CL"/>
        </w:rPr>
        <w:t xml:space="preserve"> </w:t>
      </w:r>
      <w:r w:rsidRPr="00067E52">
        <w:rPr>
          <w:noProof/>
          <w:szCs w:val="18"/>
          <w:lang w:val="es-CL"/>
        </w:rPr>
        <w:t>3169</w:t>
      </w:r>
      <w:r w:rsidR="001874D2">
        <w:rPr>
          <w:noProof/>
          <w:szCs w:val="18"/>
          <w:lang w:val="es-CL"/>
        </w:rPr>
        <w:t>–31</w:t>
      </w:r>
      <w:r w:rsidRPr="00067E52">
        <w:rPr>
          <w:noProof/>
          <w:szCs w:val="18"/>
          <w:lang w:val="es-CL"/>
        </w:rPr>
        <w:t>80.</w:t>
      </w:r>
    </w:p>
    <w:p w14:paraId="2F22ABB4" w14:textId="587E7E58" w:rsidR="00B97E04" w:rsidRPr="00067E52" w:rsidRDefault="00B97E04" w:rsidP="00B97E04">
      <w:pPr>
        <w:pStyle w:val="af9"/>
        <w:rPr>
          <w:noProof/>
          <w:szCs w:val="18"/>
          <w:lang w:val="es-CL"/>
        </w:rPr>
      </w:pPr>
      <w:r w:rsidRPr="00067E52">
        <w:rPr>
          <w:noProof/>
          <w:szCs w:val="18"/>
          <w:lang w:val="es-CL"/>
        </w:rPr>
        <w:t>[58]</w:t>
      </w:r>
      <w:r w:rsidR="00C95AF1">
        <w:rPr>
          <w:noProof/>
          <w:szCs w:val="18"/>
          <w:lang w:val="es-CL"/>
        </w:rPr>
        <w:t xml:space="preserve"> </w:t>
      </w:r>
      <w:r w:rsidRPr="00067E52">
        <w:rPr>
          <w:noProof/>
          <w:szCs w:val="18"/>
          <w:lang w:val="es-CL"/>
        </w:rPr>
        <w:t xml:space="preserve">Qu ZY, Liu L, Zhao LP, Xu XB, Li ZJ, Zhu YP, </w:t>
      </w:r>
      <w:r w:rsidRPr="001874D2">
        <w:rPr>
          <w:i/>
          <w:noProof/>
          <w:szCs w:val="18"/>
          <w:lang w:val="es-CL"/>
        </w:rPr>
        <w:t>et al</w:t>
      </w:r>
      <w:r w:rsidRPr="00067E52">
        <w:rPr>
          <w:noProof/>
          <w:szCs w:val="18"/>
          <w:lang w:val="es-CL"/>
        </w:rPr>
        <w:t>. Prophylact</w:t>
      </w:r>
      <w:r w:rsidR="001874D2" w:rsidRPr="00067E52">
        <w:rPr>
          <w:noProof/>
          <w:szCs w:val="18"/>
          <w:lang w:val="es-CL"/>
        </w:rPr>
        <w:t xml:space="preserve">ic electroacupuncture on the upper cervical segments decreases neuronal discharges of the trigeminocervical complex in migraine-affected rats: an </w:t>
      </w:r>
      <w:r w:rsidR="001874D2" w:rsidRPr="001874D2">
        <w:rPr>
          <w:i/>
          <w:noProof/>
          <w:szCs w:val="18"/>
          <w:lang w:val="es-CL"/>
        </w:rPr>
        <w:t>in vivo</w:t>
      </w:r>
      <w:r w:rsidR="001874D2" w:rsidRPr="00067E52">
        <w:rPr>
          <w:noProof/>
          <w:szCs w:val="18"/>
          <w:lang w:val="es-CL"/>
        </w:rPr>
        <w:t xml:space="preserve"> extracellular electrophysiological experiment. </w:t>
      </w:r>
      <w:r w:rsidRPr="00067E52">
        <w:rPr>
          <w:noProof/>
          <w:szCs w:val="18"/>
          <w:lang w:val="es-CL"/>
        </w:rPr>
        <w:t>Journal of Pain Research. 2020;</w:t>
      </w:r>
      <w:r w:rsidR="001874D2">
        <w:rPr>
          <w:noProof/>
          <w:szCs w:val="18"/>
          <w:lang w:val="es-CL"/>
        </w:rPr>
        <w:t xml:space="preserve"> </w:t>
      </w:r>
      <w:r w:rsidRPr="00067E52">
        <w:rPr>
          <w:noProof/>
          <w:szCs w:val="18"/>
          <w:lang w:val="es-CL"/>
        </w:rPr>
        <w:t>13:</w:t>
      </w:r>
      <w:r w:rsidR="001874D2">
        <w:rPr>
          <w:noProof/>
          <w:szCs w:val="18"/>
          <w:lang w:val="es-CL"/>
        </w:rPr>
        <w:t xml:space="preserve"> </w:t>
      </w:r>
      <w:r w:rsidRPr="00067E52">
        <w:rPr>
          <w:noProof/>
          <w:szCs w:val="18"/>
          <w:lang w:val="es-CL"/>
        </w:rPr>
        <w:t>25</w:t>
      </w:r>
      <w:r w:rsidR="001874D2">
        <w:rPr>
          <w:noProof/>
          <w:szCs w:val="18"/>
          <w:lang w:val="es-CL"/>
        </w:rPr>
        <w:t>–</w:t>
      </w:r>
      <w:r w:rsidRPr="00067E52">
        <w:rPr>
          <w:noProof/>
          <w:szCs w:val="18"/>
          <w:lang w:val="es-CL"/>
        </w:rPr>
        <w:t>37.</w:t>
      </w:r>
    </w:p>
    <w:p w14:paraId="6021D84E" w14:textId="340B6A51" w:rsidR="00B97E04" w:rsidRPr="00067E52" w:rsidRDefault="00B97E04" w:rsidP="00B97E04">
      <w:pPr>
        <w:pStyle w:val="af9"/>
        <w:rPr>
          <w:noProof/>
          <w:szCs w:val="18"/>
          <w:lang w:val="es-CL"/>
        </w:rPr>
      </w:pPr>
      <w:r w:rsidRPr="00067E52">
        <w:rPr>
          <w:noProof/>
          <w:szCs w:val="18"/>
          <w:lang w:val="es-CL"/>
        </w:rPr>
        <w:t>[59]</w:t>
      </w:r>
      <w:r w:rsidR="00C95AF1">
        <w:rPr>
          <w:noProof/>
          <w:szCs w:val="18"/>
          <w:lang w:val="es-CL"/>
        </w:rPr>
        <w:t xml:space="preserve"> </w:t>
      </w:r>
      <w:r w:rsidRPr="00067E52">
        <w:rPr>
          <w:noProof/>
          <w:szCs w:val="18"/>
          <w:lang w:val="es-CL"/>
        </w:rPr>
        <w:t xml:space="preserve">Sabino MA, Honore P, Rogers SD, Mach DB, Luger NM, Mantyh PW. Tooth extraction-induced internalization of the </w:t>
      </w:r>
      <w:r w:rsidRPr="00067E52">
        <w:rPr>
          <w:noProof/>
          <w:szCs w:val="18"/>
          <w:lang w:val="es-CL"/>
        </w:rPr>
        <w:lastRenderedPageBreak/>
        <w:t>substance P receptor in trigeminal nucleus and spinal cord neurons: imaging the neurochemistry of dental pain. Pain. 2002;</w:t>
      </w:r>
      <w:r w:rsidR="001874D2">
        <w:rPr>
          <w:noProof/>
          <w:szCs w:val="18"/>
          <w:lang w:val="es-CL"/>
        </w:rPr>
        <w:t xml:space="preserve"> </w:t>
      </w:r>
      <w:r w:rsidRPr="00067E52">
        <w:rPr>
          <w:noProof/>
          <w:szCs w:val="18"/>
          <w:lang w:val="es-CL"/>
        </w:rPr>
        <w:t>95:</w:t>
      </w:r>
      <w:r w:rsidR="001874D2">
        <w:rPr>
          <w:noProof/>
          <w:szCs w:val="18"/>
          <w:lang w:val="es-CL"/>
        </w:rPr>
        <w:t xml:space="preserve"> </w:t>
      </w:r>
      <w:r w:rsidRPr="00067E52">
        <w:rPr>
          <w:noProof/>
          <w:szCs w:val="18"/>
          <w:lang w:val="es-CL"/>
        </w:rPr>
        <w:t>175</w:t>
      </w:r>
      <w:r w:rsidR="001874D2">
        <w:rPr>
          <w:noProof/>
          <w:szCs w:val="18"/>
          <w:lang w:val="es-CL"/>
        </w:rPr>
        <w:t>–1</w:t>
      </w:r>
      <w:r w:rsidRPr="00067E52">
        <w:rPr>
          <w:noProof/>
          <w:szCs w:val="18"/>
          <w:lang w:val="es-CL"/>
        </w:rPr>
        <w:t>86.</w:t>
      </w:r>
    </w:p>
    <w:p w14:paraId="0D73FFDB" w14:textId="07A9741F" w:rsidR="00B97E04" w:rsidRPr="00067E52" w:rsidRDefault="00B97E04" w:rsidP="00B97E04">
      <w:pPr>
        <w:pStyle w:val="af9"/>
        <w:rPr>
          <w:noProof/>
          <w:szCs w:val="18"/>
          <w:lang w:val="es-CL"/>
        </w:rPr>
      </w:pPr>
      <w:r w:rsidRPr="00067E52">
        <w:rPr>
          <w:noProof/>
          <w:szCs w:val="18"/>
          <w:lang w:val="es-CL"/>
        </w:rPr>
        <w:t>[60]</w:t>
      </w:r>
      <w:r w:rsidR="00C95AF1">
        <w:rPr>
          <w:noProof/>
          <w:szCs w:val="18"/>
          <w:lang w:val="es-CL"/>
        </w:rPr>
        <w:t xml:space="preserve"> </w:t>
      </w:r>
      <w:r w:rsidRPr="00067E52">
        <w:rPr>
          <w:noProof/>
          <w:szCs w:val="18"/>
          <w:lang w:val="es-CL"/>
        </w:rPr>
        <w:t xml:space="preserve">Sato T, Kitagawa J, Ren K, Tanaka H, Tanabe A, Watanabe T, </w:t>
      </w:r>
      <w:r w:rsidRPr="001874D2">
        <w:rPr>
          <w:i/>
          <w:noProof/>
          <w:szCs w:val="18"/>
          <w:lang w:val="es-CL"/>
        </w:rPr>
        <w:t>et al</w:t>
      </w:r>
      <w:r w:rsidRPr="00067E52">
        <w:rPr>
          <w:noProof/>
          <w:szCs w:val="18"/>
          <w:lang w:val="es-CL"/>
        </w:rPr>
        <w:t>. Activation of trigeminal intranuclear pathway in rats with temporomandibular joint inflammation. Journal of Oral Science. 2005;</w:t>
      </w:r>
      <w:r w:rsidR="001874D2">
        <w:rPr>
          <w:noProof/>
          <w:szCs w:val="18"/>
          <w:lang w:val="es-CL"/>
        </w:rPr>
        <w:t xml:space="preserve"> </w:t>
      </w:r>
      <w:r w:rsidRPr="00067E52">
        <w:rPr>
          <w:noProof/>
          <w:szCs w:val="18"/>
          <w:lang w:val="es-CL"/>
        </w:rPr>
        <w:t>47:</w:t>
      </w:r>
      <w:r w:rsidR="001874D2">
        <w:rPr>
          <w:noProof/>
          <w:szCs w:val="18"/>
          <w:lang w:val="es-CL"/>
        </w:rPr>
        <w:t xml:space="preserve"> </w:t>
      </w:r>
      <w:r w:rsidRPr="00067E52">
        <w:rPr>
          <w:noProof/>
          <w:szCs w:val="18"/>
          <w:lang w:val="es-CL"/>
        </w:rPr>
        <w:t>65</w:t>
      </w:r>
      <w:r w:rsidR="001874D2">
        <w:rPr>
          <w:noProof/>
          <w:szCs w:val="18"/>
          <w:lang w:val="es-CL"/>
        </w:rPr>
        <w:t>–6</w:t>
      </w:r>
      <w:r w:rsidRPr="00067E52">
        <w:rPr>
          <w:noProof/>
          <w:szCs w:val="18"/>
          <w:lang w:val="es-CL"/>
        </w:rPr>
        <w:t>9.</w:t>
      </w:r>
    </w:p>
    <w:p w14:paraId="362B2E08" w14:textId="2F8F20D0" w:rsidR="00B97E04" w:rsidRPr="00067E52" w:rsidRDefault="00B97E04" w:rsidP="00B97E04">
      <w:pPr>
        <w:pStyle w:val="af9"/>
        <w:rPr>
          <w:noProof/>
          <w:szCs w:val="18"/>
          <w:lang w:val="es-CL"/>
        </w:rPr>
      </w:pPr>
      <w:r w:rsidRPr="00067E52">
        <w:rPr>
          <w:noProof/>
          <w:szCs w:val="18"/>
          <w:lang w:val="es-CL"/>
        </w:rPr>
        <w:t>[61]</w:t>
      </w:r>
      <w:r w:rsidR="00C95AF1">
        <w:rPr>
          <w:noProof/>
          <w:szCs w:val="18"/>
          <w:lang w:val="es-CL"/>
        </w:rPr>
        <w:t xml:space="preserve"> </w:t>
      </w:r>
      <w:r w:rsidRPr="00067E52">
        <w:rPr>
          <w:noProof/>
          <w:szCs w:val="18"/>
          <w:lang w:val="es-CL"/>
        </w:rPr>
        <w:t>Sessle BJ, Hu JW, Amano N, Zhong G. Convergence of cutaneous, tooth pulp, visceral, neck and muscle afferents onto nociceptive and non-nociceptive neurones in trigeminal subnucleus caudalis (medullary dorsal horn) and its implications for referred pain. Pain. 1986;</w:t>
      </w:r>
      <w:r w:rsidR="001874D2">
        <w:rPr>
          <w:noProof/>
          <w:szCs w:val="18"/>
          <w:lang w:val="es-CL"/>
        </w:rPr>
        <w:t xml:space="preserve"> </w:t>
      </w:r>
      <w:r w:rsidRPr="00067E52">
        <w:rPr>
          <w:noProof/>
          <w:szCs w:val="18"/>
          <w:lang w:val="es-CL"/>
        </w:rPr>
        <w:t>27:</w:t>
      </w:r>
      <w:r w:rsidR="001874D2">
        <w:rPr>
          <w:noProof/>
          <w:szCs w:val="18"/>
          <w:lang w:val="es-CL"/>
        </w:rPr>
        <w:t xml:space="preserve"> </w:t>
      </w:r>
      <w:r w:rsidRPr="00067E52">
        <w:rPr>
          <w:noProof/>
          <w:szCs w:val="18"/>
          <w:lang w:val="es-CL"/>
        </w:rPr>
        <w:t>219</w:t>
      </w:r>
      <w:r w:rsidR="001874D2">
        <w:rPr>
          <w:noProof/>
          <w:szCs w:val="18"/>
          <w:lang w:val="es-CL"/>
        </w:rPr>
        <w:t>–2</w:t>
      </w:r>
      <w:r w:rsidRPr="00067E52">
        <w:rPr>
          <w:noProof/>
          <w:szCs w:val="18"/>
          <w:lang w:val="es-CL"/>
        </w:rPr>
        <w:t>35.</w:t>
      </w:r>
    </w:p>
    <w:p w14:paraId="3191A899" w14:textId="6567EB9F" w:rsidR="00B97E04" w:rsidRPr="00067E52" w:rsidRDefault="00B97E04" w:rsidP="00B97E04">
      <w:pPr>
        <w:pStyle w:val="af9"/>
        <w:rPr>
          <w:noProof/>
          <w:szCs w:val="18"/>
          <w:lang w:val="es-CL"/>
        </w:rPr>
      </w:pPr>
      <w:r w:rsidRPr="00067E52">
        <w:rPr>
          <w:noProof/>
          <w:szCs w:val="18"/>
          <w:lang w:val="es-CL"/>
        </w:rPr>
        <w:t>[62]</w:t>
      </w:r>
      <w:r w:rsidR="00C95AF1">
        <w:rPr>
          <w:noProof/>
          <w:szCs w:val="18"/>
          <w:lang w:val="es-CL"/>
        </w:rPr>
        <w:t xml:space="preserve"> </w:t>
      </w:r>
      <w:r w:rsidRPr="00067E52">
        <w:rPr>
          <w:noProof/>
          <w:szCs w:val="18"/>
          <w:lang w:val="es-CL"/>
        </w:rPr>
        <w:t xml:space="preserve">Shibuta K, Suzuki I, Shinoda M, Tsuboi Y, Honda K, Shimizu N, </w:t>
      </w:r>
      <w:r w:rsidRPr="00FA7BA3">
        <w:rPr>
          <w:i/>
          <w:noProof/>
          <w:szCs w:val="18"/>
          <w:lang w:val="es-CL"/>
        </w:rPr>
        <w:t>et al</w:t>
      </w:r>
      <w:r w:rsidRPr="00067E52">
        <w:rPr>
          <w:noProof/>
          <w:szCs w:val="18"/>
          <w:lang w:val="es-CL"/>
        </w:rPr>
        <w:t>. Organization of hyperactive microglial cells in trigeminal spinal subnucleus caudalis and upper cervical spinal cord associated with orofacial neuropathic pain. Brain Research. 2012;</w:t>
      </w:r>
      <w:r w:rsidR="00FA7BA3">
        <w:rPr>
          <w:noProof/>
          <w:szCs w:val="18"/>
          <w:lang w:val="es-CL"/>
        </w:rPr>
        <w:t xml:space="preserve"> </w:t>
      </w:r>
      <w:r w:rsidRPr="00067E52">
        <w:rPr>
          <w:noProof/>
          <w:szCs w:val="18"/>
          <w:lang w:val="es-CL"/>
        </w:rPr>
        <w:t>1451:</w:t>
      </w:r>
      <w:r w:rsidR="00FA7BA3">
        <w:rPr>
          <w:noProof/>
          <w:szCs w:val="18"/>
          <w:lang w:val="es-CL"/>
        </w:rPr>
        <w:t xml:space="preserve"> </w:t>
      </w:r>
      <w:r w:rsidRPr="00067E52">
        <w:rPr>
          <w:noProof/>
          <w:szCs w:val="18"/>
          <w:lang w:val="es-CL"/>
        </w:rPr>
        <w:t>74</w:t>
      </w:r>
      <w:r w:rsidR="00FA7BA3">
        <w:rPr>
          <w:noProof/>
          <w:szCs w:val="18"/>
          <w:lang w:val="es-CL"/>
        </w:rPr>
        <w:t>–</w:t>
      </w:r>
      <w:r w:rsidRPr="00067E52">
        <w:rPr>
          <w:noProof/>
          <w:szCs w:val="18"/>
          <w:lang w:val="es-CL"/>
        </w:rPr>
        <w:t>86.</w:t>
      </w:r>
    </w:p>
    <w:p w14:paraId="3BFDB832" w14:textId="18C798C1" w:rsidR="00B97E04" w:rsidRPr="00067E52" w:rsidRDefault="00B97E04" w:rsidP="00B97E04">
      <w:pPr>
        <w:pStyle w:val="af9"/>
        <w:rPr>
          <w:noProof/>
          <w:szCs w:val="18"/>
          <w:lang w:val="es-CL"/>
        </w:rPr>
      </w:pPr>
      <w:r w:rsidRPr="00067E52">
        <w:rPr>
          <w:noProof/>
          <w:szCs w:val="18"/>
          <w:lang w:val="es-CL"/>
        </w:rPr>
        <w:t>[63]</w:t>
      </w:r>
      <w:r w:rsidR="00C95AF1">
        <w:rPr>
          <w:noProof/>
          <w:szCs w:val="18"/>
          <w:lang w:val="es-CL"/>
        </w:rPr>
        <w:t xml:space="preserve"> </w:t>
      </w:r>
      <w:r w:rsidRPr="00067E52">
        <w:rPr>
          <w:noProof/>
          <w:szCs w:val="18"/>
          <w:lang w:val="es-CL"/>
        </w:rPr>
        <w:t xml:space="preserve">Shigenaga Y, Sera M, Nishimori T, Suemune S, Nishimura M, Yoshida A, </w:t>
      </w:r>
      <w:r w:rsidRPr="00FA7BA3">
        <w:rPr>
          <w:i/>
          <w:noProof/>
          <w:szCs w:val="18"/>
          <w:lang w:val="es-CL"/>
        </w:rPr>
        <w:t>et al</w:t>
      </w:r>
      <w:r w:rsidRPr="00067E52">
        <w:rPr>
          <w:noProof/>
          <w:szCs w:val="18"/>
          <w:lang w:val="es-CL"/>
        </w:rPr>
        <w:t>. The central projection of masticatory afferent fibers to the trigeminal sensory nuclear complex and upper cervical spinal cord. Journal of Comparative Neurology. 1988;</w:t>
      </w:r>
      <w:r w:rsidR="00FA7BA3">
        <w:rPr>
          <w:noProof/>
          <w:szCs w:val="18"/>
          <w:lang w:val="es-CL"/>
        </w:rPr>
        <w:t xml:space="preserve"> </w:t>
      </w:r>
      <w:r w:rsidRPr="00067E52">
        <w:rPr>
          <w:noProof/>
          <w:szCs w:val="18"/>
          <w:lang w:val="es-CL"/>
        </w:rPr>
        <w:t>268:</w:t>
      </w:r>
      <w:r w:rsidR="00FA7BA3">
        <w:rPr>
          <w:noProof/>
          <w:szCs w:val="18"/>
          <w:lang w:val="es-CL"/>
        </w:rPr>
        <w:t xml:space="preserve"> </w:t>
      </w:r>
      <w:r w:rsidRPr="00067E52">
        <w:rPr>
          <w:noProof/>
          <w:szCs w:val="18"/>
          <w:lang w:val="es-CL"/>
        </w:rPr>
        <w:t>489</w:t>
      </w:r>
      <w:r w:rsidR="00FA7BA3">
        <w:rPr>
          <w:noProof/>
          <w:szCs w:val="18"/>
          <w:lang w:val="es-CL"/>
        </w:rPr>
        <w:t>–</w:t>
      </w:r>
      <w:r w:rsidRPr="00067E52">
        <w:rPr>
          <w:noProof/>
          <w:szCs w:val="18"/>
          <w:lang w:val="es-CL"/>
        </w:rPr>
        <w:t>507.</w:t>
      </w:r>
    </w:p>
    <w:p w14:paraId="0F901C00" w14:textId="5F09CAAE" w:rsidR="00B97E04" w:rsidRPr="00067E52" w:rsidRDefault="00B97E04" w:rsidP="00B97E04">
      <w:pPr>
        <w:pStyle w:val="af9"/>
        <w:rPr>
          <w:noProof/>
          <w:szCs w:val="18"/>
          <w:lang w:val="es-CL"/>
        </w:rPr>
      </w:pPr>
      <w:r w:rsidRPr="00067E52">
        <w:rPr>
          <w:noProof/>
          <w:szCs w:val="18"/>
          <w:lang w:val="es-CL"/>
        </w:rPr>
        <w:t>[64]</w:t>
      </w:r>
      <w:r w:rsidR="00C95AF1">
        <w:rPr>
          <w:noProof/>
          <w:szCs w:val="18"/>
          <w:lang w:val="es-CL"/>
        </w:rPr>
        <w:t xml:space="preserve"> </w:t>
      </w:r>
      <w:r w:rsidRPr="00067E52">
        <w:rPr>
          <w:noProof/>
          <w:szCs w:val="18"/>
          <w:lang w:val="es-CL"/>
        </w:rPr>
        <w:t xml:space="preserve">Shigenaga Y, Chen IC, Suemune S, Nishimori T, Nasution ID, Yoshida A, </w:t>
      </w:r>
      <w:r w:rsidRPr="00FA7BA3">
        <w:rPr>
          <w:i/>
          <w:noProof/>
          <w:szCs w:val="18"/>
          <w:lang w:val="es-CL"/>
        </w:rPr>
        <w:t>et al</w:t>
      </w:r>
      <w:r w:rsidRPr="00067E52">
        <w:rPr>
          <w:noProof/>
          <w:szCs w:val="18"/>
          <w:lang w:val="es-CL"/>
        </w:rPr>
        <w:t>. Oral and facial representation within the medullary and upper cervical dorsal horns in the cat. Journal of Comparative Neurology. 1986;</w:t>
      </w:r>
      <w:r w:rsidR="00FA7BA3">
        <w:rPr>
          <w:noProof/>
          <w:szCs w:val="18"/>
          <w:lang w:val="es-CL"/>
        </w:rPr>
        <w:t xml:space="preserve"> </w:t>
      </w:r>
      <w:r w:rsidRPr="00067E52">
        <w:rPr>
          <w:noProof/>
          <w:szCs w:val="18"/>
          <w:lang w:val="es-CL"/>
        </w:rPr>
        <w:t>243:</w:t>
      </w:r>
      <w:r w:rsidR="00FA7BA3">
        <w:rPr>
          <w:noProof/>
          <w:szCs w:val="18"/>
          <w:lang w:val="es-CL"/>
        </w:rPr>
        <w:t xml:space="preserve"> </w:t>
      </w:r>
      <w:r w:rsidRPr="00067E52">
        <w:rPr>
          <w:noProof/>
          <w:szCs w:val="18"/>
          <w:lang w:val="es-CL"/>
        </w:rPr>
        <w:t>388</w:t>
      </w:r>
      <w:r w:rsidR="00FA7BA3">
        <w:rPr>
          <w:noProof/>
          <w:szCs w:val="18"/>
          <w:lang w:val="es-CL"/>
        </w:rPr>
        <w:t>–</w:t>
      </w:r>
      <w:r w:rsidRPr="00067E52">
        <w:rPr>
          <w:noProof/>
          <w:szCs w:val="18"/>
          <w:lang w:val="es-CL"/>
        </w:rPr>
        <w:t>408.</w:t>
      </w:r>
    </w:p>
    <w:p w14:paraId="268EEA91" w14:textId="51CA4E02" w:rsidR="00B97E04" w:rsidRPr="00067E52" w:rsidRDefault="00B97E04" w:rsidP="00B97E04">
      <w:pPr>
        <w:pStyle w:val="af9"/>
        <w:rPr>
          <w:noProof/>
          <w:szCs w:val="18"/>
          <w:lang w:val="es-CL"/>
        </w:rPr>
      </w:pPr>
      <w:r w:rsidRPr="00067E52">
        <w:rPr>
          <w:noProof/>
          <w:szCs w:val="18"/>
          <w:lang w:val="es-CL"/>
        </w:rPr>
        <w:t>[65]</w:t>
      </w:r>
      <w:r w:rsidR="00C95AF1">
        <w:rPr>
          <w:noProof/>
          <w:szCs w:val="18"/>
          <w:lang w:val="es-CL"/>
        </w:rPr>
        <w:t xml:space="preserve"> </w:t>
      </w:r>
      <w:r w:rsidRPr="00067E52">
        <w:rPr>
          <w:noProof/>
          <w:szCs w:val="18"/>
          <w:lang w:val="es-CL"/>
        </w:rPr>
        <w:t xml:space="preserve">Shigenaga Y, Okamoto T, Nishimori T, Suemune S, Nasution I, Chen I, </w:t>
      </w:r>
      <w:r w:rsidRPr="00FA7BA3">
        <w:rPr>
          <w:i/>
          <w:noProof/>
          <w:szCs w:val="18"/>
          <w:lang w:val="es-CL"/>
        </w:rPr>
        <w:t>et al</w:t>
      </w:r>
      <w:r w:rsidRPr="00067E52">
        <w:rPr>
          <w:noProof/>
          <w:szCs w:val="18"/>
          <w:lang w:val="es-CL"/>
        </w:rPr>
        <w:t>. Oral and facial representation in the trigeminal principal and rostral spinal nuclei of the cat. Journal of Comparative Neurology. 1986;</w:t>
      </w:r>
      <w:r w:rsidR="00FA7BA3">
        <w:rPr>
          <w:noProof/>
          <w:szCs w:val="18"/>
          <w:lang w:val="es-CL"/>
        </w:rPr>
        <w:t xml:space="preserve"> </w:t>
      </w:r>
      <w:r w:rsidRPr="00067E52">
        <w:rPr>
          <w:noProof/>
          <w:szCs w:val="18"/>
          <w:lang w:val="es-CL"/>
        </w:rPr>
        <w:t>244:</w:t>
      </w:r>
      <w:r w:rsidR="00FA7BA3">
        <w:rPr>
          <w:noProof/>
          <w:szCs w:val="18"/>
          <w:lang w:val="es-CL"/>
        </w:rPr>
        <w:t xml:space="preserve"> </w:t>
      </w:r>
      <w:r w:rsidRPr="00067E52">
        <w:rPr>
          <w:noProof/>
          <w:szCs w:val="18"/>
          <w:lang w:val="es-CL"/>
        </w:rPr>
        <w:t>1</w:t>
      </w:r>
      <w:r w:rsidR="00FA7BA3">
        <w:rPr>
          <w:noProof/>
          <w:szCs w:val="18"/>
          <w:lang w:val="es-CL"/>
        </w:rPr>
        <w:t>–</w:t>
      </w:r>
      <w:r w:rsidRPr="00067E52">
        <w:rPr>
          <w:noProof/>
          <w:szCs w:val="18"/>
          <w:lang w:val="es-CL"/>
        </w:rPr>
        <w:t>18.</w:t>
      </w:r>
    </w:p>
    <w:p w14:paraId="53C989DA" w14:textId="2B812FBE" w:rsidR="00B97E04" w:rsidRPr="00067E52" w:rsidRDefault="00B97E04" w:rsidP="00B97E04">
      <w:pPr>
        <w:pStyle w:val="af9"/>
        <w:rPr>
          <w:noProof/>
          <w:szCs w:val="18"/>
          <w:lang w:val="es-CL"/>
        </w:rPr>
      </w:pPr>
      <w:r w:rsidRPr="00067E52">
        <w:rPr>
          <w:noProof/>
          <w:szCs w:val="18"/>
          <w:lang w:val="es-CL"/>
        </w:rPr>
        <w:t>[66]</w:t>
      </w:r>
      <w:r w:rsidR="00C95AF1">
        <w:rPr>
          <w:noProof/>
          <w:szCs w:val="18"/>
          <w:lang w:val="es-CL"/>
        </w:rPr>
        <w:t xml:space="preserve"> </w:t>
      </w:r>
      <w:r w:rsidRPr="00067E52">
        <w:rPr>
          <w:noProof/>
          <w:szCs w:val="18"/>
          <w:lang w:val="es-CL"/>
        </w:rPr>
        <w:t xml:space="preserve">Shimizu K, Asano M, Kitagawa J, Ogiso B, Ren K, Oki H, </w:t>
      </w:r>
      <w:r w:rsidRPr="00FA7BA3">
        <w:rPr>
          <w:i/>
          <w:noProof/>
          <w:szCs w:val="18"/>
          <w:lang w:val="es-CL"/>
        </w:rPr>
        <w:t>et al</w:t>
      </w:r>
      <w:r w:rsidRPr="00067E52">
        <w:rPr>
          <w:noProof/>
          <w:szCs w:val="18"/>
          <w:lang w:val="es-CL"/>
        </w:rPr>
        <w:t>. Phosphoryla</w:t>
      </w:r>
      <w:r w:rsidR="00FA7BA3" w:rsidRPr="00067E52">
        <w:rPr>
          <w:noProof/>
          <w:szCs w:val="18"/>
          <w:lang w:val="es-CL"/>
        </w:rPr>
        <w:t>tion of extracellular signal-regulated kin</w:t>
      </w:r>
      <w:r w:rsidRPr="00067E52">
        <w:rPr>
          <w:noProof/>
          <w:szCs w:val="18"/>
          <w:lang w:val="es-CL"/>
        </w:rPr>
        <w:t>ase in medullary and upper cervical cord neurons following noxious tooth pulp stimulation. Brain Research. 2006;</w:t>
      </w:r>
      <w:r w:rsidR="00FA7BA3">
        <w:rPr>
          <w:noProof/>
          <w:szCs w:val="18"/>
          <w:lang w:val="es-CL"/>
        </w:rPr>
        <w:t xml:space="preserve"> </w:t>
      </w:r>
      <w:r w:rsidRPr="00067E52">
        <w:rPr>
          <w:noProof/>
          <w:szCs w:val="18"/>
          <w:lang w:val="es-CL"/>
        </w:rPr>
        <w:t>1072:</w:t>
      </w:r>
      <w:r w:rsidR="00FA7BA3">
        <w:rPr>
          <w:noProof/>
          <w:szCs w:val="18"/>
          <w:lang w:val="es-CL"/>
        </w:rPr>
        <w:t xml:space="preserve"> </w:t>
      </w:r>
      <w:r w:rsidRPr="00067E52">
        <w:rPr>
          <w:noProof/>
          <w:szCs w:val="18"/>
          <w:lang w:val="es-CL"/>
        </w:rPr>
        <w:t>99</w:t>
      </w:r>
      <w:r w:rsidR="00FA7BA3">
        <w:rPr>
          <w:noProof/>
          <w:szCs w:val="18"/>
          <w:lang w:val="es-CL"/>
        </w:rPr>
        <w:t>–</w:t>
      </w:r>
      <w:r w:rsidRPr="00067E52">
        <w:rPr>
          <w:noProof/>
          <w:szCs w:val="18"/>
          <w:lang w:val="es-CL"/>
        </w:rPr>
        <w:t>109.</w:t>
      </w:r>
    </w:p>
    <w:p w14:paraId="75BA4D7A" w14:textId="3039521A" w:rsidR="00B97E04" w:rsidRPr="00067E52" w:rsidRDefault="00B97E04" w:rsidP="00B97E04">
      <w:pPr>
        <w:pStyle w:val="af9"/>
        <w:rPr>
          <w:noProof/>
          <w:szCs w:val="18"/>
          <w:lang w:val="es-CL"/>
        </w:rPr>
      </w:pPr>
      <w:r w:rsidRPr="00067E52">
        <w:rPr>
          <w:noProof/>
          <w:szCs w:val="18"/>
          <w:lang w:val="es-CL"/>
        </w:rPr>
        <w:t>[67]</w:t>
      </w:r>
      <w:r w:rsidR="00C95AF1">
        <w:rPr>
          <w:noProof/>
          <w:szCs w:val="18"/>
          <w:lang w:val="es-CL"/>
        </w:rPr>
        <w:t xml:space="preserve"> </w:t>
      </w:r>
      <w:r w:rsidRPr="00067E52">
        <w:rPr>
          <w:noProof/>
          <w:szCs w:val="18"/>
          <w:lang w:val="es-CL"/>
        </w:rPr>
        <w:t>Strassman AM, Vos BP. Somatotopic and laminar organization of fos-like immunoreactivity in the medullary and upper cervical dorsal horn induced by noxious facial stimulation in the rat. Journal of Comparative Neurology. 1993;</w:t>
      </w:r>
      <w:r w:rsidR="00FA7BA3">
        <w:rPr>
          <w:noProof/>
          <w:szCs w:val="18"/>
          <w:lang w:val="es-CL"/>
        </w:rPr>
        <w:t xml:space="preserve"> </w:t>
      </w:r>
      <w:r w:rsidRPr="00067E52">
        <w:rPr>
          <w:noProof/>
          <w:szCs w:val="18"/>
          <w:lang w:val="es-CL"/>
        </w:rPr>
        <w:t>331:</w:t>
      </w:r>
      <w:r w:rsidR="00FA7BA3">
        <w:rPr>
          <w:noProof/>
          <w:szCs w:val="18"/>
          <w:lang w:val="es-CL"/>
        </w:rPr>
        <w:t xml:space="preserve"> </w:t>
      </w:r>
      <w:r w:rsidRPr="00067E52">
        <w:rPr>
          <w:noProof/>
          <w:szCs w:val="18"/>
          <w:lang w:val="es-CL"/>
        </w:rPr>
        <w:t>495</w:t>
      </w:r>
      <w:r w:rsidR="00FA7BA3">
        <w:rPr>
          <w:noProof/>
          <w:szCs w:val="18"/>
          <w:lang w:val="es-CL"/>
        </w:rPr>
        <w:t>–</w:t>
      </w:r>
      <w:r w:rsidRPr="00067E52">
        <w:rPr>
          <w:noProof/>
          <w:szCs w:val="18"/>
          <w:lang w:val="es-CL"/>
        </w:rPr>
        <w:t>516.</w:t>
      </w:r>
    </w:p>
    <w:p w14:paraId="073B46FF" w14:textId="47F8D3DD" w:rsidR="00B97E04" w:rsidRPr="00067E52" w:rsidRDefault="00B97E04" w:rsidP="00B97E04">
      <w:pPr>
        <w:pStyle w:val="af9"/>
        <w:rPr>
          <w:noProof/>
          <w:szCs w:val="18"/>
          <w:lang w:val="es-CL"/>
        </w:rPr>
      </w:pPr>
      <w:r w:rsidRPr="00067E52">
        <w:rPr>
          <w:noProof/>
          <w:szCs w:val="18"/>
          <w:lang w:val="es-CL"/>
        </w:rPr>
        <w:t>[68]</w:t>
      </w:r>
      <w:r w:rsidR="00C95AF1">
        <w:rPr>
          <w:noProof/>
          <w:szCs w:val="18"/>
          <w:lang w:val="es-CL"/>
        </w:rPr>
        <w:t xml:space="preserve"> </w:t>
      </w:r>
      <w:r w:rsidRPr="00067E52">
        <w:rPr>
          <w:noProof/>
          <w:szCs w:val="18"/>
          <w:lang w:val="es-CL"/>
        </w:rPr>
        <w:t>Strassman AM, Mineta Y, Vos BP. Distribution of fos-like immunoreactivity in the medullary and upper cervical dorsal horn produced by stimulation of dural blood vessels in the rat. Journal of Neuroscience. 1994;</w:t>
      </w:r>
      <w:r w:rsidR="00FA7BA3">
        <w:rPr>
          <w:noProof/>
          <w:szCs w:val="18"/>
          <w:lang w:val="es-CL"/>
        </w:rPr>
        <w:t xml:space="preserve"> </w:t>
      </w:r>
      <w:r w:rsidRPr="00067E52">
        <w:rPr>
          <w:noProof/>
          <w:szCs w:val="18"/>
          <w:lang w:val="es-CL"/>
        </w:rPr>
        <w:t>14:</w:t>
      </w:r>
      <w:r w:rsidR="00FA7BA3">
        <w:rPr>
          <w:noProof/>
          <w:szCs w:val="18"/>
          <w:lang w:val="es-CL"/>
        </w:rPr>
        <w:t xml:space="preserve"> </w:t>
      </w:r>
      <w:r w:rsidRPr="00067E52">
        <w:rPr>
          <w:noProof/>
          <w:szCs w:val="18"/>
          <w:lang w:val="es-CL"/>
        </w:rPr>
        <w:t>3725</w:t>
      </w:r>
      <w:r w:rsidR="00FA7BA3">
        <w:rPr>
          <w:noProof/>
          <w:szCs w:val="18"/>
          <w:lang w:val="es-CL"/>
        </w:rPr>
        <w:t>–37</w:t>
      </w:r>
      <w:r w:rsidRPr="00067E52">
        <w:rPr>
          <w:noProof/>
          <w:szCs w:val="18"/>
          <w:lang w:val="es-CL"/>
        </w:rPr>
        <w:t>35.</w:t>
      </w:r>
    </w:p>
    <w:p w14:paraId="081F59EA" w14:textId="73B03E27" w:rsidR="00B97E04" w:rsidRPr="00067E52" w:rsidRDefault="00B97E04" w:rsidP="00B97E04">
      <w:pPr>
        <w:pStyle w:val="af9"/>
        <w:rPr>
          <w:noProof/>
          <w:szCs w:val="18"/>
          <w:lang w:val="es-CL"/>
        </w:rPr>
      </w:pPr>
      <w:r w:rsidRPr="00067E52">
        <w:rPr>
          <w:noProof/>
          <w:szCs w:val="18"/>
          <w:lang w:val="es-CL"/>
        </w:rPr>
        <w:t>[69]</w:t>
      </w:r>
      <w:r w:rsidR="00C95AF1">
        <w:rPr>
          <w:noProof/>
          <w:szCs w:val="18"/>
          <w:lang w:val="es-CL"/>
        </w:rPr>
        <w:t xml:space="preserve"> </w:t>
      </w:r>
      <w:r w:rsidRPr="00067E52">
        <w:rPr>
          <w:noProof/>
          <w:szCs w:val="18"/>
          <w:lang w:val="es-CL"/>
        </w:rPr>
        <w:t>Sugimoto T, Hara T, Shirai H, Abe T, Ichikawa H, Sato T. c-fos induction in the subnucleus caudalis following noxious mechanical stimulation of the oral mucous membrane. Experimental Neurology. 1994;</w:t>
      </w:r>
      <w:r w:rsidR="00FA7BA3">
        <w:rPr>
          <w:noProof/>
          <w:szCs w:val="18"/>
          <w:lang w:val="es-CL"/>
        </w:rPr>
        <w:t xml:space="preserve"> </w:t>
      </w:r>
      <w:r w:rsidRPr="00067E52">
        <w:rPr>
          <w:noProof/>
          <w:szCs w:val="18"/>
          <w:lang w:val="es-CL"/>
        </w:rPr>
        <w:t>129:</w:t>
      </w:r>
      <w:r w:rsidR="00FA7BA3">
        <w:rPr>
          <w:noProof/>
          <w:szCs w:val="18"/>
          <w:lang w:val="es-CL"/>
        </w:rPr>
        <w:t xml:space="preserve"> </w:t>
      </w:r>
      <w:r w:rsidRPr="00067E52">
        <w:rPr>
          <w:noProof/>
          <w:szCs w:val="18"/>
          <w:lang w:val="es-CL"/>
        </w:rPr>
        <w:t>251</w:t>
      </w:r>
      <w:r w:rsidR="00FA7BA3">
        <w:rPr>
          <w:noProof/>
          <w:szCs w:val="18"/>
          <w:lang w:val="es-CL"/>
        </w:rPr>
        <w:t>–25</w:t>
      </w:r>
      <w:r w:rsidRPr="00067E52">
        <w:rPr>
          <w:noProof/>
          <w:szCs w:val="18"/>
          <w:lang w:val="es-CL"/>
        </w:rPr>
        <w:t>6.</w:t>
      </w:r>
    </w:p>
    <w:p w14:paraId="35C91F1B" w14:textId="70080CD4" w:rsidR="00B97E04" w:rsidRPr="00067E52" w:rsidRDefault="00B97E04" w:rsidP="00B97E04">
      <w:pPr>
        <w:pStyle w:val="af9"/>
        <w:rPr>
          <w:noProof/>
          <w:szCs w:val="18"/>
          <w:lang w:val="es-CL"/>
        </w:rPr>
      </w:pPr>
      <w:r w:rsidRPr="00067E52">
        <w:rPr>
          <w:noProof/>
          <w:szCs w:val="18"/>
          <w:lang w:val="es-CL"/>
        </w:rPr>
        <w:t>[70]</w:t>
      </w:r>
      <w:r w:rsidR="00C95AF1">
        <w:rPr>
          <w:noProof/>
          <w:szCs w:val="18"/>
          <w:lang w:val="es-CL"/>
        </w:rPr>
        <w:t xml:space="preserve"> </w:t>
      </w:r>
      <w:r w:rsidRPr="00067E52">
        <w:rPr>
          <w:noProof/>
          <w:szCs w:val="18"/>
          <w:lang w:val="es-CL"/>
        </w:rPr>
        <w:t xml:space="preserve">Sugimoto T, Fujiyoshi Y, Xiao C, He YF, Ichikawa H. Central projection of calcitonin gene-related peptide (CGRP)- and substance P (SP)-immunoreactive trigeminal primary neurons in the rat. </w:t>
      </w:r>
      <w:r w:rsidR="00FA7BA3" w:rsidRPr="00FA7BA3">
        <w:rPr>
          <w:noProof/>
          <w:szCs w:val="18"/>
          <w:lang w:val="es-CL"/>
        </w:rPr>
        <w:t>The Journal of Comparative Neurology</w:t>
      </w:r>
      <w:r w:rsidRPr="00067E52">
        <w:rPr>
          <w:noProof/>
          <w:szCs w:val="18"/>
          <w:lang w:val="es-CL"/>
        </w:rPr>
        <w:t>. 1997;</w:t>
      </w:r>
      <w:r w:rsidR="00FA7BA3">
        <w:rPr>
          <w:noProof/>
          <w:szCs w:val="18"/>
          <w:lang w:val="es-CL"/>
        </w:rPr>
        <w:t xml:space="preserve"> </w:t>
      </w:r>
      <w:r w:rsidRPr="00067E52">
        <w:rPr>
          <w:noProof/>
          <w:szCs w:val="18"/>
          <w:lang w:val="es-CL"/>
        </w:rPr>
        <w:t>378:</w:t>
      </w:r>
      <w:r w:rsidR="00FA7BA3">
        <w:rPr>
          <w:noProof/>
          <w:szCs w:val="18"/>
          <w:lang w:val="es-CL"/>
        </w:rPr>
        <w:t xml:space="preserve"> </w:t>
      </w:r>
      <w:r w:rsidRPr="00067E52">
        <w:rPr>
          <w:noProof/>
          <w:szCs w:val="18"/>
          <w:lang w:val="es-CL"/>
        </w:rPr>
        <w:t>425</w:t>
      </w:r>
      <w:r w:rsidR="00FA7BA3">
        <w:rPr>
          <w:noProof/>
          <w:szCs w:val="18"/>
          <w:lang w:val="es-CL"/>
        </w:rPr>
        <w:t>–4</w:t>
      </w:r>
      <w:r w:rsidRPr="00067E52">
        <w:rPr>
          <w:noProof/>
          <w:szCs w:val="18"/>
          <w:lang w:val="es-CL"/>
        </w:rPr>
        <w:t>42.</w:t>
      </w:r>
    </w:p>
    <w:p w14:paraId="7FBB1204" w14:textId="785A2ED1" w:rsidR="00B97E04" w:rsidRPr="00067E52" w:rsidRDefault="00B97E04" w:rsidP="00B97E04">
      <w:pPr>
        <w:pStyle w:val="af9"/>
        <w:rPr>
          <w:noProof/>
          <w:szCs w:val="18"/>
          <w:lang w:val="es-CL"/>
        </w:rPr>
      </w:pPr>
      <w:r w:rsidRPr="00067E52">
        <w:rPr>
          <w:noProof/>
          <w:szCs w:val="18"/>
          <w:lang w:val="es-CL"/>
        </w:rPr>
        <w:t>[71]</w:t>
      </w:r>
      <w:r w:rsidR="00C95AF1">
        <w:rPr>
          <w:noProof/>
          <w:szCs w:val="18"/>
          <w:lang w:val="es-CL"/>
        </w:rPr>
        <w:t xml:space="preserve"> </w:t>
      </w:r>
      <w:r w:rsidRPr="00067E52">
        <w:rPr>
          <w:noProof/>
          <w:szCs w:val="18"/>
          <w:lang w:val="es-CL"/>
        </w:rPr>
        <w:t xml:space="preserve">Suzuki I, Kitagawa J, Noma N, Tsuboi Y, Kondo M, Honda K, </w:t>
      </w:r>
      <w:r w:rsidRPr="00FA7BA3">
        <w:rPr>
          <w:i/>
          <w:noProof/>
          <w:szCs w:val="18"/>
          <w:lang w:val="es-CL"/>
        </w:rPr>
        <w:t>et al</w:t>
      </w:r>
      <w:r w:rsidRPr="00067E52">
        <w:rPr>
          <w:noProof/>
          <w:szCs w:val="18"/>
          <w:lang w:val="es-CL"/>
        </w:rPr>
        <w:t>. Attenuation of naloxone-induced Vc pERK hyper-expression following capsaicin stimulation of the face in aged rat. Neuroscience Letters. 2008;</w:t>
      </w:r>
      <w:r w:rsidR="00FA7BA3">
        <w:rPr>
          <w:noProof/>
          <w:szCs w:val="18"/>
          <w:lang w:val="es-CL"/>
        </w:rPr>
        <w:t xml:space="preserve"> </w:t>
      </w:r>
      <w:r w:rsidRPr="00067E52">
        <w:rPr>
          <w:noProof/>
          <w:szCs w:val="18"/>
          <w:lang w:val="es-CL"/>
        </w:rPr>
        <w:t>442:</w:t>
      </w:r>
      <w:r w:rsidR="00FA7BA3">
        <w:rPr>
          <w:noProof/>
          <w:szCs w:val="18"/>
          <w:lang w:val="es-CL"/>
        </w:rPr>
        <w:t xml:space="preserve"> </w:t>
      </w:r>
      <w:r w:rsidRPr="00067E52">
        <w:rPr>
          <w:noProof/>
          <w:szCs w:val="18"/>
          <w:lang w:val="es-CL"/>
        </w:rPr>
        <w:t>39</w:t>
      </w:r>
      <w:r w:rsidR="00FA7BA3">
        <w:rPr>
          <w:noProof/>
          <w:szCs w:val="18"/>
          <w:lang w:val="es-CL"/>
        </w:rPr>
        <w:t>–</w:t>
      </w:r>
      <w:r w:rsidRPr="00067E52">
        <w:rPr>
          <w:noProof/>
          <w:szCs w:val="18"/>
          <w:lang w:val="es-CL"/>
        </w:rPr>
        <w:t>43.</w:t>
      </w:r>
    </w:p>
    <w:p w14:paraId="46AF2108" w14:textId="739A260B" w:rsidR="00B97E04" w:rsidRPr="00067E52" w:rsidRDefault="00B97E04" w:rsidP="00B97E04">
      <w:pPr>
        <w:pStyle w:val="af9"/>
        <w:rPr>
          <w:noProof/>
          <w:szCs w:val="18"/>
          <w:lang w:val="es-CL"/>
        </w:rPr>
      </w:pPr>
      <w:r w:rsidRPr="00067E52">
        <w:rPr>
          <w:noProof/>
          <w:szCs w:val="18"/>
          <w:lang w:val="es-CL"/>
        </w:rPr>
        <w:t>[72]</w:t>
      </w:r>
      <w:r w:rsidR="00C95AF1">
        <w:rPr>
          <w:noProof/>
          <w:szCs w:val="18"/>
          <w:lang w:val="es-CL"/>
        </w:rPr>
        <w:t xml:space="preserve"> </w:t>
      </w:r>
      <w:r w:rsidRPr="00067E52">
        <w:rPr>
          <w:noProof/>
          <w:szCs w:val="18"/>
          <w:lang w:val="es-CL"/>
        </w:rPr>
        <w:t>Takemura M, Sugimoto T, Sakai A. Topographic organization of central terminal region of different sensory branches of the rat mandibular nerve. Experimental Neurology. 1987;</w:t>
      </w:r>
      <w:r w:rsidR="00FA7BA3">
        <w:rPr>
          <w:noProof/>
          <w:szCs w:val="18"/>
          <w:lang w:val="es-CL"/>
        </w:rPr>
        <w:t xml:space="preserve"> </w:t>
      </w:r>
      <w:r w:rsidRPr="00067E52">
        <w:rPr>
          <w:noProof/>
          <w:szCs w:val="18"/>
          <w:lang w:val="es-CL"/>
        </w:rPr>
        <w:t>96:</w:t>
      </w:r>
      <w:r w:rsidR="00FA7BA3">
        <w:rPr>
          <w:noProof/>
          <w:szCs w:val="18"/>
          <w:lang w:val="es-CL"/>
        </w:rPr>
        <w:t xml:space="preserve"> </w:t>
      </w:r>
      <w:r w:rsidRPr="00067E52">
        <w:rPr>
          <w:noProof/>
          <w:szCs w:val="18"/>
          <w:lang w:val="es-CL"/>
        </w:rPr>
        <w:t>540</w:t>
      </w:r>
      <w:r w:rsidR="00FA7BA3">
        <w:rPr>
          <w:noProof/>
          <w:szCs w:val="18"/>
          <w:lang w:val="es-CL"/>
        </w:rPr>
        <w:t>–5</w:t>
      </w:r>
      <w:r w:rsidRPr="00067E52">
        <w:rPr>
          <w:noProof/>
          <w:szCs w:val="18"/>
          <w:lang w:val="es-CL"/>
        </w:rPr>
        <w:t>57.</w:t>
      </w:r>
    </w:p>
    <w:p w14:paraId="47931A3B" w14:textId="04ED5F36" w:rsidR="00B97E04" w:rsidRPr="00067E52" w:rsidRDefault="00B97E04" w:rsidP="00B97E04">
      <w:pPr>
        <w:pStyle w:val="af9"/>
        <w:rPr>
          <w:noProof/>
          <w:szCs w:val="18"/>
          <w:lang w:val="es-CL"/>
        </w:rPr>
      </w:pPr>
      <w:r w:rsidRPr="00067E52">
        <w:rPr>
          <w:noProof/>
          <w:szCs w:val="18"/>
          <w:lang w:val="es-CL"/>
        </w:rPr>
        <w:t>[73]</w:t>
      </w:r>
      <w:r w:rsidR="00C95AF1">
        <w:rPr>
          <w:noProof/>
          <w:szCs w:val="18"/>
          <w:lang w:val="es-CL"/>
        </w:rPr>
        <w:t xml:space="preserve"> </w:t>
      </w:r>
      <w:r w:rsidRPr="00067E52">
        <w:rPr>
          <w:noProof/>
          <w:szCs w:val="18"/>
          <w:lang w:val="es-CL"/>
        </w:rPr>
        <w:t>Takeshita S, Hirata H, Bereiter DA. Intensity coding by TMJ-responsive neurons in superficial laminae of caudal medullary dorsal horn of the rat. Journal of Neurophysiology. 2001;</w:t>
      </w:r>
      <w:r w:rsidR="00FA7BA3">
        <w:rPr>
          <w:noProof/>
          <w:szCs w:val="18"/>
          <w:lang w:val="es-CL"/>
        </w:rPr>
        <w:t xml:space="preserve"> </w:t>
      </w:r>
      <w:r w:rsidRPr="00067E52">
        <w:rPr>
          <w:noProof/>
          <w:szCs w:val="18"/>
          <w:lang w:val="es-CL"/>
        </w:rPr>
        <w:t>86:</w:t>
      </w:r>
      <w:r w:rsidR="00FA7BA3">
        <w:rPr>
          <w:noProof/>
          <w:szCs w:val="18"/>
          <w:lang w:val="es-CL"/>
        </w:rPr>
        <w:t xml:space="preserve"> </w:t>
      </w:r>
      <w:r w:rsidRPr="00067E52">
        <w:rPr>
          <w:noProof/>
          <w:szCs w:val="18"/>
          <w:lang w:val="es-CL"/>
        </w:rPr>
        <w:t>2393</w:t>
      </w:r>
      <w:r w:rsidR="00FA7BA3">
        <w:rPr>
          <w:noProof/>
          <w:szCs w:val="18"/>
          <w:lang w:val="es-CL"/>
        </w:rPr>
        <w:t>–2</w:t>
      </w:r>
      <w:r w:rsidRPr="00067E52">
        <w:rPr>
          <w:noProof/>
          <w:szCs w:val="18"/>
          <w:lang w:val="es-CL"/>
        </w:rPr>
        <w:t>404.</w:t>
      </w:r>
    </w:p>
    <w:p w14:paraId="7162199B" w14:textId="0614C277" w:rsidR="00B97E04" w:rsidRPr="00067E52" w:rsidRDefault="00B97E04" w:rsidP="00B97E04">
      <w:pPr>
        <w:pStyle w:val="af9"/>
        <w:rPr>
          <w:noProof/>
          <w:szCs w:val="18"/>
          <w:lang w:val="es-CL"/>
        </w:rPr>
      </w:pPr>
      <w:r w:rsidRPr="00067E52">
        <w:rPr>
          <w:noProof/>
          <w:szCs w:val="18"/>
          <w:lang w:val="es-CL"/>
        </w:rPr>
        <w:t>[74]</w:t>
      </w:r>
      <w:r w:rsidR="00C95AF1">
        <w:rPr>
          <w:noProof/>
          <w:szCs w:val="18"/>
          <w:lang w:val="es-CL"/>
        </w:rPr>
        <w:t xml:space="preserve"> </w:t>
      </w:r>
      <w:r w:rsidRPr="00067E52">
        <w:rPr>
          <w:noProof/>
          <w:szCs w:val="18"/>
          <w:lang w:val="es-CL"/>
        </w:rPr>
        <w:t xml:space="preserve">Tanimoto T, Takeda M, Nishikawa T, Matsumoto S. </w:t>
      </w:r>
      <w:r w:rsidR="00FA7BA3">
        <w:rPr>
          <w:noProof/>
          <w:szCs w:val="18"/>
          <w:lang w:val="es-CL"/>
        </w:rPr>
        <w:t>The role of 5-hydroxytryptamine</w:t>
      </w:r>
      <w:r w:rsidR="00FA7BA3" w:rsidRPr="00FA7BA3">
        <w:rPr>
          <w:noProof/>
          <w:szCs w:val="18"/>
          <w:vertAlign w:val="subscript"/>
          <w:lang w:val="es-CL"/>
        </w:rPr>
        <w:t>3</w:t>
      </w:r>
      <w:r w:rsidRPr="00067E52">
        <w:rPr>
          <w:noProof/>
          <w:szCs w:val="18"/>
          <w:lang w:val="es-CL"/>
        </w:rPr>
        <w:t xml:space="preserve"> receptors in the vagal afferent activation-induced inhibition of the first cervical dorsal horn spinal neurons projected from tooth pulp in the rat. Journal of Pharmacology and Experimental Therapeutics. 2004;</w:t>
      </w:r>
      <w:r w:rsidR="00FA7BA3">
        <w:rPr>
          <w:noProof/>
          <w:szCs w:val="18"/>
          <w:lang w:val="es-CL"/>
        </w:rPr>
        <w:t xml:space="preserve"> 311</w:t>
      </w:r>
      <w:r w:rsidRPr="00067E52">
        <w:rPr>
          <w:noProof/>
          <w:szCs w:val="18"/>
          <w:lang w:val="es-CL"/>
        </w:rPr>
        <w:t>:</w:t>
      </w:r>
      <w:r w:rsidR="00FA7BA3">
        <w:rPr>
          <w:noProof/>
          <w:szCs w:val="18"/>
          <w:lang w:val="es-CL"/>
        </w:rPr>
        <w:t xml:space="preserve"> </w:t>
      </w:r>
      <w:r w:rsidRPr="00067E52">
        <w:rPr>
          <w:noProof/>
          <w:szCs w:val="18"/>
          <w:lang w:val="es-CL"/>
        </w:rPr>
        <w:t>803</w:t>
      </w:r>
      <w:r w:rsidR="00FA7BA3">
        <w:rPr>
          <w:noProof/>
          <w:szCs w:val="18"/>
          <w:lang w:val="es-CL"/>
        </w:rPr>
        <w:t>–8</w:t>
      </w:r>
      <w:r w:rsidRPr="00067E52">
        <w:rPr>
          <w:noProof/>
          <w:szCs w:val="18"/>
          <w:lang w:val="es-CL"/>
        </w:rPr>
        <w:t>10.</w:t>
      </w:r>
    </w:p>
    <w:p w14:paraId="5B7D36C9" w14:textId="53467ED3" w:rsidR="00B97E04" w:rsidRPr="00067E52" w:rsidRDefault="00B97E04" w:rsidP="00B97E04">
      <w:pPr>
        <w:pStyle w:val="af9"/>
        <w:rPr>
          <w:noProof/>
          <w:szCs w:val="18"/>
          <w:lang w:val="es-CL"/>
        </w:rPr>
      </w:pPr>
      <w:r w:rsidRPr="00067E52">
        <w:rPr>
          <w:noProof/>
          <w:szCs w:val="18"/>
          <w:lang w:val="es-CL"/>
        </w:rPr>
        <w:t>[75]</w:t>
      </w:r>
      <w:r w:rsidR="00C95AF1">
        <w:rPr>
          <w:noProof/>
          <w:szCs w:val="18"/>
          <w:lang w:val="es-CL"/>
        </w:rPr>
        <w:t xml:space="preserve"> </w:t>
      </w:r>
      <w:r w:rsidRPr="00067E52">
        <w:rPr>
          <w:noProof/>
          <w:szCs w:val="18"/>
          <w:lang w:val="es-CL"/>
        </w:rPr>
        <w:t>Tanimoto T, Takeda M, Matsumoto S. Suppressive effect of vagal afferents on cervical dorsal horn neurons responding to tooth pulp electrical stimulation in the rat. Experimental Brain Research. 2002;</w:t>
      </w:r>
      <w:r w:rsidR="00FA7BA3">
        <w:rPr>
          <w:noProof/>
          <w:szCs w:val="18"/>
          <w:lang w:val="es-CL"/>
        </w:rPr>
        <w:t xml:space="preserve"> </w:t>
      </w:r>
      <w:r w:rsidRPr="00067E52">
        <w:rPr>
          <w:noProof/>
          <w:szCs w:val="18"/>
          <w:lang w:val="es-CL"/>
        </w:rPr>
        <w:t>145:</w:t>
      </w:r>
      <w:r w:rsidR="00FA7BA3">
        <w:rPr>
          <w:noProof/>
          <w:szCs w:val="18"/>
          <w:lang w:val="es-CL"/>
        </w:rPr>
        <w:t xml:space="preserve"> </w:t>
      </w:r>
      <w:r w:rsidRPr="00067E52">
        <w:rPr>
          <w:noProof/>
          <w:szCs w:val="18"/>
          <w:lang w:val="es-CL"/>
        </w:rPr>
        <w:t>468</w:t>
      </w:r>
      <w:r w:rsidR="00FA7BA3">
        <w:rPr>
          <w:noProof/>
          <w:szCs w:val="18"/>
          <w:lang w:val="es-CL"/>
        </w:rPr>
        <w:t>–4</w:t>
      </w:r>
      <w:r w:rsidRPr="00067E52">
        <w:rPr>
          <w:noProof/>
          <w:szCs w:val="18"/>
          <w:lang w:val="es-CL"/>
        </w:rPr>
        <w:t>79.</w:t>
      </w:r>
    </w:p>
    <w:p w14:paraId="6DAB9103" w14:textId="040BB2B9" w:rsidR="00B97E04" w:rsidRPr="00067E52" w:rsidRDefault="00B97E04" w:rsidP="00B97E04">
      <w:pPr>
        <w:pStyle w:val="af9"/>
        <w:rPr>
          <w:noProof/>
          <w:szCs w:val="18"/>
          <w:lang w:val="es-CL"/>
        </w:rPr>
      </w:pPr>
      <w:r w:rsidRPr="00067E52">
        <w:rPr>
          <w:noProof/>
          <w:szCs w:val="18"/>
          <w:lang w:val="es-CL"/>
        </w:rPr>
        <w:t>[76]</w:t>
      </w:r>
      <w:r w:rsidR="00C95AF1">
        <w:rPr>
          <w:noProof/>
          <w:szCs w:val="18"/>
          <w:lang w:val="es-CL"/>
        </w:rPr>
        <w:t xml:space="preserve"> </w:t>
      </w:r>
      <w:r w:rsidRPr="00067E52">
        <w:rPr>
          <w:noProof/>
          <w:szCs w:val="18"/>
          <w:lang w:val="es-CL"/>
        </w:rPr>
        <w:t>Tashiro A, Okamoto K, Bereiter DA. Chronic inflammation and estradiol interact through MAPK activation to affect TMJ nociceptive processing by trigeminal caudalis neurons. Neuroscience. 2009;</w:t>
      </w:r>
      <w:r w:rsidR="008A5EA5">
        <w:rPr>
          <w:noProof/>
          <w:szCs w:val="18"/>
          <w:lang w:val="es-CL"/>
        </w:rPr>
        <w:t xml:space="preserve"> </w:t>
      </w:r>
      <w:r w:rsidRPr="00067E52">
        <w:rPr>
          <w:noProof/>
          <w:szCs w:val="18"/>
          <w:lang w:val="es-CL"/>
        </w:rPr>
        <w:t>164:</w:t>
      </w:r>
      <w:r w:rsidR="008A5EA5">
        <w:rPr>
          <w:noProof/>
          <w:szCs w:val="18"/>
          <w:lang w:val="es-CL"/>
        </w:rPr>
        <w:t xml:space="preserve"> </w:t>
      </w:r>
      <w:r w:rsidRPr="00067E52">
        <w:rPr>
          <w:noProof/>
          <w:szCs w:val="18"/>
          <w:lang w:val="es-CL"/>
        </w:rPr>
        <w:t>1813</w:t>
      </w:r>
      <w:r w:rsidR="008A5EA5">
        <w:rPr>
          <w:noProof/>
          <w:szCs w:val="18"/>
          <w:lang w:val="es-CL"/>
        </w:rPr>
        <w:t>–18</w:t>
      </w:r>
      <w:r w:rsidRPr="00067E52">
        <w:rPr>
          <w:noProof/>
          <w:szCs w:val="18"/>
          <w:lang w:val="es-CL"/>
        </w:rPr>
        <w:t>20.</w:t>
      </w:r>
    </w:p>
    <w:p w14:paraId="69E711AE" w14:textId="18C72E9C" w:rsidR="00B97E04" w:rsidRPr="00067E52" w:rsidRDefault="00B97E04" w:rsidP="00B97E04">
      <w:pPr>
        <w:pStyle w:val="af9"/>
        <w:rPr>
          <w:noProof/>
          <w:szCs w:val="18"/>
          <w:lang w:val="es-CL"/>
        </w:rPr>
      </w:pPr>
      <w:r w:rsidRPr="00067E52">
        <w:rPr>
          <w:noProof/>
          <w:szCs w:val="18"/>
          <w:lang w:val="es-CL"/>
        </w:rPr>
        <w:t>[77]</w:t>
      </w:r>
      <w:r w:rsidR="00C95AF1">
        <w:rPr>
          <w:noProof/>
          <w:szCs w:val="18"/>
          <w:lang w:val="es-CL"/>
        </w:rPr>
        <w:t xml:space="preserve"> </w:t>
      </w:r>
      <w:r w:rsidRPr="00067E52">
        <w:rPr>
          <w:noProof/>
          <w:szCs w:val="18"/>
          <w:lang w:val="es-CL"/>
        </w:rPr>
        <w:t>Yasuda K, Furusawa K, Tanaka M, Yamaoka M. The distribution of afferent neurons in the trigeminal mesencephalic nucleus and the central projection of afferent fibers of the mylohyoid nerve in the rat. Somatosensory &amp; Motor Research. 1995;</w:t>
      </w:r>
      <w:r w:rsidR="008A5EA5">
        <w:rPr>
          <w:noProof/>
          <w:szCs w:val="18"/>
          <w:lang w:val="es-CL"/>
        </w:rPr>
        <w:t xml:space="preserve"> </w:t>
      </w:r>
      <w:r w:rsidRPr="00067E52">
        <w:rPr>
          <w:noProof/>
          <w:szCs w:val="18"/>
          <w:lang w:val="es-CL"/>
        </w:rPr>
        <w:t>12:</w:t>
      </w:r>
      <w:r w:rsidR="008A5EA5">
        <w:rPr>
          <w:noProof/>
          <w:szCs w:val="18"/>
          <w:lang w:val="es-CL"/>
        </w:rPr>
        <w:t xml:space="preserve"> </w:t>
      </w:r>
      <w:r w:rsidRPr="00067E52">
        <w:rPr>
          <w:noProof/>
          <w:szCs w:val="18"/>
          <w:lang w:val="es-CL"/>
        </w:rPr>
        <w:t>309</w:t>
      </w:r>
      <w:r w:rsidR="008A5EA5">
        <w:rPr>
          <w:noProof/>
          <w:szCs w:val="18"/>
          <w:lang w:val="es-CL"/>
        </w:rPr>
        <w:t>–3</w:t>
      </w:r>
      <w:r w:rsidRPr="00067E52">
        <w:rPr>
          <w:noProof/>
          <w:szCs w:val="18"/>
          <w:lang w:val="es-CL"/>
        </w:rPr>
        <w:t>15.</w:t>
      </w:r>
    </w:p>
    <w:p w14:paraId="609E2823" w14:textId="24AFEECA" w:rsidR="00B97E04" w:rsidRPr="00067E52" w:rsidRDefault="00B97E04" w:rsidP="00B97E04">
      <w:pPr>
        <w:pStyle w:val="af9"/>
        <w:rPr>
          <w:noProof/>
          <w:szCs w:val="18"/>
          <w:lang w:val="es-CL"/>
        </w:rPr>
      </w:pPr>
      <w:r w:rsidRPr="00067E52">
        <w:rPr>
          <w:noProof/>
          <w:szCs w:val="18"/>
          <w:lang w:val="es-CL"/>
        </w:rPr>
        <w:t>[78]</w:t>
      </w:r>
      <w:r w:rsidR="00C95AF1">
        <w:rPr>
          <w:noProof/>
          <w:szCs w:val="18"/>
          <w:lang w:val="es-CL"/>
        </w:rPr>
        <w:t xml:space="preserve"> </w:t>
      </w:r>
      <w:r w:rsidRPr="00067E52">
        <w:rPr>
          <w:noProof/>
          <w:szCs w:val="18"/>
          <w:lang w:val="es-CL"/>
        </w:rPr>
        <w:t xml:space="preserve">Vos BP, Strassman AM. Fos expression in the medullary dorsal horn of the rat after chronic constriction injury to the infraorbital nerve. </w:t>
      </w:r>
      <w:r w:rsidR="008A5EA5" w:rsidRPr="008A5EA5">
        <w:rPr>
          <w:noProof/>
          <w:szCs w:val="18"/>
          <w:lang w:val="es-CL"/>
        </w:rPr>
        <w:t>The Journal of Comparative Neurology</w:t>
      </w:r>
      <w:r w:rsidRPr="00067E52">
        <w:rPr>
          <w:noProof/>
          <w:szCs w:val="18"/>
          <w:lang w:val="es-CL"/>
        </w:rPr>
        <w:t>. 1995;</w:t>
      </w:r>
      <w:r w:rsidR="008A5EA5">
        <w:rPr>
          <w:noProof/>
          <w:szCs w:val="18"/>
          <w:lang w:val="es-CL"/>
        </w:rPr>
        <w:t xml:space="preserve"> </w:t>
      </w:r>
      <w:r w:rsidRPr="00067E52">
        <w:rPr>
          <w:noProof/>
          <w:szCs w:val="18"/>
          <w:lang w:val="es-CL"/>
        </w:rPr>
        <w:t>357:</w:t>
      </w:r>
      <w:r w:rsidR="008A5EA5">
        <w:rPr>
          <w:noProof/>
          <w:szCs w:val="18"/>
          <w:lang w:val="es-CL"/>
        </w:rPr>
        <w:t xml:space="preserve"> </w:t>
      </w:r>
      <w:r w:rsidRPr="00067E52">
        <w:rPr>
          <w:noProof/>
          <w:szCs w:val="18"/>
          <w:lang w:val="es-CL"/>
        </w:rPr>
        <w:t>362</w:t>
      </w:r>
      <w:r w:rsidR="008A5EA5">
        <w:rPr>
          <w:noProof/>
          <w:szCs w:val="18"/>
          <w:lang w:val="es-CL"/>
        </w:rPr>
        <w:t>–3</w:t>
      </w:r>
      <w:r w:rsidRPr="00067E52">
        <w:rPr>
          <w:noProof/>
          <w:szCs w:val="18"/>
          <w:lang w:val="es-CL"/>
        </w:rPr>
        <w:t>75.</w:t>
      </w:r>
    </w:p>
    <w:p w14:paraId="2E769E15" w14:textId="21994FBF" w:rsidR="00B97E04" w:rsidRPr="00067E52" w:rsidRDefault="00B97E04" w:rsidP="00B97E04">
      <w:pPr>
        <w:pStyle w:val="af9"/>
        <w:rPr>
          <w:noProof/>
          <w:szCs w:val="18"/>
          <w:lang w:val="es-CL"/>
        </w:rPr>
      </w:pPr>
      <w:r w:rsidRPr="00067E52">
        <w:rPr>
          <w:noProof/>
          <w:szCs w:val="18"/>
          <w:lang w:val="es-CL"/>
        </w:rPr>
        <w:t>[79]</w:t>
      </w:r>
      <w:r w:rsidR="00C95AF1">
        <w:rPr>
          <w:noProof/>
          <w:szCs w:val="18"/>
          <w:lang w:val="es-CL"/>
        </w:rPr>
        <w:t xml:space="preserve"> </w:t>
      </w:r>
      <w:r w:rsidRPr="00067E52">
        <w:rPr>
          <w:noProof/>
          <w:szCs w:val="18"/>
          <w:lang w:val="es-CL"/>
        </w:rPr>
        <w:t>Young RF, Perryman KM. Pathways for orofacial pain sensation in the trigeminal brain-stem nuclear complex of the Macaque monkey. Journal of Neurosurgery. 1984;</w:t>
      </w:r>
      <w:r w:rsidR="008A5EA5">
        <w:rPr>
          <w:noProof/>
          <w:szCs w:val="18"/>
          <w:lang w:val="es-CL"/>
        </w:rPr>
        <w:t xml:space="preserve"> </w:t>
      </w:r>
      <w:r w:rsidRPr="00067E52">
        <w:rPr>
          <w:noProof/>
          <w:szCs w:val="18"/>
          <w:lang w:val="es-CL"/>
        </w:rPr>
        <w:t>61:</w:t>
      </w:r>
      <w:r w:rsidR="008A5EA5">
        <w:rPr>
          <w:noProof/>
          <w:szCs w:val="18"/>
          <w:lang w:val="es-CL"/>
        </w:rPr>
        <w:t xml:space="preserve"> </w:t>
      </w:r>
      <w:r w:rsidRPr="00067E52">
        <w:rPr>
          <w:noProof/>
          <w:szCs w:val="18"/>
          <w:lang w:val="es-CL"/>
        </w:rPr>
        <w:t>563</w:t>
      </w:r>
      <w:r w:rsidR="008A5EA5">
        <w:rPr>
          <w:noProof/>
          <w:szCs w:val="18"/>
          <w:lang w:val="es-CL"/>
        </w:rPr>
        <w:t>–56</w:t>
      </w:r>
      <w:r w:rsidRPr="00067E52">
        <w:rPr>
          <w:noProof/>
          <w:szCs w:val="18"/>
          <w:lang w:val="es-CL"/>
        </w:rPr>
        <w:t>8.</w:t>
      </w:r>
    </w:p>
    <w:p w14:paraId="179B5D87" w14:textId="1E7330EC" w:rsidR="00B97E04" w:rsidRPr="00067E52" w:rsidRDefault="00B97E04" w:rsidP="00B97E04">
      <w:pPr>
        <w:pStyle w:val="af9"/>
        <w:rPr>
          <w:noProof/>
          <w:szCs w:val="18"/>
          <w:lang w:val="es-CL"/>
        </w:rPr>
      </w:pPr>
      <w:r w:rsidRPr="00067E52">
        <w:rPr>
          <w:noProof/>
          <w:szCs w:val="18"/>
          <w:lang w:val="es-CL"/>
        </w:rPr>
        <w:t>[80]</w:t>
      </w:r>
      <w:r w:rsidR="00C95AF1">
        <w:rPr>
          <w:noProof/>
          <w:szCs w:val="18"/>
          <w:lang w:val="es-CL"/>
        </w:rPr>
        <w:t xml:space="preserve"> </w:t>
      </w:r>
      <w:r w:rsidRPr="00067E52">
        <w:rPr>
          <w:noProof/>
          <w:szCs w:val="18"/>
          <w:lang w:val="es-CL"/>
        </w:rPr>
        <w:t>Zerari-Mailly F, Dauvergne C, Buisseret P, Buisseret-Delmas C. Localization of trigeminal, spinal, and reticular neurons involved in the rat blink reflex. Journal of Comparative Neurology. 2003;</w:t>
      </w:r>
      <w:r w:rsidR="008A5EA5">
        <w:rPr>
          <w:noProof/>
          <w:szCs w:val="18"/>
          <w:lang w:val="es-CL"/>
        </w:rPr>
        <w:t xml:space="preserve"> </w:t>
      </w:r>
      <w:r w:rsidRPr="00067E52">
        <w:rPr>
          <w:noProof/>
          <w:szCs w:val="18"/>
          <w:lang w:val="es-CL"/>
        </w:rPr>
        <w:t>467:</w:t>
      </w:r>
      <w:r w:rsidR="008A5EA5">
        <w:rPr>
          <w:noProof/>
          <w:szCs w:val="18"/>
          <w:lang w:val="es-CL"/>
        </w:rPr>
        <w:t xml:space="preserve"> </w:t>
      </w:r>
      <w:r w:rsidRPr="00067E52">
        <w:rPr>
          <w:noProof/>
          <w:szCs w:val="18"/>
          <w:lang w:val="es-CL"/>
        </w:rPr>
        <w:t>173</w:t>
      </w:r>
      <w:r w:rsidR="008A5EA5">
        <w:rPr>
          <w:noProof/>
          <w:szCs w:val="18"/>
          <w:lang w:val="es-CL"/>
        </w:rPr>
        <w:t>–1</w:t>
      </w:r>
      <w:r w:rsidRPr="00067E52">
        <w:rPr>
          <w:noProof/>
          <w:szCs w:val="18"/>
          <w:lang w:val="es-CL"/>
        </w:rPr>
        <w:t>84.</w:t>
      </w:r>
    </w:p>
    <w:p w14:paraId="3E5FCBF9" w14:textId="64C8DA0F" w:rsidR="00B97E04" w:rsidRPr="00067E52" w:rsidRDefault="00B97E04" w:rsidP="00B97E04">
      <w:pPr>
        <w:pStyle w:val="af9"/>
        <w:rPr>
          <w:noProof/>
          <w:szCs w:val="18"/>
          <w:lang w:val="es-CL"/>
        </w:rPr>
      </w:pPr>
      <w:r w:rsidRPr="00067E52">
        <w:rPr>
          <w:noProof/>
          <w:szCs w:val="18"/>
          <w:lang w:val="es-CL"/>
        </w:rPr>
        <w:t>[81]</w:t>
      </w:r>
      <w:r w:rsidR="00C95AF1">
        <w:rPr>
          <w:noProof/>
          <w:szCs w:val="18"/>
          <w:lang w:val="es-CL"/>
        </w:rPr>
        <w:t xml:space="preserve"> </w:t>
      </w:r>
      <w:r w:rsidRPr="00067E52">
        <w:rPr>
          <w:noProof/>
          <w:szCs w:val="18"/>
          <w:lang w:val="es-CL"/>
        </w:rPr>
        <w:t>Zhou Q, Imbe H, Dubner R, Ren K. Persistent Fos protein expression after orofacial deep or cutaneous tissue inflammation in rats: Implications for persistent orofacial pain. Journal of Comparative Neurology. 1999;</w:t>
      </w:r>
      <w:r w:rsidR="008A5EA5">
        <w:rPr>
          <w:noProof/>
          <w:szCs w:val="18"/>
          <w:lang w:val="es-CL"/>
        </w:rPr>
        <w:t xml:space="preserve"> </w:t>
      </w:r>
      <w:r w:rsidRPr="00067E52">
        <w:rPr>
          <w:noProof/>
          <w:szCs w:val="18"/>
          <w:lang w:val="es-CL"/>
        </w:rPr>
        <w:t>412:</w:t>
      </w:r>
      <w:r w:rsidR="008A5EA5">
        <w:rPr>
          <w:noProof/>
          <w:szCs w:val="18"/>
          <w:lang w:val="es-CL"/>
        </w:rPr>
        <w:t xml:space="preserve"> </w:t>
      </w:r>
      <w:r w:rsidRPr="00067E52">
        <w:rPr>
          <w:noProof/>
          <w:szCs w:val="18"/>
          <w:lang w:val="es-CL"/>
        </w:rPr>
        <w:t>276</w:t>
      </w:r>
      <w:r w:rsidR="008A5EA5">
        <w:rPr>
          <w:noProof/>
          <w:szCs w:val="18"/>
          <w:lang w:val="es-CL"/>
        </w:rPr>
        <w:t>–2</w:t>
      </w:r>
      <w:r w:rsidRPr="00067E52">
        <w:rPr>
          <w:noProof/>
          <w:szCs w:val="18"/>
          <w:lang w:val="es-CL"/>
        </w:rPr>
        <w:t>91.</w:t>
      </w:r>
    </w:p>
    <w:p w14:paraId="7C20F7AE" w14:textId="3F5F1700" w:rsidR="00B97E04" w:rsidRPr="00067E52" w:rsidRDefault="00B97E04" w:rsidP="00B97E04">
      <w:pPr>
        <w:pStyle w:val="af9"/>
        <w:rPr>
          <w:noProof/>
          <w:szCs w:val="18"/>
          <w:lang w:val="es-CL"/>
        </w:rPr>
      </w:pPr>
      <w:r w:rsidRPr="00067E52">
        <w:rPr>
          <w:noProof/>
          <w:szCs w:val="18"/>
          <w:lang w:val="es-CL"/>
        </w:rPr>
        <w:t>[82]</w:t>
      </w:r>
      <w:r w:rsidR="00C95AF1">
        <w:rPr>
          <w:noProof/>
          <w:szCs w:val="18"/>
          <w:lang w:val="es-CL"/>
        </w:rPr>
        <w:t xml:space="preserve"> </w:t>
      </w:r>
      <w:r w:rsidRPr="00067E52">
        <w:rPr>
          <w:noProof/>
          <w:szCs w:val="18"/>
          <w:lang w:val="es-CL"/>
        </w:rPr>
        <w:t>Westberg KG, Olsson KA. Integration in trigeminal premotor interneurones in the cat. 1. Functional characteristics of neurones in the subnucleus-gamma of the oral nucleus of the spinal trigeminal tract. Experimental Brain Research. 1991;</w:t>
      </w:r>
      <w:r w:rsidR="008A5EA5">
        <w:rPr>
          <w:noProof/>
          <w:szCs w:val="18"/>
          <w:lang w:val="es-CL"/>
        </w:rPr>
        <w:t xml:space="preserve"> </w:t>
      </w:r>
      <w:r w:rsidRPr="00067E52">
        <w:rPr>
          <w:noProof/>
          <w:szCs w:val="18"/>
          <w:lang w:val="es-CL"/>
        </w:rPr>
        <w:t>84:</w:t>
      </w:r>
      <w:r w:rsidR="008A5EA5">
        <w:rPr>
          <w:noProof/>
          <w:szCs w:val="18"/>
          <w:lang w:val="es-CL"/>
        </w:rPr>
        <w:t xml:space="preserve"> </w:t>
      </w:r>
      <w:r w:rsidRPr="00067E52">
        <w:rPr>
          <w:noProof/>
          <w:szCs w:val="18"/>
          <w:lang w:val="es-CL"/>
        </w:rPr>
        <w:t>102</w:t>
      </w:r>
      <w:r w:rsidR="008A5EA5">
        <w:rPr>
          <w:noProof/>
          <w:szCs w:val="18"/>
          <w:lang w:val="es-CL"/>
        </w:rPr>
        <w:t>–1</w:t>
      </w:r>
      <w:r w:rsidRPr="00067E52">
        <w:rPr>
          <w:noProof/>
          <w:szCs w:val="18"/>
          <w:lang w:val="es-CL"/>
        </w:rPr>
        <w:t>14.</w:t>
      </w:r>
    </w:p>
    <w:p w14:paraId="2E108066" w14:textId="77109DFF" w:rsidR="003521BD" w:rsidRPr="00067E52" w:rsidRDefault="00B97E04" w:rsidP="00B97E04">
      <w:pPr>
        <w:pStyle w:val="af9"/>
        <w:rPr>
          <w:szCs w:val="18"/>
          <w:lang w:val="es-CL"/>
        </w:rPr>
      </w:pPr>
      <w:r w:rsidRPr="00067E52">
        <w:rPr>
          <w:noProof/>
          <w:szCs w:val="18"/>
          <w:lang w:val="es-CL"/>
        </w:rPr>
        <w:t>[83]</w:t>
      </w:r>
      <w:r w:rsidR="00C95AF1">
        <w:rPr>
          <w:noProof/>
          <w:szCs w:val="18"/>
          <w:lang w:val="es-CL"/>
        </w:rPr>
        <w:t xml:space="preserve"> </w:t>
      </w:r>
      <w:r w:rsidRPr="00067E52">
        <w:rPr>
          <w:noProof/>
          <w:szCs w:val="18"/>
          <w:lang w:val="es-CL"/>
        </w:rPr>
        <w:t>Kubo A, Sugawara S, Iwata K, Yamaguchi S, Mizumura K. Masseter muscle contraction and cervical muscle sensitization by nerve growth factor cause mechanical hyperalgesia in masticatory muscle with activation of the trigemino‐lateral parabrachial nucleus system in female rats. Headache. 2022;</w:t>
      </w:r>
      <w:r w:rsidR="008A5EA5">
        <w:rPr>
          <w:noProof/>
          <w:szCs w:val="18"/>
          <w:lang w:val="es-CL"/>
        </w:rPr>
        <w:t xml:space="preserve"> </w:t>
      </w:r>
      <w:r w:rsidRPr="00067E52">
        <w:rPr>
          <w:noProof/>
          <w:szCs w:val="18"/>
          <w:lang w:val="es-CL"/>
        </w:rPr>
        <w:t>62:</w:t>
      </w:r>
      <w:r w:rsidR="008A5EA5">
        <w:rPr>
          <w:noProof/>
          <w:szCs w:val="18"/>
          <w:lang w:val="es-CL"/>
        </w:rPr>
        <w:t xml:space="preserve"> </w:t>
      </w:r>
      <w:r w:rsidRPr="00067E52">
        <w:rPr>
          <w:noProof/>
          <w:szCs w:val="18"/>
          <w:lang w:val="es-CL"/>
        </w:rPr>
        <w:t>1365</w:t>
      </w:r>
      <w:r w:rsidR="008A5EA5">
        <w:rPr>
          <w:noProof/>
          <w:szCs w:val="18"/>
          <w:lang w:val="es-CL"/>
        </w:rPr>
        <w:t>–13</w:t>
      </w:r>
      <w:r w:rsidRPr="00067E52">
        <w:rPr>
          <w:noProof/>
          <w:szCs w:val="18"/>
          <w:lang w:val="es-CL"/>
        </w:rPr>
        <w:t>75.</w:t>
      </w:r>
    </w:p>
    <w:sectPr w:rsidR="003521BD" w:rsidRPr="00067E52" w:rsidSect="008B5F5D">
      <w:footerReference w:type="default" r:id="rId15"/>
      <w:pgSz w:w="11906" w:h="16838" w:code="9"/>
      <w:pgMar w:top="1418" w:right="992" w:bottom="1418"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5B9AC" w14:textId="77777777" w:rsidR="005C6F5C" w:rsidRDefault="005C6F5C" w:rsidP="00A273CF">
      <w:pPr>
        <w:ind w:firstLine="420"/>
      </w:pPr>
      <w:r>
        <w:separator/>
      </w:r>
    </w:p>
  </w:endnote>
  <w:endnote w:type="continuationSeparator" w:id="0">
    <w:p w14:paraId="5D6E4BBF" w14:textId="77777777" w:rsidR="005C6F5C" w:rsidRDefault="005C6F5C" w:rsidP="00A273C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B4DA" w14:textId="77777777" w:rsidR="000B50B6" w:rsidRDefault="000B50B6">
    <w:pPr>
      <w:pStyle w:val="af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3657871"/>
      <w:docPartObj>
        <w:docPartGallery w:val="Page Numbers (Bottom of Page)"/>
        <w:docPartUnique/>
      </w:docPartObj>
    </w:sdtPr>
    <w:sdtEndPr/>
    <w:sdtContent>
      <w:p w14:paraId="74FE818A" w14:textId="5DBC433D" w:rsidR="000B50B6" w:rsidRDefault="000B50B6">
        <w:pPr>
          <w:pStyle w:val="af5"/>
          <w:ind w:firstLine="360"/>
          <w:jc w:val="center"/>
        </w:pPr>
        <w:r>
          <w:fldChar w:fldCharType="begin"/>
        </w:r>
        <w:r>
          <w:instrText>PAGE   \* MERGEFORMAT</w:instrText>
        </w:r>
        <w:r>
          <w:fldChar w:fldCharType="separate"/>
        </w:r>
        <w:r w:rsidRPr="008B5F5D">
          <w:rPr>
            <w:noProof/>
            <w:lang w:val="zh-CN"/>
          </w:rPr>
          <w:t>31</w:t>
        </w:r>
        <w:r>
          <w:fldChar w:fldCharType="end"/>
        </w:r>
      </w:p>
    </w:sdtContent>
  </w:sdt>
  <w:p w14:paraId="5F3DDC8B" w14:textId="77777777" w:rsidR="000B50B6" w:rsidRDefault="000B50B6">
    <w:pPr>
      <w:pStyle w:val="af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2A78" w14:textId="77777777" w:rsidR="000B50B6" w:rsidRDefault="000B50B6">
    <w:pPr>
      <w:pStyle w:val="af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241414"/>
      <w:docPartObj>
        <w:docPartGallery w:val="Page Numbers (Bottom of Page)"/>
        <w:docPartUnique/>
      </w:docPartObj>
    </w:sdtPr>
    <w:sdtEndPr/>
    <w:sdtContent>
      <w:p w14:paraId="7F4C3556" w14:textId="306F5614" w:rsidR="000B50B6" w:rsidRDefault="000B50B6">
        <w:pPr>
          <w:pStyle w:val="af5"/>
          <w:ind w:firstLine="360"/>
          <w:jc w:val="center"/>
        </w:pPr>
        <w:r>
          <w:fldChar w:fldCharType="begin"/>
        </w:r>
        <w:r>
          <w:instrText>PAGE   \* MERGEFORMAT</w:instrText>
        </w:r>
        <w:r>
          <w:fldChar w:fldCharType="separate"/>
        </w:r>
        <w:r w:rsidRPr="008B5F5D">
          <w:rPr>
            <w:noProof/>
            <w:lang w:val="zh-CN"/>
          </w:rPr>
          <w:t>33</w:t>
        </w:r>
        <w:r>
          <w:fldChar w:fldCharType="end"/>
        </w:r>
      </w:p>
    </w:sdtContent>
  </w:sdt>
  <w:p w14:paraId="29A71F34" w14:textId="77777777" w:rsidR="000B50B6" w:rsidRDefault="000B50B6">
    <w:pPr>
      <w:pStyle w:val="af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A121E" w14:textId="77777777" w:rsidR="005C6F5C" w:rsidRDefault="005C6F5C" w:rsidP="00A273CF">
      <w:pPr>
        <w:ind w:firstLine="420"/>
      </w:pPr>
      <w:r>
        <w:separator/>
      </w:r>
    </w:p>
  </w:footnote>
  <w:footnote w:type="continuationSeparator" w:id="0">
    <w:p w14:paraId="39F3C224" w14:textId="77777777" w:rsidR="005C6F5C" w:rsidRDefault="005C6F5C" w:rsidP="00A273CF">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2B6B" w14:textId="77777777" w:rsidR="000B50B6" w:rsidRDefault="000B50B6">
    <w:pPr>
      <w:pStyle w:val="af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F193" w14:textId="77777777" w:rsidR="000B50B6" w:rsidRDefault="000B50B6" w:rsidP="00B915AC">
    <w:pPr>
      <w:pStyle w:val="af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EB5F" w14:textId="77777777" w:rsidR="000B50B6" w:rsidRDefault="000B50B6">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9520742E"/>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xrdaarvpaf51earfqvdaxlz5a9wwzdee9w&quot;&gt;2024_Feb5_Trigemino_Final Copy&lt;record-ids&gt;&lt;item&gt;1&lt;/item&gt;&lt;item&gt;14&lt;/item&gt;&lt;item&gt;17&lt;/item&gt;&lt;item&gt;32&lt;/item&gt;&lt;item&gt;36&lt;/item&gt;&lt;item&gt;42&lt;/item&gt;&lt;item&gt;53&lt;/item&gt;&lt;item&gt;57&lt;/item&gt;&lt;item&gt;81&lt;/item&gt;&lt;item&gt;93&lt;/item&gt;&lt;item&gt;94&lt;/item&gt;&lt;item&gt;97&lt;/item&gt;&lt;item&gt;103&lt;/item&gt;&lt;item&gt;113&lt;/item&gt;&lt;item&gt;114&lt;/item&gt;&lt;item&gt;121&lt;/item&gt;&lt;item&gt;124&lt;/item&gt;&lt;item&gt;128&lt;/item&gt;&lt;item&gt;129&lt;/item&gt;&lt;item&gt;130&lt;/item&gt;&lt;item&gt;135&lt;/item&gt;&lt;item&gt;136&lt;/item&gt;&lt;item&gt;141&lt;/item&gt;&lt;item&gt;145&lt;/item&gt;&lt;item&gt;146&lt;/item&gt;&lt;item&gt;153&lt;/item&gt;&lt;item&gt;158&lt;/item&gt;&lt;item&gt;162&lt;/item&gt;&lt;item&gt;169&lt;/item&gt;&lt;item&gt;171&lt;/item&gt;&lt;item&gt;172&lt;/item&gt;&lt;item&gt;183&lt;/item&gt;&lt;item&gt;190&lt;/item&gt;&lt;item&gt;191&lt;/item&gt;&lt;item&gt;196&lt;/item&gt;&lt;item&gt;197&lt;/item&gt;&lt;item&gt;201&lt;/item&gt;&lt;item&gt;203&lt;/item&gt;&lt;item&gt;206&lt;/item&gt;&lt;item&gt;212&lt;/item&gt;&lt;item&gt;218&lt;/item&gt;&lt;item&gt;226&lt;/item&gt;&lt;item&gt;233&lt;/item&gt;&lt;item&gt;238&lt;/item&gt;&lt;item&gt;246&lt;/item&gt;&lt;item&gt;249&lt;/item&gt;&lt;item&gt;250&lt;/item&gt;&lt;item&gt;251&lt;/item&gt;&lt;item&gt;254&lt;/item&gt;&lt;item&gt;264&lt;/item&gt;&lt;item&gt;265&lt;/item&gt;&lt;item&gt;268&lt;/item&gt;&lt;item&gt;270&lt;/item&gt;&lt;item&gt;275&lt;/item&gt;&lt;item&gt;278&lt;/item&gt;&lt;item&gt;300&lt;/item&gt;&lt;item&gt;308&lt;/item&gt;&lt;item&gt;316&lt;/item&gt;&lt;item&gt;318&lt;/item&gt;&lt;item&gt;368&lt;/item&gt;&lt;item&gt;420&lt;/item&gt;&lt;item&gt;459&lt;/item&gt;&lt;item&gt;612&lt;/item&gt;&lt;item&gt;679&lt;/item&gt;&lt;item&gt;778&lt;/item&gt;&lt;item&gt;851&lt;/item&gt;&lt;item&gt;855&lt;/item&gt;&lt;item&gt;985&lt;/item&gt;&lt;item&gt;1027&lt;/item&gt;&lt;item&gt;1045&lt;/item&gt;&lt;item&gt;1051&lt;/item&gt;&lt;item&gt;1085&lt;/item&gt;&lt;item&gt;1579&lt;/item&gt;&lt;item&gt;1580&lt;/item&gt;&lt;item&gt;1581&lt;/item&gt;&lt;item&gt;1582&lt;/item&gt;&lt;item&gt;1584&lt;/item&gt;&lt;item&gt;1585&lt;/item&gt;&lt;item&gt;1586&lt;/item&gt;&lt;item&gt;1587&lt;/item&gt;&lt;item&gt;1615&lt;/item&gt;&lt;item&gt;1616&lt;/item&gt;&lt;item&gt;1617&lt;/item&gt;&lt;/record-ids&gt;&lt;/item&gt;&lt;/Libraries&gt;"/>
  </w:docVars>
  <w:rsids>
    <w:rsidRoot w:val="003521BD"/>
    <w:rsid w:val="00006878"/>
    <w:rsid w:val="00037EA2"/>
    <w:rsid w:val="000401D5"/>
    <w:rsid w:val="00045DDF"/>
    <w:rsid w:val="000606C3"/>
    <w:rsid w:val="00066E5A"/>
    <w:rsid w:val="00067761"/>
    <w:rsid w:val="00067E52"/>
    <w:rsid w:val="00081D96"/>
    <w:rsid w:val="00082DD5"/>
    <w:rsid w:val="000A09E5"/>
    <w:rsid w:val="000A7E07"/>
    <w:rsid w:val="000B1F2A"/>
    <w:rsid w:val="000B30DF"/>
    <w:rsid w:val="000B50B6"/>
    <w:rsid w:val="000B6B8B"/>
    <w:rsid w:val="000B74CA"/>
    <w:rsid w:val="000C6119"/>
    <w:rsid w:val="000C691D"/>
    <w:rsid w:val="000D1FE7"/>
    <w:rsid w:val="000D3A6C"/>
    <w:rsid w:val="000D3DDD"/>
    <w:rsid w:val="000E28F0"/>
    <w:rsid w:val="000E4561"/>
    <w:rsid w:val="000E50F9"/>
    <w:rsid w:val="000E5D75"/>
    <w:rsid w:val="000F532C"/>
    <w:rsid w:val="000F65EE"/>
    <w:rsid w:val="00103216"/>
    <w:rsid w:val="001107C3"/>
    <w:rsid w:val="001134B1"/>
    <w:rsid w:val="00121116"/>
    <w:rsid w:val="001341B4"/>
    <w:rsid w:val="001406A4"/>
    <w:rsid w:val="0015230A"/>
    <w:rsid w:val="001579D1"/>
    <w:rsid w:val="001629BE"/>
    <w:rsid w:val="00165F0B"/>
    <w:rsid w:val="00173687"/>
    <w:rsid w:val="0017686F"/>
    <w:rsid w:val="00182112"/>
    <w:rsid w:val="001835A1"/>
    <w:rsid w:val="001874D2"/>
    <w:rsid w:val="0019507F"/>
    <w:rsid w:val="0019739C"/>
    <w:rsid w:val="001A6A25"/>
    <w:rsid w:val="001D3C82"/>
    <w:rsid w:val="001D6773"/>
    <w:rsid w:val="001D70FC"/>
    <w:rsid w:val="001D75B5"/>
    <w:rsid w:val="001E1004"/>
    <w:rsid w:val="001E2692"/>
    <w:rsid w:val="001F568D"/>
    <w:rsid w:val="00201B8D"/>
    <w:rsid w:val="002201A7"/>
    <w:rsid w:val="00223935"/>
    <w:rsid w:val="00223D67"/>
    <w:rsid w:val="0023240F"/>
    <w:rsid w:val="00235A9B"/>
    <w:rsid w:val="00253709"/>
    <w:rsid w:val="0025696E"/>
    <w:rsid w:val="0025754C"/>
    <w:rsid w:val="002648F2"/>
    <w:rsid w:val="00265059"/>
    <w:rsid w:val="00277751"/>
    <w:rsid w:val="0028574A"/>
    <w:rsid w:val="0029183D"/>
    <w:rsid w:val="00292915"/>
    <w:rsid w:val="00295DC7"/>
    <w:rsid w:val="002A3AE8"/>
    <w:rsid w:val="002A6801"/>
    <w:rsid w:val="002B1116"/>
    <w:rsid w:val="002B57C8"/>
    <w:rsid w:val="002B7390"/>
    <w:rsid w:val="002C2F81"/>
    <w:rsid w:val="002D3C39"/>
    <w:rsid w:val="002D6C77"/>
    <w:rsid w:val="002F355B"/>
    <w:rsid w:val="0030749F"/>
    <w:rsid w:val="00310845"/>
    <w:rsid w:val="00313D12"/>
    <w:rsid w:val="00320400"/>
    <w:rsid w:val="0032187C"/>
    <w:rsid w:val="0033240B"/>
    <w:rsid w:val="00335CEB"/>
    <w:rsid w:val="0033693E"/>
    <w:rsid w:val="00336E70"/>
    <w:rsid w:val="00340E94"/>
    <w:rsid w:val="00346517"/>
    <w:rsid w:val="003521BD"/>
    <w:rsid w:val="00385124"/>
    <w:rsid w:val="003959E5"/>
    <w:rsid w:val="003A352D"/>
    <w:rsid w:val="003A7116"/>
    <w:rsid w:val="003A7479"/>
    <w:rsid w:val="003B3D20"/>
    <w:rsid w:val="003C618F"/>
    <w:rsid w:val="003D1EEC"/>
    <w:rsid w:val="003E6A93"/>
    <w:rsid w:val="004040D4"/>
    <w:rsid w:val="0040419C"/>
    <w:rsid w:val="0041796A"/>
    <w:rsid w:val="00422C0A"/>
    <w:rsid w:val="00442314"/>
    <w:rsid w:val="00454D7B"/>
    <w:rsid w:val="00460064"/>
    <w:rsid w:val="004645F1"/>
    <w:rsid w:val="00483A62"/>
    <w:rsid w:val="0048625B"/>
    <w:rsid w:val="0048634E"/>
    <w:rsid w:val="004869A4"/>
    <w:rsid w:val="00490ADA"/>
    <w:rsid w:val="00490E75"/>
    <w:rsid w:val="00494639"/>
    <w:rsid w:val="00495B00"/>
    <w:rsid w:val="004A3551"/>
    <w:rsid w:val="004A3E96"/>
    <w:rsid w:val="004A5104"/>
    <w:rsid w:val="004B0991"/>
    <w:rsid w:val="004B3E66"/>
    <w:rsid w:val="004D5D12"/>
    <w:rsid w:val="004E4E2E"/>
    <w:rsid w:val="004F167F"/>
    <w:rsid w:val="00500966"/>
    <w:rsid w:val="00500C77"/>
    <w:rsid w:val="00511993"/>
    <w:rsid w:val="005126D5"/>
    <w:rsid w:val="00512EEA"/>
    <w:rsid w:val="00517105"/>
    <w:rsid w:val="00517C9A"/>
    <w:rsid w:val="005230C6"/>
    <w:rsid w:val="00530351"/>
    <w:rsid w:val="00541796"/>
    <w:rsid w:val="00544F9E"/>
    <w:rsid w:val="00554996"/>
    <w:rsid w:val="0056133E"/>
    <w:rsid w:val="00565F8D"/>
    <w:rsid w:val="00571D24"/>
    <w:rsid w:val="005764DF"/>
    <w:rsid w:val="005A3634"/>
    <w:rsid w:val="005A3EB7"/>
    <w:rsid w:val="005B737B"/>
    <w:rsid w:val="005C6F5C"/>
    <w:rsid w:val="005D45CB"/>
    <w:rsid w:val="005D5775"/>
    <w:rsid w:val="005D696F"/>
    <w:rsid w:val="005E0E3A"/>
    <w:rsid w:val="005E21CC"/>
    <w:rsid w:val="005E5769"/>
    <w:rsid w:val="005F325D"/>
    <w:rsid w:val="006235E6"/>
    <w:rsid w:val="006240B9"/>
    <w:rsid w:val="00635CEC"/>
    <w:rsid w:val="006368F7"/>
    <w:rsid w:val="00641EFD"/>
    <w:rsid w:val="006437F0"/>
    <w:rsid w:val="00645A64"/>
    <w:rsid w:val="00645C9E"/>
    <w:rsid w:val="00652FDE"/>
    <w:rsid w:val="00655D90"/>
    <w:rsid w:val="0066625D"/>
    <w:rsid w:val="00670FCA"/>
    <w:rsid w:val="00672AA9"/>
    <w:rsid w:val="00674A51"/>
    <w:rsid w:val="00694099"/>
    <w:rsid w:val="00695AFA"/>
    <w:rsid w:val="006972EB"/>
    <w:rsid w:val="006A788E"/>
    <w:rsid w:val="006B0C0C"/>
    <w:rsid w:val="006C07B1"/>
    <w:rsid w:val="006C1FB1"/>
    <w:rsid w:val="006C7420"/>
    <w:rsid w:val="006D25FF"/>
    <w:rsid w:val="006D4082"/>
    <w:rsid w:val="006D4643"/>
    <w:rsid w:val="006D6DB0"/>
    <w:rsid w:val="006F427D"/>
    <w:rsid w:val="006F6FC3"/>
    <w:rsid w:val="0070781A"/>
    <w:rsid w:val="00724AC5"/>
    <w:rsid w:val="00727E6E"/>
    <w:rsid w:val="00752DC9"/>
    <w:rsid w:val="007559CB"/>
    <w:rsid w:val="007608E0"/>
    <w:rsid w:val="00761ACF"/>
    <w:rsid w:val="0077340B"/>
    <w:rsid w:val="00781789"/>
    <w:rsid w:val="00782269"/>
    <w:rsid w:val="007847F6"/>
    <w:rsid w:val="00787155"/>
    <w:rsid w:val="00787A37"/>
    <w:rsid w:val="007A0B85"/>
    <w:rsid w:val="007A31C5"/>
    <w:rsid w:val="007B3DC7"/>
    <w:rsid w:val="007B6FB9"/>
    <w:rsid w:val="007C3F22"/>
    <w:rsid w:val="007C767D"/>
    <w:rsid w:val="007D3E64"/>
    <w:rsid w:val="007D7270"/>
    <w:rsid w:val="007E15CA"/>
    <w:rsid w:val="007F2898"/>
    <w:rsid w:val="007F721C"/>
    <w:rsid w:val="00803E00"/>
    <w:rsid w:val="00821F19"/>
    <w:rsid w:val="00823B42"/>
    <w:rsid w:val="00842C15"/>
    <w:rsid w:val="00844051"/>
    <w:rsid w:val="00845DDD"/>
    <w:rsid w:val="00845EC5"/>
    <w:rsid w:val="008539E5"/>
    <w:rsid w:val="0086384F"/>
    <w:rsid w:val="00863FC9"/>
    <w:rsid w:val="008644BB"/>
    <w:rsid w:val="00867F7F"/>
    <w:rsid w:val="0087008D"/>
    <w:rsid w:val="008963B1"/>
    <w:rsid w:val="008A43A9"/>
    <w:rsid w:val="008A5EA5"/>
    <w:rsid w:val="008B27A1"/>
    <w:rsid w:val="008B5F5D"/>
    <w:rsid w:val="008B6FBE"/>
    <w:rsid w:val="008D5D42"/>
    <w:rsid w:val="008F2D73"/>
    <w:rsid w:val="00911FD8"/>
    <w:rsid w:val="00913A7C"/>
    <w:rsid w:val="00922EEC"/>
    <w:rsid w:val="00932188"/>
    <w:rsid w:val="009352FA"/>
    <w:rsid w:val="00936110"/>
    <w:rsid w:val="00946E8A"/>
    <w:rsid w:val="0095507F"/>
    <w:rsid w:val="009703E4"/>
    <w:rsid w:val="00977B38"/>
    <w:rsid w:val="00977B74"/>
    <w:rsid w:val="00984199"/>
    <w:rsid w:val="009866E0"/>
    <w:rsid w:val="00986F0C"/>
    <w:rsid w:val="00997BFD"/>
    <w:rsid w:val="009A44E1"/>
    <w:rsid w:val="009A6260"/>
    <w:rsid w:val="009B7A12"/>
    <w:rsid w:val="009D1195"/>
    <w:rsid w:val="009D365D"/>
    <w:rsid w:val="009E4227"/>
    <w:rsid w:val="009E7F3B"/>
    <w:rsid w:val="009F07D9"/>
    <w:rsid w:val="00A028D5"/>
    <w:rsid w:val="00A10F2B"/>
    <w:rsid w:val="00A13ED9"/>
    <w:rsid w:val="00A1539F"/>
    <w:rsid w:val="00A15ECA"/>
    <w:rsid w:val="00A240C8"/>
    <w:rsid w:val="00A273CF"/>
    <w:rsid w:val="00A279F2"/>
    <w:rsid w:val="00A34BAA"/>
    <w:rsid w:val="00A35D1F"/>
    <w:rsid w:val="00A368D1"/>
    <w:rsid w:val="00A445E8"/>
    <w:rsid w:val="00A82290"/>
    <w:rsid w:val="00A904CA"/>
    <w:rsid w:val="00A97093"/>
    <w:rsid w:val="00AA55AA"/>
    <w:rsid w:val="00AB477F"/>
    <w:rsid w:val="00AD1AA8"/>
    <w:rsid w:val="00AE0049"/>
    <w:rsid w:val="00AE13FB"/>
    <w:rsid w:val="00AE392E"/>
    <w:rsid w:val="00AE54F4"/>
    <w:rsid w:val="00B1373E"/>
    <w:rsid w:val="00B14CD8"/>
    <w:rsid w:val="00B323D8"/>
    <w:rsid w:val="00B528DD"/>
    <w:rsid w:val="00B66B1D"/>
    <w:rsid w:val="00B713F5"/>
    <w:rsid w:val="00B80FF0"/>
    <w:rsid w:val="00B8450F"/>
    <w:rsid w:val="00B915AC"/>
    <w:rsid w:val="00B91B25"/>
    <w:rsid w:val="00B96EFC"/>
    <w:rsid w:val="00B97E04"/>
    <w:rsid w:val="00BC1138"/>
    <w:rsid w:val="00BD32A2"/>
    <w:rsid w:val="00BE762F"/>
    <w:rsid w:val="00BE775A"/>
    <w:rsid w:val="00C208C4"/>
    <w:rsid w:val="00C23F89"/>
    <w:rsid w:val="00C24919"/>
    <w:rsid w:val="00C252DA"/>
    <w:rsid w:val="00C30D5C"/>
    <w:rsid w:val="00C41A82"/>
    <w:rsid w:val="00C45622"/>
    <w:rsid w:val="00C47948"/>
    <w:rsid w:val="00C5699E"/>
    <w:rsid w:val="00C80342"/>
    <w:rsid w:val="00C8428C"/>
    <w:rsid w:val="00C920B3"/>
    <w:rsid w:val="00C927FF"/>
    <w:rsid w:val="00C95AF1"/>
    <w:rsid w:val="00CB449E"/>
    <w:rsid w:val="00CC02AF"/>
    <w:rsid w:val="00CC4EE1"/>
    <w:rsid w:val="00CD089B"/>
    <w:rsid w:val="00CD1FC1"/>
    <w:rsid w:val="00CF20B9"/>
    <w:rsid w:val="00CF2406"/>
    <w:rsid w:val="00D06A10"/>
    <w:rsid w:val="00D21930"/>
    <w:rsid w:val="00D26196"/>
    <w:rsid w:val="00D261A0"/>
    <w:rsid w:val="00D44D44"/>
    <w:rsid w:val="00D501A0"/>
    <w:rsid w:val="00D52FE1"/>
    <w:rsid w:val="00D57593"/>
    <w:rsid w:val="00D61508"/>
    <w:rsid w:val="00D712F1"/>
    <w:rsid w:val="00D7398F"/>
    <w:rsid w:val="00D75E73"/>
    <w:rsid w:val="00D84C11"/>
    <w:rsid w:val="00D85D11"/>
    <w:rsid w:val="00DA43B6"/>
    <w:rsid w:val="00DB78A7"/>
    <w:rsid w:val="00DC6FEB"/>
    <w:rsid w:val="00DD6AF1"/>
    <w:rsid w:val="00DE155B"/>
    <w:rsid w:val="00DF3526"/>
    <w:rsid w:val="00E069F8"/>
    <w:rsid w:val="00E07124"/>
    <w:rsid w:val="00E1280D"/>
    <w:rsid w:val="00E167D9"/>
    <w:rsid w:val="00E210A6"/>
    <w:rsid w:val="00E401C9"/>
    <w:rsid w:val="00E5630D"/>
    <w:rsid w:val="00E573F1"/>
    <w:rsid w:val="00E65FB4"/>
    <w:rsid w:val="00E773F9"/>
    <w:rsid w:val="00E87253"/>
    <w:rsid w:val="00EA0C02"/>
    <w:rsid w:val="00EA2423"/>
    <w:rsid w:val="00EA6125"/>
    <w:rsid w:val="00EB19C2"/>
    <w:rsid w:val="00EB348E"/>
    <w:rsid w:val="00EB578A"/>
    <w:rsid w:val="00EC37F9"/>
    <w:rsid w:val="00ED643D"/>
    <w:rsid w:val="00EE7214"/>
    <w:rsid w:val="00EF25A2"/>
    <w:rsid w:val="00F002C5"/>
    <w:rsid w:val="00F040F9"/>
    <w:rsid w:val="00F06E9D"/>
    <w:rsid w:val="00F13E63"/>
    <w:rsid w:val="00F46EAE"/>
    <w:rsid w:val="00F52CA5"/>
    <w:rsid w:val="00F531ED"/>
    <w:rsid w:val="00F63C6E"/>
    <w:rsid w:val="00F640E4"/>
    <w:rsid w:val="00F929D5"/>
    <w:rsid w:val="00F94CDD"/>
    <w:rsid w:val="00FA7BA3"/>
    <w:rsid w:val="00FB3AB6"/>
    <w:rsid w:val="00FB7B4A"/>
    <w:rsid w:val="00FD291C"/>
    <w:rsid w:val="00FD2CAD"/>
    <w:rsid w:val="00FE2CA1"/>
    <w:rsid w:val="00FF7B5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CB08"/>
  <w15:docId w15:val="{E7E88B1C-1866-4EC7-AB48-F374CFFFC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83D"/>
    <w:pPr>
      <w:widowControl w:val="0"/>
      <w:spacing w:after="0" w:line="240" w:lineRule="auto"/>
      <w:ind w:firstLineChars="200" w:firstLine="200"/>
      <w:jc w:val="both"/>
    </w:pPr>
    <w:rPr>
      <w:rFonts w:ascii="Times New Roman" w:eastAsia="Times New Roman" w:hAnsi="Times New Roman" w:cs="Times New Roman"/>
      <w:kern w:val="2"/>
      <w:sz w:val="21"/>
      <w:szCs w:val="21"/>
      <w:lang w:eastAsia="zh-CN"/>
    </w:rPr>
  </w:style>
  <w:style w:type="paragraph" w:styleId="1">
    <w:name w:val="heading 1"/>
    <w:aliases w:val="一级标题"/>
    <w:basedOn w:val="a"/>
    <w:next w:val="a"/>
    <w:link w:val="10"/>
    <w:autoRedefine/>
    <w:uiPriority w:val="1"/>
    <w:qFormat/>
    <w:rsid w:val="0029183D"/>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29183D"/>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29183D"/>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29183D"/>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29183D"/>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29183D"/>
    <w:pPr>
      <w:keepNext/>
      <w:keepLines/>
      <w:numPr>
        <w:ilvl w:val="5"/>
        <w:numId w:val="4"/>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29183D"/>
    <w:pPr>
      <w:keepNext/>
      <w:keepLines/>
      <w:numPr>
        <w:ilvl w:val="6"/>
        <w:numId w:val="4"/>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29183D"/>
    <w:pPr>
      <w:keepNext/>
      <w:keepLines/>
      <w:numPr>
        <w:ilvl w:val="7"/>
        <w:numId w:val="4"/>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29183D"/>
    <w:pPr>
      <w:keepNext/>
      <w:keepLines/>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styleId="a4">
    <w:name w:val="Table Grid"/>
    <w:basedOn w:val="a1"/>
    <w:uiPriority w:val="59"/>
    <w:qFormat/>
    <w:rsid w:val="0029183D"/>
    <w:pPr>
      <w:spacing w:after="0" w:line="240" w:lineRule="auto"/>
    </w:pPr>
    <w:rPr>
      <w:rFonts w:ascii="等线" w:eastAsia="等线" w:hAnsi="等线"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29183D"/>
    <w:pPr>
      <w:spacing w:before="100" w:beforeAutospacing="1" w:after="100" w:afterAutospacing="1"/>
    </w:pPr>
    <w:rPr>
      <w:lang w:eastAsia="en-US"/>
    </w:rPr>
  </w:style>
  <w:style w:type="paragraph" w:styleId="a6">
    <w:name w:val="List Paragraph"/>
    <w:basedOn w:val="a"/>
    <w:uiPriority w:val="34"/>
    <w:qFormat/>
    <w:rsid w:val="0009717A"/>
    <w:pPr>
      <w:ind w:left="720"/>
      <w:contextualSpacing/>
    </w:pPr>
  </w:style>
  <w:style w:type="paragraph" w:customStyle="1" w:styleId="EndNoteBibliographyTitle">
    <w:name w:val="EndNote Bibliography Title"/>
    <w:basedOn w:val="a"/>
    <w:link w:val="EndNoteBibliographyTitleChar"/>
    <w:rsid w:val="0097692F"/>
    <w:pPr>
      <w:jc w:val="center"/>
    </w:pPr>
    <w:rPr>
      <w:noProof/>
    </w:rPr>
  </w:style>
  <w:style w:type="character" w:customStyle="1" w:styleId="EndNoteBibliographyTitleChar">
    <w:name w:val="EndNote Bibliography Title Char"/>
    <w:basedOn w:val="a0"/>
    <w:link w:val="EndNoteBibliographyTitle"/>
    <w:rsid w:val="0097692F"/>
    <w:rPr>
      <w:noProof/>
    </w:rPr>
  </w:style>
  <w:style w:type="paragraph" w:customStyle="1" w:styleId="EndNoteBibliography">
    <w:name w:val="EndNote Bibliography"/>
    <w:basedOn w:val="a"/>
    <w:link w:val="EndNoteBibliographyChar"/>
    <w:rsid w:val="0097692F"/>
    <w:rPr>
      <w:noProof/>
    </w:rPr>
  </w:style>
  <w:style w:type="character" w:customStyle="1" w:styleId="EndNoteBibliographyChar">
    <w:name w:val="EndNote Bibliography Char"/>
    <w:basedOn w:val="a0"/>
    <w:link w:val="EndNoteBibliography"/>
    <w:rsid w:val="0097692F"/>
    <w:rPr>
      <w:noProof/>
    </w:rPr>
  </w:style>
  <w:style w:type="paragraph" w:styleId="a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2"/>
    <w:tblPr>
      <w:tblStyleRowBandSize w:val="1"/>
      <w:tblStyleColBandSize w:val="1"/>
      <w:tblCellMar>
        <w:top w:w="15" w:type="dxa"/>
        <w:left w:w="15" w:type="dxa"/>
        <w:bottom w:w="15" w:type="dxa"/>
        <w:right w:w="15" w:type="dxa"/>
      </w:tblCellMar>
    </w:tblPr>
  </w:style>
  <w:style w:type="table" w:customStyle="1" w:styleId="a9">
    <w:basedOn w:val="TableNormal2"/>
    <w:tblPr>
      <w:tblStyleRowBandSize w:val="1"/>
      <w:tblStyleColBandSize w:val="1"/>
      <w:tblCellMar>
        <w:top w:w="15" w:type="dxa"/>
        <w:left w:w="15" w:type="dxa"/>
        <w:bottom w:w="15" w:type="dxa"/>
        <w:right w:w="15" w:type="dxa"/>
      </w:tblCellMar>
    </w:tblPr>
  </w:style>
  <w:style w:type="table" w:customStyle="1" w:styleId="aa">
    <w:basedOn w:val="TableNormal1"/>
    <w:tblPr>
      <w:tblStyleRowBandSize w:val="1"/>
      <w:tblStyleColBandSize w:val="1"/>
      <w:tblCellMar>
        <w:top w:w="15" w:type="dxa"/>
        <w:left w:w="15" w:type="dxa"/>
        <w:bottom w:w="15" w:type="dxa"/>
        <w:right w:w="15" w:type="dxa"/>
      </w:tblCellMar>
    </w:tblPr>
  </w:style>
  <w:style w:type="paragraph" w:styleId="ab">
    <w:name w:val="Revision"/>
    <w:hidden/>
    <w:uiPriority w:val="99"/>
    <w:semiHidden/>
    <w:rsid w:val="00D57593"/>
    <w:pPr>
      <w:spacing w:after="0" w:line="240" w:lineRule="auto"/>
    </w:pPr>
  </w:style>
  <w:style w:type="character" w:styleId="ac">
    <w:name w:val="annotation reference"/>
    <w:basedOn w:val="a0"/>
    <w:uiPriority w:val="99"/>
    <w:semiHidden/>
    <w:unhideWhenUsed/>
    <w:rsid w:val="00D57593"/>
    <w:rPr>
      <w:sz w:val="16"/>
      <w:szCs w:val="16"/>
    </w:rPr>
  </w:style>
  <w:style w:type="paragraph" w:styleId="ad">
    <w:name w:val="annotation text"/>
    <w:basedOn w:val="a"/>
    <w:link w:val="ae"/>
    <w:uiPriority w:val="99"/>
    <w:unhideWhenUsed/>
    <w:rsid w:val="00D57593"/>
    <w:rPr>
      <w:sz w:val="20"/>
      <w:szCs w:val="20"/>
    </w:rPr>
  </w:style>
  <w:style w:type="character" w:customStyle="1" w:styleId="ae">
    <w:name w:val="批注文字 字符"/>
    <w:basedOn w:val="a0"/>
    <w:link w:val="ad"/>
    <w:uiPriority w:val="99"/>
    <w:rsid w:val="00D57593"/>
    <w:rPr>
      <w:sz w:val="20"/>
      <w:szCs w:val="20"/>
    </w:rPr>
  </w:style>
  <w:style w:type="paragraph" w:styleId="af">
    <w:name w:val="annotation subject"/>
    <w:basedOn w:val="ad"/>
    <w:next w:val="ad"/>
    <w:link w:val="af0"/>
    <w:uiPriority w:val="99"/>
    <w:semiHidden/>
    <w:unhideWhenUsed/>
    <w:rsid w:val="00D57593"/>
    <w:rPr>
      <w:b/>
      <w:bCs/>
    </w:rPr>
  </w:style>
  <w:style w:type="character" w:customStyle="1" w:styleId="af0">
    <w:name w:val="批注主题 字符"/>
    <w:basedOn w:val="ae"/>
    <w:link w:val="af"/>
    <w:uiPriority w:val="99"/>
    <w:semiHidden/>
    <w:rsid w:val="00D57593"/>
    <w:rPr>
      <w:b/>
      <w:bCs/>
      <w:sz w:val="20"/>
      <w:szCs w:val="20"/>
    </w:rPr>
  </w:style>
  <w:style w:type="paragraph" w:styleId="af1">
    <w:name w:val="Balloon Text"/>
    <w:basedOn w:val="a"/>
    <w:link w:val="af2"/>
    <w:uiPriority w:val="99"/>
    <w:semiHidden/>
    <w:unhideWhenUsed/>
    <w:rsid w:val="00C47948"/>
    <w:rPr>
      <w:sz w:val="18"/>
      <w:szCs w:val="18"/>
    </w:rPr>
  </w:style>
  <w:style w:type="character" w:customStyle="1" w:styleId="af2">
    <w:name w:val="批注框文本 字符"/>
    <w:basedOn w:val="a0"/>
    <w:link w:val="af1"/>
    <w:uiPriority w:val="99"/>
    <w:semiHidden/>
    <w:rsid w:val="00C47948"/>
    <w:rPr>
      <w:rFonts w:ascii="Times New Roman" w:hAnsi="Times New Roman" w:cs="Times New Roman"/>
      <w:sz w:val="18"/>
      <w:szCs w:val="18"/>
    </w:rPr>
  </w:style>
  <w:style w:type="paragraph" w:styleId="af3">
    <w:name w:val="header"/>
    <w:basedOn w:val="a"/>
    <w:link w:val="af4"/>
    <w:uiPriority w:val="99"/>
    <w:unhideWhenUsed/>
    <w:rsid w:val="0029183D"/>
    <w:pPr>
      <w:pBdr>
        <w:bottom w:val="single" w:sz="6" w:space="1" w:color="auto"/>
      </w:pBdr>
      <w:tabs>
        <w:tab w:val="center" w:pos="4153"/>
        <w:tab w:val="right" w:pos="8306"/>
      </w:tabs>
      <w:snapToGrid w:val="0"/>
      <w:jc w:val="center"/>
    </w:pPr>
    <w:rPr>
      <w:sz w:val="18"/>
      <w:szCs w:val="18"/>
    </w:rPr>
  </w:style>
  <w:style w:type="character" w:customStyle="1" w:styleId="af4">
    <w:name w:val="页眉 字符"/>
    <w:link w:val="af3"/>
    <w:uiPriority w:val="99"/>
    <w:rsid w:val="0029183D"/>
    <w:rPr>
      <w:rFonts w:ascii="Times New Roman" w:eastAsia="Times New Roman" w:hAnsi="Times New Roman" w:cs="Times New Roman"/>
      <w:kern w:val="2"/>
      <w:sz w:val="18"/>
      <w:szCs w:val="18"/>
      <w:lang w:eastAsia="zh-CN"/>
    </w:rPr>
  </w:style>
  <w:style w:type="paragraph" w:styleId="af5">
    <w:name w:val="footer"/>
    <w:basedOn w:val="a"/>
    <w:link w:val="af6"/>
    <w:uiPriority w:val="99"/>
    <w:unhideWhenUsed/>
    <w:rsid w:val="0029183D"/>
    <w:pPr>
      <w:tabs>
        <w:tab w:val="center" w:pos="4153"/>
        <w:tab w:val="right" w:pos="8306"/>
      </w:tabs>
      <w:snapToGrid w:val="0"/>
      <w:jc w:val="left"/>
    </w:pPr>
    <w:rPr>
      <w:sz w:val="18"/>
      <w:szCs w:val="18"/>
    </w:rPr>
  </w:style>
  <w:style w:type="character" w:customStyle="1" w:styleId="af6">
    <w:name w:val="页脚 字符"/>
    <w:link w:val="af5"/>
    <w:uiPriority w:val="99"/>
    <w:rsid w:val="0029183D"/>
    <w:rPr>
      <w:rFonts w:ascii="Times New Roman" w:eastAsia="Times New Roman" w:hAnsi="Times New Roman" w:cs="Times New Roman"/>
      <w:kern w:val="2"/>
      <w:sz w:val="18"/>
      <w:szCs w:val="18"/>
      <w:lang w:eastAsia="zh-CN"/>
    </w:rPr>
  </w:style>
  <w:style w:type="character" w:customStyle="1" w:styleId="10">
    <w:name w:val="标题 1 字符"/>
    <w:aliases w:val="一级标题 字符"/>
    <w:link w:val="1"/>
    <w:uiPriority w:val="1"/>
    <w:rsid w:val="0029183D"/>
    <w:rPr>
      <w:rFonts w:ascii="Times New Roman" w:eastAsia="Times New Roman" w:hAnsi="Times New Roman" w:cs="Book Antiqua"/>
      <w:b/>
      <w:bCs/>
      <w:sz w:val="24"/>
      <w:szCs w:val="20"/>
      <w:lang w:eastAsia="zh-CN"/>
    </w:rPr>
  </w:style>
  <w:style w:type="character" w:customStyle="1" w:styleId="20">
    <w:name w:val="标题 2 字符"/>
    <w:aliases w:val="二级标题 字符"/>
    <w:link w:val="2"/>
    <w:uiPriority w:val="9"/>
    <w:rsid w:val="0029183D"/>
    <w:rPr>
      <w:rFonts w:ascii="Times New Roman" w:eastAsia="Times New Roman" w:hAnsi="Times New Roman" w:cs="Times New Roman"/>
      <w:b/>
      <w:bCs/>
      <w:i/>
      <w:kern w:val="2"/>
      <w:szCs w:val="21"/>
      <w:lang w:eastAsia="zh-CN"/>
    </w:rPr>
  </w:style>
  <w:style w:type="character" w:customStyle="1" w:styleId="30">
    <w:name w:val="标题 3 字符"/>
    <w:aliases w:val="三级标题 字符"/>
    <w:link w:val="3"/>
    <w:uiPriority w:val="9"/>
    <w:rsid w:val="0029183D"/>
    <w:rPr>
      <w:rFonts w:ascii="Times New Roman" w:eastAsia="Times New Roman" w:hAnsi="Times New Roman" w:cs="Times New Roman"/>
      <w:bCs/>
      <w:i/>
      <w:kern w:val="2"/>
      <w:szCs w:val="32"/>
      <w:lang w:eastAsia="zh-CN"/>
    </w:rPr>
  </w:style>
  <w:style w:type="character" w:customStyle="1" w:styleId="40">
    <w:name w:val="标题 4 字符"/>
    <w:link w:val="4"/>
    <w:uiPriority w:val="9"/>
    <w:rsid w:val="0029183D"/>
    <w:rPr>
      <w:rFonts w:ascii="Calibri Light" w:eastAsia="NimbusRomNo9L" w:hAnsi="Calibri Light" w:cs="NimbusRomNo9L"/>
      <w:b/>
      <w:bCs/>
      <w:sz w:val="28"/>
      <w:szCs w:val="28"/>
      <w:lang w:eastAsia="zh-CN"/>
    </w:rPr>
  </w:style>
  <w:style w:type="character" w:customStyle="1" w:styleId="50">
    <w:name w:val="标题 5 字符"/>
    <w:link w:val="5"/>
    <w:uiPriority w:val="9"/>
    <w:rsid w:val="0029183D"/>
    <w:rPr>
      <w:rFonts w:ascii="Times New Roman" w:eastAsia="Times New Roman" w:hAnsi="Times New Roman" w:cs="Times New Roman"/>
      <w:b/>
      <w:bCs/>
      <w:kern w:val="2"/>
      <w:sz w:val="28"/>
      <w:szCs w:val="28"/>
      <w:lang w:eastAsia="zh-CN"/>
    </w:rPr>
  </w:style>
  <w:style w:type="character" w:customStyle="1" w:styleId="60">
    <w:name w:val="标题 6 字符"/>
    <w:link w:val="6"/>
    <w:uiPriority w:val="9"/>
    <w:rsid w:val="0029183D"/>
    <w:rPr>
      <w:rFonts w:ascii="等线 Light" w:eastAsia="等线 Light" w:hAnsi="等线 Light" w:cs="Times New Roman"/>
      <w:b/>
      <w:bCs/>
      <w:kern w:val="2"/>
      <w:sz w:val="24"/>
      <w:szCs w:val="24"/>
      <w:lang w:eastAsia="zh-CN"/>
    </w:rPr>
  </w:style>
  <w:style w:type="character" w:customStyle="1" w:styleId="70">
    <w:name w:val="标题 7 字符"/>
    <w:link w:val="7"/>
    <w:uiPriority w:val="9"/>
    <w:rsid w:val="0029183D"/>
    <w:rPr>
      <w:rFonts w:ascii="Times New Roman" w:eastAsia="Times New Roman" w:hAnsi="Times New Roman" w:cs="Times New Roman"/>
      <w:b/>
      <w:bCs/>
      <w:kern w:val="2"/>
      <w:sz w:val="24"/>
      <w:szCs w:val="24"/>
      <w:lang w:eastAsia="zh-CN"/>
    </w:rPr>
  </w:style>
  <w:style w:type="character" w:customStyle="1" w:styleId="80">
    <w:name w:val="标题 8 字符"/>
    <w:link w:val="8"/>
    <w:uiPriority w:val="9"/>
    <w:rsid w:val="0029183D"/>
    <w:rPr>
      <w:rFonts w:ascii="等线 Light" w:eastAsia="等线 Light" w:hAnsi="等线 Light" w:cs="Times New Roman"/>
      <w:kern w:val="2"/>
      <w:sz w:val="24"/>
      <w:szCs w:val="24"/>
      <w:lang w:eastAsia="zh-CN"/>
    </w:rPr>
  </w:style>
  <w:style w:type="character" w:customStyle="1" w:styleId="90">
    <w:name w:val="标题 9 字符"/>
    <w:link w:val="9"/>
    <w:uiPriority w:val="9"/>
    <w:semiHidden/>
    <w:rsid w:val="0029183D"/>
    <w:rPr>
      <w:rFonts w:ascii="等线 Light" w:eastAsia="等线 Light" w:hAnsi="等线 Light" w:cs="Times New Roman"/>
      <w:kern w:val="2"/>
      <w:sz w:val="21"/>
      <w:szCs w:val="21"/>
      <w:lang w:eastAsia="zh-CN"/>
    </w:rPr>
  </w:style>
  <w:style w:type="paragraph" w:customStyle="1" w:styleId="af7">
    <w:name w:val="表题"/>
    <w:basedOn w:val="a"/>
    <w:autoRedefine/>
    <w:qFormat/>
    <w:rsid w:val="0029183D"/>
    <w:pPr>
      <w:spacing w:beforeLines="100" w:before="240" w:afterLines="100" w:after="240"/>
      <w:ind w:leftChars="200" w:left="420" w:firstLineChars="0" w:firstLine="0"/>
      <w:jc w:val="center"/>
    </w:pPr>
    <w:rPr>
      <w:b/>
    </w:rPr>
  </w:style>
  <w:style w:type="paragraph" w:customStyle="1" w:styleId="af8">
    <w:name w:val="表注"/>
    <w:basedOn w:val="af7"/>
    <w:autoRedefine/>
    <w:qFormat/>
    <w:rsid w:val="0029183D"/>
    <w:pPr>
      <w:adjustRightInd w:val="0"/>
      <w:snapToGrid w:val="0"/>
      <w:spacing w:beforeLines="0" w:before="0" w:afterLines="0" w:after="0"/>
      <w:ind w:leftChars="0" w:left="0"/>
    </w:pPr>
    <w:rPr>
      <w:b w:val="0"/>
    </w:rPr>
  </w:style>
  <w:style w:type="paragraph" w:customStyle="1" w:styleId="af9">
    <w:name w:val="参考文献"/>
    <w:basedOn w:val="a"/>
    <w:autoRedefine/>
    <w:qFormat/>
    <w:rsid w:val="0029183D"/>
    <w:pPr>
      <w:ind w:left="360" w:hangingChars="200" w:hanging="360"/>
    </w:pPr>
    <w:rPr>
      <w:rFonts w:eastAsia="等线"/>
      <w:sz w:val="18"/>
      <w:szCs w:val="24"/>
    </w:rPr>
  </w:style>
  <w:style w:type="paragraph" w:customStyle="1" w:styleId="afa">
    <w:name w:val="稿件类型"/>
    <w:basedOn w:val="a"/>
    <w:autoRedefine/>
    <w:qFormat/>
    <w:rsid w:val="0029183D"/>
    <w:pPr>
      <w:ind w:firstLineChars="0" w:firstLine="0"/>
      <w:jc w:val="left"/>
    </w:pPr>
    <w:rPr>
      <w:rFonts w:eastAsia="宋体"/>
      <w:i/>
      <w:sz w:val="20"/>
    </w:rPr>
  </w:style>
  <w:style w:type="paragraph" w:customStyle="1" w:styleId="afb">
    <w:name w:val="关键词"/>
    <w:basedOn w:val="a"/>
    <w:autoRedefine/>
    <w:qFormat/>
    <w:rsid w:val="0029183D"/>
    <w:pPr>
      <w:ind w:firstLineChars="0" w:firstLine="0"/>
    </w:pPr>
    <w:rPr>
      <w:noProof/>
    </w:rPr>
  </w:style>
  <w:style w:type="character" w:styleId="afc">
    <w:name w:val="line number"/>
    <w:uiPriority w:val="99"/>
    <w:semiHidden/>
    <w:unhideWhenUsed/>
    <w:rsid w:val="0029183D"/>
  </w:style>
  <w:style w:type="paragraph" w:customStyle="1" w:styleId="afd">
    <w:name w:val="机构信息"/>
    <w:basedOn w:val="a"/>
    <w:link w:val="afe"/>
    <w:autoRedefine/>
    <w:qFormat/>
    <w:rsid w:val="0029183D"/>
    <w:pPr>
      <w:ind w:firstLineChars="0" w:firstLine="0"/>
    </w:pPr>
    <w:rPr>
      <w:i/>
    </w:rPr>
  </w:style>
  <w:style w:type="character" w:customStyle="1" w:styleId="afe">
    <w:name w:val="机构信息 字符"/>
    <w:link w:val="afd"/>
    <w:rsid w:val="0029183D"/>
    <w:rPr>
      <w:rFonts w:ascii="Times New Roman" w:eastAsia="Times New Roman" w:hAnsi="Times New Roman" w:cs="Times New Roman"/>
      <w:i/>
      <w:kern w:val="2"/>
      <w:sz w:val="21"/>
      <w:szCs w:val="21"/>
      <w:lang w:eastAsia="zh-CN"/>
    </w:rPr>
  </w:style>
  <w:style w:type="paragraph" w:customStyle="1" w:styleId="aff">
    <w:name w:val="接收日期"/>
    <w:basedOn w:val="a"/>
    <w:autoRedefine/>
    <w:qFormat/>
    <w:rsid w:val="0029183D"/>
    <w:pPr>
      <w:ind w:firstLineChars="0" w:firstLine="0"/>
    </w:pPr>
  </w:style>
  <w:style w:type="paragraph" w:customStyle="1" w:styleId="aff0">
    <w:name w:val="通讯作者"/>
    <w:basedOn w:val="a"/>
    <w:autoRedefine/>
    <w:qFormat/>
    <w:rsid w:val="0029183D"/>
    <w:pPr>
      <w:ind w:firstLineChars="0" w:firstLine="0"/>
    </w:pPr>
  </w:style>
  <w:style w:type="paragraph" w:customStyle="1" w:styleId="aff1">
    <w:name w:val="图注"/>
    <w:basedOn w:val="af8"/>
    <w:autoRedefine/>
    <w:qFormat/>
    <w:rsid w:val="0029183D"/>
  </w:style>
  <w:style w:type="paragraph" w:customStyle="1" w:styleId="aff2">
    <w:name w:val="文章标题"/>
    <w:basedOn w:val="a"/>
    <w:link w:val="aff3"/>
    <w:autoRedefine/>
    <w:qFormat/>
    <w:rsid w:val="0029183D"/>
    <w:pPr>
      <w:kinsoku w:val="0"/>
      <w:overflowPunct w:val="0"/>
      <w:autoSpaceDE w:val="0"/>
      <w:autoSpaceDN w:val="0"/>
      <w:adjustRightInd w:val="0"/>
      <w:ind w:firstLineChars="0" w:firstLine="0"/>
      <w:jc w:val="center"/>
    </w:pPr>
    <w:rPr>
      <w:b/>
      <w:bCs/>
      <w:spacing w:val="-8"/>
      <w:sz w:val="36"/>
      <w:szCs w:val="36"/>
    </w:rPr>
  </w:style>
  <w:style w:type="character" w:customStyle="1" w:styleId="aff3">
    <w:name w:val="文章标题 字符"/>
    <w:link w:val="aff2"/>
    <w:rsid w:val="0029183D"/>
    <w:rPr>
      <w:rFonts w:ascii="Times New Roman" w:eastAsia="Times New Roman" w:hAnsi="Times New Roman" w:cs="Times New Roman"/>
      <w:b/>
      <w:bCs/>
      <w:spacing w:val="-8"/>
      <w:kern w:val="2"/>
      <w:sz w:val="36"/>
      <w:szCs w:val="36"/>
      <w:lang w:eastAsia="zh-CN"/>
    </w:rPr>
  </w:style>
  <w:style w:type="paragraph" w:customStyle="1" w:styleId="aff4">
    <w:name w:val="文章内容"/>
    <w:basedOn w:val="a"/>
    <w:link w:val="aff5"/>
    <w:autoRedefine/>
    <w:rsid w:val="0029183D"/>
    <w:pPr>
      <w:ind w:firstLine="420"/>
    </w:pPr>
    <w:rPr>
      <w:color w:val="000000"/>
    </w:rPr>
  </w:style>
  <w:style w:type="character" w:customStyle="1" w:styleId="aff5">
    <w:name w:val="文章内容 字符"/>
    <w:link w:val="aff4"/>
    <w:rsid w:val="0029183D"/>
    <w:rPr>
      <w:rFonts w:ascii="Times New Roman" w:eastAsia="Times New Roman" w:hAnsi="Times New Roman" w:cs="Times New Roman"/>
      <w:color w:val="000000"/>
      <w:kern w:val="2"/>
      <w:sz w:val="21"/>
      <w:szCs w:val="21"/>
      <w:lang w:eastAsia="zh-CN"/>
    </w:rPr>
  </w:style>
  <w:style w:type="paragraph" w:customStyle="1" w:styleId="aff6">
    <w:name w:val="摘要"/>
    <w:basedOn w:val="a"/>
    <w:autoRedefine/>
    <w:qFormat/>
    <w:rsid w:val="0029183D"/>
    <w:pPr>
      <w:ind w:firstLineChars="0" w:firstLine="0"/>
    </w:pPr>
    <w:rPr>
      <w:noProof/>
    </w:rPr>
  </w:style>
  <w:style w:type="character" w:styleId="aff7">
    <w:name w:val="Placeholder Text"/>
    <w:uiPriority w:val="99"/>
    <w:semiHidden/>
    <w:rsid w:val="0029183D"/>
    <w:rPr>
      <w:color w:val="808080"/>
    </w:rPr>
  </w:style>
  <w:style w:type="paragraph" w:styleId="aff8">
    <w:name w:val="Body Text"/>
    <w:basedOn w:val="a"/>
    <w:link w:val="aff9"/>
    <w:autoRedefine/>
    <w:uiPriority w:val="1"/>
    <w:qFormat/>
    <w:rsid w:val="0029183D"/>
    <w:pPr>
      <w:autoSpaceDE w:val="0"/>
      <w:autoSpaceDN w:val="0"/>
      <w:adjustRightInd w:val="0"/>
      <w:ind w:firstLine="420"/>
    </w:pPr>
    <w:rPr>
      <w:kern w:val="0"/>
    </w:rPr>
  </w:style>
  <w:style w:type="character" w:customStyle="1" w:styleId="aff9">
    <w:name w:val="正文文本 字符"/>
    <w:link w:val="aff8"/>
    <w:uiPriority w:val="1"/>
    <w:rsid w:val="0029183D"/>
    <w:rPr>
      <w:rFonts w:ascii="Times New Roman" w:eastAsia="Times New Roman" w:hAnsi="Times New Roman" w:cs="Times New Roman"/>
      <w:sz w:val="21"/>
      <w:szCs w:val="21"/>
      <w:lang w:eastAsia="zh-CN"/>
    </w:rPr>
  </w:style>
  <w:style w:type="paragraph" w:customStyle="1" w:styleId="affa">
    <w:name w:val="致谢部分"/>
    <w:basedOn w:val="aff8"/>
    <w:link w:val="affb"/>
    <w:autoRedefine/>
    <w:qFormat/>
    <w:rsid w:val="0029183D"/>
    <w:pPr>
      <w:ind w:firstLineChars="0" w:firstLine="0"/>
    </w:pPr>
    <w:rPr>
      <w:b/>
      <w:sz w:val="24"/>
      <w:szCs w:val="24"/>
    </w:rPr>
  </w:style>
  <w:style w:type="character" w:customStyle="1" w:styleId="affb">
    <w:name w:val="致谢部分 字符"/>
    <w:link w:val="affa"/>
    <w:rsid w:val="0029183D"/>
    <w:rPr>
      <w:rFonts w:ascii="Times New Roman" w:eastAsia="Times New Roman" w:hAnsi="Times New Roman" w:cs="Times New Roman"/>
      <w:b/>
      <w:sz w:val="24"/>
      <w:szCs w:val="24"/>
      <w:lang w:eastAsia="zh-CN"/>
    </w:rPr>
  </w:style>
  <w:style w:type="paragraph" w:customStyle="1" w:styleId="affc">
    <w:name w:val="作者信息"/>
    <w:basedOn w:val="a"/>
    <w:autoRedefine/>
    <w:qFormat/>
    <w:rsid w:val="0029183D"/>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786">
      <w:bodyDiv w:val="1"/>
      <w:marLeft w:val="0"/>
      <w:marRight w:val="0"/>
      <w:marTop w:val="0"/>
      <w:marBottom w:val="0"/>
      <w:divBdr>
        <w:top w:val="none" w:sz="0" w:space="0" w:color="auto"/>
        <w:left w:val="none" w:sz="0" w:space="0" w:color="auto"/>
        <w:bottom w:val="none" w:sz="0" w:space="0" w:color="auto"/>
        <w:right w:val="none" w:sz="0" w:space="0" w:color="auto"/>
      </w:divBdr>
      <w:divsChild>
        <w:div w:id="1925604989">
          <w:marLeft w:val="0"/>
          <w:marRight w:val="0"/>
          <w:marTop w:val="0"/>
          <w:marBottom w:val="0"/>
          <w:divBdr>
            <w:top w:val="none" w:sz="0" w:space="0" w:color="auto"/>
            <w:left w:val="none" w:sz="0" w:space="0" w:color="auto"/>
            <w:bottom w:val="none" w:sz="0" w:space="0" w:color="auto"/>
            <w:right w:val="none" w:sz="0" w:space="0" w:color="auto"/>
          </w:divBdr>
          <w:divsChild>
            <w:div w:id="1565413218">
              <w:marLeft w:val="0"/>
              <w:marRight w:val="0"/>
              <w:marTop w:val="0"/>
              <w:marBottom w:val="0"/>
              <w:divBdr>
                <w:top w:val="none" w:sz="0" w:space="0" w:color="auto"/>
                <w:left w:val="none" w:sz="0" w:space="0" w:color="auto"/>
                <w:bottom w:val="none" w:sz="0" w:space="0" w:color="auto"/>
                <w:right w:val="none" w:sz="0" w:space="0" w:color="auto"/>
              </w:divBdr>
              <w:divsChild>
                <w:div w:id="10903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0472">
      <w:bodyDiv w:val="1"/>
      <w:marLeft w:val="0"/>
      <w:marRight w:val="0"/>
      <w:marTop w:val="0"/>
      <w:marBottom w:val="0"/>
      <w:divBdr>
        <w:top w:val="none" w:sz="0" w:space="0" w:color="auto"/>
        <w:left w:val="none" w:sz="0" w:space="0" w:color="auto"/>
        <w:bottom w:val="none" w:sz="0" w:space="0" w:color="auto"/>
        <w:right w:val="none" w:sz="0" w:space="0" w:color="auto"/>
      </w:divBdr>
      <w:divsChild>
        <w:div w:id="1788743628">
          <w:marLeft w:val="0"/>
          <w:marRight w:val="0"/>
          <w:marTop w:val="0"/>
          <w:marBottom w:val="0"/>
          <w:divBdr>
            <w:top w:val="none" w:sz="0" w:space="0" w:color="auto"/>
            <w:left w:val="none" w:sz="0" w:space="0" w:color="auto"/>
            <w:bottom w:val="none" w:sz="0" w:space="0" w:color="auto"/>
            <w:right w:val="none" w:sz="0" w:space="0" w:color="auto"/>
          </w:divBdr>
          <w:divsChild>
            <w:div w:id="1878934949">
              <w:marLeft w:val="0"/>
              <w:marRight w:val="0"/>
              <w:marTop w:val="0"/>
              <w:marBottom w:val="0"/>
              <w:divBdr>
                <w:top w:val="none" w:sz="0" w:space="0" w:color="auto"/>
                <w:left w:val="none" w:sz="0" w:space="0" w:color="auto"/>
                <w:bottom w:val="none" w:sz="0" w:space="0" w:color="auto"/>
                <w:right w:val="none" w:sz="0" w:space="0" w:color="auto"/>
              </w:divBdr>
              <w:divsChild>
                <w:div w:id="199630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693895">
      <w:bodyDiv w:val="1"/>
      <w:marLeft w:val="0"/>
      <w:marRight w:val="0"/>
      <w:marTop w:val="0"/>
      <w:marBottom w:val="0"/>
      <w:divBdr>
        <w:top w:val="none" w:sz="0" w:space="0" w:color="auto"/>
        <w:left w:val="none" w:sz="0" w:space="0" w:color="auto"/>
        <w:bottom w:val="none" w:sz="0" w:space="0" w:color="auto"/>
        <w:right w:val="none" w:sz="0" w:space="0" w:color="auto"/>
      </w:divBdr>
      <w:divsChild>
        <w:div w:id="1128551594">
          <w:marLeft w:val="0"/>
          <w:marRight w:val="0"/>
          <w:marTop w:val="0"/>
          <w:marBottom w:val="0"/>
          <w:divBdr>
            <w:top w:val="none" w:sz="0" w:space="0" w:color="auto"/>
            <w:left w:val="none" w:sz="0" w:space="0" w:color="auto"/>
            <w:bottom w:val="none" w:sz="0" w:space="0" w:color="auto"/>
            <w:right w:val="none" w:sz="0" w:space="0" w:color="auto"/>
          </w:divBdr>
          <w:divsChild>
            <w:div w:id="265843084">
              <w:marLeft w:val="0"/>
              <w:marRight w:val="0"/>
              <w:marTop w:val="0"/>
              <w:marBottom w:val="0"/>
              <w:divBdr>
                <w:top w:val="none" w:sz="0" w:space="0" w:color="auto"/>
                <w:left w:val="none" w:sz="0" w:space="0" w:color="auto"/>
                <w:bottom w:val="none" w:sz="0" w:space="0" w:color="auto"/>
                <w:right w:val="none" w:sz="0" w:space="0" w:color="auto"/>
              </w:divBdr>
              <w:divsChild>
                <w:div w:id="18097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930996">
      <w:bodyDiv w:val="1"/>
      <w:marLeft w:val="0"/>
      <w:marRight w:val="0"/>
      <w:marTop w:val="0"/>
      <w:marBottom w:val="0"/>
      <w:divBdr>
        <w:top w:val="none" w:sz="0" w:space="0" w:color="auto"/>
        <w:left w:val="none" w:sz="0" w:space="0" w:color="auto"/>
        <w:bottom w:val="none" w:sz="0" w:space="0" w:color="auto"/>
        <w:right w:val="none" w:sz="0" w:space="0" w:color="auto"/>
      </w:divBdr>
      <w:divsChild>
        <w:div w:id="1328485181">
          <w:marLeft w:val="0"/>
          <w:marRight w:val="0"/>
          <w:marTop w:val="0"/>
          <w:marBottom w:val="0"/>
          <w:divBdr>
            <w:top w:val="none" w:sz="0" w:space="0" w:color="auto"/>
            <w:left w:val="none" w:sz="0" w:space="0" w:color="auto"/>
            <w:bottom w:val="none" w:sz="0" w:space="0" w:color="auto"/>
            <w:right w:val="none" w:sz="0" w:space="0" w:color="auto"/>
          </w:divBdr>
          <w:divsChild>
            <w:div w:id="231283903">
              <w:marLeft w:val="0"/>
              <w:marRight w:val="0"/>
              <w:marTop w:val="0"/>
              <w:marBottom w:val="0"/>
              <w:divBdr>
                <w:top w:val="none" w:sz="0" w:space="0" w:color="auto"/>
                <w:left w:val="none" w:sz="0" w:space="0" w:color="auto"/>
                <w:bottom w:val="none" w:sz="0" w:space="0" w:color="auto"/>
                <w:right w:val="none" w:sz="0" w:space="0" w:color="auto"/>
              </w:divBdr>
              <w:divsChild>
                <w:div w:id="752435085">
                  <w:marLeft w:val="0"/>
                  <w:marRight w:val="0"/>
                  <w:marTop w:val="0"/>
                  <w:marBottom w:val="0"/>
                  <w:divBdr>
                    <w:top w:val="none" w:sz="0" w:space="0" w:color="auto"/>
                    <w:left w:val="none" w:sz="0" w:space="0" w:color="auto"/>
                    <w:bottom w:val="none" w:sz="0" w:space="0" w:color="auto"/>
                    <w:right w:val="none" w:sz="0" w:space="0" w:color="auto"/>
                  </w:divBdr>
                  <w:divsChild>
                    <w:div w:id="6204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690731">
      <w:bodyDiv w:val="1"/>
      <w:marLeft w:val="0"/>
      <w:marRight w:val="0"/>
      <w:marTop w:val="0"/>
      <w:marBottom w:val="0"/>
      <w:divBdr>
        <w:top w:val="none" w:sz="0" w:space="0" w:color="auto"/>
        <w:left w:val="none" w:sz="0" w:space="0" w:color="auto"/>
        <w:bottom w:val="none" w:sz="0" w:space="0" w:color="auto"/>
        <w:right w:val="none" w:sz="0" w:space="0" w:color="auto"/>
      </w:divBdr>
      <w:divsChild>
        <w:div w:id="114180052">
          <w:marLeft w:val="0"/>
          <w:marRight w:val="0"/>
          <w:marTop w:val="0"/>
          <w:marBottom w:val="0"/>
          <w:divBdr>
            <w:top w:val="none" w:sz="0" w:space="0" w:color="auto"/>
            <w:left w:val="none" w:sz="0" w:space="0" w:color="auto"/>
            <w:bottom w:val="none" w:sz="0" w:space="0" w:color="auto"/>
            <w:right w:val="none" w:sz="0" w:space="0" w:color="auto"/>
          </w:divBdr>
          <w:divsChild>
            <w:div w:id="358816383">
              <w:marLeft w:val="0"/>
              <w:marRight w:val="0"/>
              <w:marTop w:val="0"/>
              <w:marBottom w:val="0"/>
              <w:divBdr>
                <w:top w:val="none" w:sz="0" w:space="0" w:color="auto"/>
                <w:left w:val="none" w:sz="0" w:space="0" w:color="auto"/>
                <w:bottom w:val="none" w:sz="0" w:space="0" w:color="auto"/>
                <w:right w:val="none" w:sz="0" w:space="0" w:color="auto"/>
              </w:divBdr>
              <w:divsChild>
                <w:div w:id="532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17777">
      <w:bodyDiv w:val="1"/>
      <w:marLeft w:val="0"/>
      <w:marRight w:val="0"/>
      <w:marTop w:val="0"/>
      <w:marBottom w:val="0"/>
      <w:divBdr>
        <w:top w:val="none" w:sz="0" w:space="0" w:color="auto"/>
        <w:left w:val="none" w:sz="0" w:space="0" w:color="auto"/>
        <w:bottom w:val="none" w:sz="0" w:space="0" w:color="auto"/>
        <w:right w:val="none" w:sz="0" w:space="0" w:color="auto"/>
      </w:divBdr>
      <w:divsChild>
        <w:div w:id="1492063175">
          <w:marLeft w:val="0"/>
          <w:marRight w:val="0"/>
          <w:marTop w:val="0"/>
          <w:marBottom w:val="0"/>
          <w:divBdr>
            <w:top w:val="none" w:sz="0" w:space="0" w:color="auto"/>
            <w:left w:val="none" w:sz="0" w:space="0" w:color="auto"/>
            <w:bottom w:val="none" w:sz="0" w:space="0" w:color="auto"/>
            <w:right w:val="none" w:sz="0" w:space="0" w:color="auto"/>
          </w:divBdr>
          <w:divsChild>
            <w:div w:id="576206584">
              <w:marLeft w:val="0"/>
              <w:marRight w:val="0"/>
              <w:marTop w:val="0"/>
              <w:marBottom w:val="0"/>
              <w:divBdr>
                <w:top w:val="none" w:sz="0" w:space="0" w:color="auto"/>
                <w:left w:val="none" w:sz="0" w:space="0" w:color="auto"/>
                <w:bottom w:val="none" w:sz="0" w:space="0" w:color="auto"/>
                <w:right w:val="none" w:sz="0" w:space="0" w:color="auto"/>
              </w:divBdr>
              <w:divsChild>
                <w:div w:id="2134907386">
                  <w:marLeft w:val="0"/>
                  <w:marRight w:val="0"/>
                  <w:marTop w:val="0"/>
                  <w:marBottom w:val="0"/>
                  <w:divBdr>
                    <w:top w:val="none" w:sz="0" w:space="0" w:color="auto"/>
                    <w:left w:val="none" w:sz="0" w:space="0" w:color="auto"/>
                    <w:bottom w:val="none" w:sz="0" w:space="0" w:color="auto"/>
                    <w:right w:val="none" w:sz="0" w:space="0" w:color="auto"/>
                  </w:divBdr>
                  <w:divsChild>
                    <w:div w:id="50752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402452">
      <w:bodyDiv w:val="1"/>
      <w:marLeft w:val="0"/>
      <w:marRight w:val="0"/>
      <w:marTop w:val="0"/>
      <w:marBottom w:val="0"/>
      <w:divBdr>
        <w:top w:val="none" w:sz="0" w:space="0" w:color="auto"/>
        <w:left w:val="none" w:sz="0" w:space="0" w:color="auto"/>
        <w:bottom w:val="none" w:sz="0" w:space="0" w:color="auto"/>
        <w:right w:val="none" w:sz="0" w:space="0" w:color="auto"/>
      </w:divBdr>
      <w:divsChild>
        <w:div w:id="1962685810">
          <w:marLeft w:val="0"/>
          <w:marRight w:val="0"/>
          <w:marTop w:val="0"/>
          <w:marBottom w:val="0"/>
          <w:divBdr>
            <w:top w:val="none" w:sz="0" w:space="0" w:color="auto"/>
            <w:left w:val="none" w:sz="0" w:space="0" w:color="auto"/>
            <w:bottom w:val="none" w:sz="0" w:space="0" w:color="auto"/>
            <w:right w:val="none" w:sz="0" w:space="0" w:color="auto"/>
          </w:divBdr>
          <w:divsChild>
            <w:div w:id="1447307964">
              <w:marLeft w:val="0"/>
              <w:marRight w:val="0"/>
              <w:marTop w:val="0"/>
              <w:marBottom w:val="0"/>
              <w:divBdr>
                <w:top w:val="none" w:sz="0" w:space="0" w:color="auto"/>
                <w:left w:val="none" w:sz="0" w:space="0" w:color="auto"/>
                <w:bottom w:val="none" w:sz="0" w:space="0" w:color="auto"/>
                <w:right w:val="none" w:sz="0" w:space="0" w:color="auto"/>
              </w:divBdr>
              <w:divsChild>
                <w:div w:id="5750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997741">
      <w:bodyDiv w:val="1"/>
      <w:marLeft w:val="0"/>
      <w:marRight w:val="0"/>
      <w:marTop w:val="0"/>
      <w:marBottom w:val="0"/>
      <w:divBdr>
        <w:top w:val="none" w:sz="0" w:space="0" w:color="auto"/>
        <w:left w:val="none" w:sz="0" w:space="0" w:color="auto"/>
        <w:bottom w:val="none" w:sz="0" w:space="0" w:color="auto"/>
        <w:right w:val="none" w:sz="0" w:space="0" w:color="auto"/>
      </w:divBdr>
      <w:divsChild>
        <w:div w:id="1741974211">
          <w:marLeft w:val="0"/>
          <w:marRight w:val="0"/>
          <w:marTop w:val="0"/>
          <w:marBottom w:val="0"/>
          <w:divBdr>
            <w:top w:val="none" w:sz="0" w:space="0" w:color="auto"/>
            <w:left w:val="none" w:sz="0" w:space="0" w:color="auto"/>
            <w:bottom w:val="none" w:sz="0" w:space="0" w:color="auto"/>
            <w:right w:val="none" w:sz="0" w:space="0" w:color="auto"/>
          </w:divBdr>
          <w:divsChild>
            <w:div w:id="551040967">
              <w:marLeft w:val="0"/>
              <w:marRight w:val="0"/>
              <w:marTop w:val="0"/>
              <w:marBottom w:val="0"/>
              <w:divBdr>
                <w:top w:val="none" w:sz="0" w:space="0" w:color="auto"/>
                <w:left w:val="none" w:sz="0" w:space="0" w:color="auto"/>
                <w:bottom w:val="none" w:sz="0" w:space="0" w:color="auto"/>
                <w:right w:val="none" w:sz="0" w:space="0" w:color="auto"/>
              </w:divBdr>
              <w:divsChild>
                <w:div w:id="12863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083291">
      <w:bodyDiv w:val="1"/>
      <w:marLeft w:val="0"/>
      <w:marRight w:val="0"/>
      <w:marTop w:val="0"/>
      <w:marBottom w:val="0"/>
      <w:divBdr>
        <w:top w:val="none" w:sz="0" w:space="0" w:color="auto"/>
        <w:left w:val="none" w:sz="0" w:space="0" w:color="auto"/>
        <w:bottom w:val="none" w:sz="0" w:space="0" w:color="auto"/>
        <w:right w:val="none" w:sz="0" w:space="0" w:color="auto"/>
      </w:divBdr>
      <w:divsChild>
        <w:div w:id="1678847068">
          <w:marLeft w:val="0"/>
          <w:marRight w:val="0"/>
          <w:marTop w:val="0"/>
          <w:marBottom w:val="0"/>
          <w:divBdr>
            <w:top w:val="none" w:sz="0" w:space="0" w:color="auto"/>
            <w:left w:val="none" w:sz="0" w:space="0" w:color="auto"/>
            <w:bottom w:val="none" w:sz="0" w:space="0" w:color="auto"/>
            <w:right w:val="none" w:sz="0" w:space="0" w:color="auto"/>
          </w:divBdr>
          <w:divsChild>
            <w:div w:id="1538926817">
              <w:marLeft w:val="0"/>
              <w:marRight w:val="0"/>
              <w:marTop w:val="0"/>
              <w:marBottom w:val="0"/>
              <w:divBdr>
                <w:top w:val="none" w:sz="0" w:space="0" w:color="auto"/>
                <w:left w:val="none" w:sz="0" w:space="0" w:color="auto"/>
                <w:bottom w:val="none" w:sz="0" w:space="0" w:color="auto"/>
                <w:right w:val="none" w:sz="0" w:space="0" w:color="auto"/>
              </w:divBdr>
              <w:divsChild>
                <w:div w:id="1295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420674">
      <w:bodyDiv w:val="1"/>
      <w:marLeft w:val="0"/>
      <w:marRight w:val="0"/>
      <w:marTop w:val="0"/>
      <w:marBottom w:val="0"/>
      <w:divBdr>
        <w:top w:val="none" w:sz="0" w:space="0" w:color="auto"/>
        <w:left w:val="none" w:sz="0" w:space="0" w:color="auto"/>
        <w:bottom w:val="none" w:sz="0" w:space="0" w:color="auto"/>
        <w:right w:val="none" w:sz="0" w:space="0" w:color="auto"/>
      </w:divBdr>
    </w:div>
    <w:div w:id="2058813856">
      <w:bodyDiv w:val="1"/>
      <w:marLeft w:val="0"/>
      <w:marRight w:val="0"/>
      <w:marTop w:val="0"/>
      <w:marBottom w:val="0"/>
      <w:divBdr>
        <w:top w:val="none" w:sz="0" w:space="0" w:color="auto"/>
        <w:left w:val="none" w:sz="0" w:space="0" w:color="auto"/>
        <w:bottom w:val="none" w:sz="0" w:space="0" w:color="auto"/>
        <w:right w:val="none" w:sz="0" w:space="0" w:color="auto"/>
      </w:divBdr>
      <w:divsChild>
        <w:div w:id="1067996169">
          <w:marLeft w:val="0"/>
          <w:marRight w:val="0"/>
          <w:marTop w:val="0"/>
          <w:marBottom w:val="0"/>
          <w:divBdr>
            <w:top w:val="none" w:sz="0" w:space="0" w:color="auto"/>
            <w:left w:val="none" w:sz="0" w:space="0" w:color="auto"/>
            <w:bottom w:val="none" w:sz="0" w:space="0" w:color="auto"/>
            <w:right w:val="none" w:sz="0" w:space="0" w:color="auto"/>
          </w:divBdr>
          <w:divsChild>
            <w:div w:id="2050572371">
              <w:marLeft w:val="0"/>
              <w:marRight w:val="0"/>
              <w:marTop w:val="0"/>
              <w:marBottom w:val="0"/>
              <w:divBdr>
                <w:top w:val="none" w:sz="0" w:space="0" w:color="auto"/>
                <w:left w:val="none" w:sz="0" w:space="0" w:color="auto"/>
                <w:bottom w:val="none" w:sz="0" w:space="0" w:color="auto"/>
                <w:right w:val="none" w:sz="0" w:space="0" w:color="auto"/>
              </w:divBdr>
              <w:divsChild>
                <w:div w:id="1783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zv0C4h4+NjKsBJLLCGey5ZtDIQ==">CgMxLjAyCGguZ2pkZ3hzMgloLjFmb2I5dGUyCWguMzBqMHpsbDgAciExZE0zM1Q4VE53QkJOTUhWc0FXNm53S1QzMHExVVpQUnA=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306C667-B5AB-42E6-B127-7050088F7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19309</Words>
  <Characters>110063</Characters>
  <Application>Microsoft Office Word</Application>
  <DocSecurity>0</DocSecurity>
  <Lines>917</Lines>
  <Paragraphs>258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 da Microsoft</dc:creator>
  <cp:lastModifiedBy>Kayla</cp:lastModifiedBy>
  <cp:revision>4</cp:revision>
  <dcterms:created xsi:type="dcterms:W3CDTF">2024-10-29T10:47:00Z</dcterms:created>
  <dcterms:modified xsi:type="dcterms:W3CDTF">2024-12-17T02:50:00Z</dcterms:modified>
</cp:coreProperties>
</file>